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D588" w14:textId="703B753E" w:rsidR="00D25C6E" w:rsidRPr="00C71CC8" w:rsidRDefault="00C71CC8" w:rsidP="003F1ECD">
      <w:pPr>
        <w:spacing w:after="0" w:line="240" w:lineRule="auto"/>
        <w:jc w:val="center"/>
        <w:rPr>
          <w:rFonts w:ascii="Times New Roman" w:hAnsi="Times New Roman" w:cs="Times New Roman"/>
          <w:b/>
          <w:sz w:val="28"/>
          <w:szCs w:val="24"/>
        </w:rPr>
      </w:pPr>
      <w:r w:rsidRPr="00C71CC8">
        <w:rPr>
          <w:rFonts w:ascii="Times New Roman" w:hAnsi="Times New Roman" w:cs="Times New Roman"/>
          <w:b/>
          <w:sz w:val="28"/>
          <w:szCs w:val="24"/>
        </w:rPr>
        <w:t xml:space="preserve">La Bitácora Electrónica de </w:t>
      </w:r>
      <w:r>
        <w:rPr>
          <w:rFonts w:ascii="Times New Roman" w:hAnsi="Times New Roman" w:cs="Times New Roman"/>
          <w:b/>
          <w:sz w:val="28"/>
          <w:szCs w:val="24"/>
        </w:rPr>
        <w:t>O</w:t>
      </w:r>
      <w:r w:rsidRPr="00C71CC8">
        <w:rPr>
          <w:rFonts w:ascii="Times New Roman" w:hAnsi="Times New Roman" w:cs="Times New Roman"/>
          <w:b/>
          <w:sz w:val="28"/>
          <w:szCs w:val="24"/>
        </w:rPr>
        <w:t xml:space="preserve">bra </w:t>
      </w:r>
      <w:r>
        <w:rPr>
          <w:rFonts w:ascii="Times New Roman" w:hAnsi="Times New Roman" w:cs="Times New Roman"/>
          <w:b/>
          <w:sz w:val="28"/>
          <w:szCs w:val="24"/>
        </w:rPr>
        <w:t>P</w:t>
      </w:r>
      <w:r w:rsidRPr="00C71CC8">
        <w:rPr>
          <w:rFonts w:ascii="Times New Roman" w:hAnsi="Times New Roman" w:cs="Times New Roman"/>
          <w:b/>
          <w:sz w:val="28"/>
          <w:szCs w:val="24"/>
        </w:rPr>
        <w:t>ública, como herramienta de Gobierno Abierto: el caso de Caminos y Aeropistas de Oaxaca, periodo 2017-2018</w:t>
      </w:r>
    </w:p>
    <w:p w14:paraId="3810C200" w14:textId="77777777" w:rsidR="00C71CC8" w:rsidRDefault="00C71CC8" w:rsidP="003F1ECD">
      <w:pPr>
        <w:spacing w:after="0" w:line="240" w:lineRule="auto"/>
        <w:jc w:val="center"/>
        <w:rPr>
          <w:rFonts w:cs="Arial"/>
          <w:sz w:val="28"/>
          <w:szCs w:val="24"/>
        </w:rPr>
      </w:pPr>
    </w:p>
    <w:p w14:paraId="2B6D6A94" w14:textId="29F602F1" w:rsidR="00D00B25" w:rsidRPr="00C71CC8" w:rsidRDefault="00EA3EA0" w:rsidP="003F1ECD">
      <w:pPr>
        <w:spacing w:after="0" w:line="240" w:lineRule="auto"/>
        <w:jc w:val="center"/>
        <w:rPr>
          <w:rFonts w:ascii="Times New Roman" w:hAnsi="Times New Roman" w:cs="Times New Roman"/>
          <w:szCs w:val="24"/>
          <w:vertAlign w:val="superscript"/>
        </w:rPr>
      </w:pPr>
      <w:r w:rsidRPr="00C71CC8">
        <w:rPr>
          <w:rFonts w:ascii="Times New Roman" w:hAnsi="Times New Roman" w:cs="Times New Roman"/>
          <w:szCs w:val="24"/>
        </w:rPr>
        <w:t>LAET.</w:t>
      </w:r>
      <w:r w:rsidR="00DC0F70" w:rsidRPr="00C71CC8">
        <w:rPr>
          <w:rFonts w:ascii="Times New Roman" w:hAnsi="Times New Roman" w:cs="Times New Roman"/>
          <w:szCs w:val="24"/>
        </w:rPr>
        <w:t xml:space="preserve"> </w:t>
      </w:r>
      <w:r w:rsidR="006C3F77" w:rsidRPr="00C71CC8">
        <w:rPr>
          <w:rFonts w:ascii="Times New Roman" w:hAnsi="Times New Roman" w:cs="Times New Roman"/>
          <w:szCs w:val="24"/>
        </w:rPr>
        <w:t>Pinacho Ríos</w:t>
      </w:r>
      <w:r w:rsidR="00D25C6E" w:rsidRPr="00C71CC8">
        <w:rPr>
          <w:rFonts w:ascii="Times New Roman" w:hAnsi="Times New Roman" w:cs="Times New Roman"/>
          <w:szCs w:val="24"/>
        </w:rPr>
        <w:t>, Araceli</w:t>
      </w:r>
      <w:r w:rsidR="00D25C6E" w:rsidRPr="00C71CC8">
        <w:rPr>
          <w:rStyle w:val="Refdenotaalpie"/>
          <w:rFonts w:ascii="Times New Roman" w:hAnsi="Times New Roman" w:cs="Times New Roman"/>
          <w:szCs w:val="24"/>
        </w:rPr>
        <w:footnoteReference w:id="1"/>
      </w:r>
      <w:r w:rsidR="00661324">
        <w:rPr>
          <w:rFonts w:ascii="Times New Roman" w:hAnsi="Times New Roman" w:cs="Times New Roman"/>
          <w:szCs w:val="24"/>
        </w:rPr>
        <w:t>; Dr. Christian Arturo Cruz Meléndez</w:t>
      </w:r>
      <w:r w:rsidR="00661324">
        <w:rPr>
          <w:rStyle w:val="Refdenotaalpie"/>
          <w:rFonts w:ascii="Times New Roman" w:hAnsi="Times New Roman" w:cs="Times New Roman"/>
          <w:szCs w:val="24"/>
        </w:rPr>
        <w:footnoteReference w:id="2"/>
      </w:r>
      <w:r w:rsidR="00661324">
        <w:rPr>
          <w:rFonts w:ascii="Times New Roman" w:hAnsi="Times New Roman" w:cs="Times New Roman"/>
          <w:szCs w:val="24"/>
        </w:rPr>
        <w:t>; Dr. Sergio Rafael Coria Olguín</w:t>
      </w:r>
      <w:r w:rsidR="00661324">
        <w:rPr>
          <w:rStyle w:val="Refdenotaalpie"/>
          <w:rFonts w:ascii="Times New Roman" w:hAnsi="Times New Roman" w:cs="Times New Roman"/>
          <w:szCs w:val="24"/>
        </w:rPr>
        <w:footnoteReference w:id="3"/>
      </w:r>
      <w:r w:rsidR="00661324">
        <w:rPr>
          <w:rFonts w:ascii="Times New Roman" w:hAnsi="Times New Roman" w:cs="Times New Roman"/>
          <w:szCs w:val="24"/>
        </w:rPr>
        <w:t>; Dr. Diego Soto Hernández</w:t>
      </w:r>
      <w:r w:rsidR="00661324">
        <w:rPr>
          <w:rStyle w:val="Refdenotaalpie"/>
          <w:rFonts w:ascii="Times New Roman" w:hAnsi="Times New Roman" w:cs="Times New Roman"/>
          <w:szCs w:val="24"/>
        </w:rPr>
        <w:footnoteReference w:id="4"/>
      </w:r>
      <w:r w:rsidR="00661324">
        <w:rPr>
          <w:rFonts w:ascii="Times New Roman" w:hAnsi="Times New Roman" w:cs="Times New Roman"/>
          <w:szCs w:val="24"/>
        </w:rPr>
        <w:t xml:space="preserve"> </w:t>
      </w:r>
    </w:p>
    <w:p w14:paraId="19FB42C6" w14:textId="77777777" w:rsidR="00D25C6E" w:rsidRPr="00C71CC8" w:rsidRDefault="00D25C6E" w:rsidP="00D25C6E">
      <w:pPr>
        <w:spacing w:after="120" w:line="240" w:lineRule="auto"/>
        <w:jc w:val="left"/>
        <w:rPr>
          <w:rFonts w:ascii="Times New Roman" w:hAnsi="Times New Roman" w:cs="Times New Roman"/>
          <w:b/>
          <w:szCs w:val="24"/>
        </w:rPr>
      </w:pPr>
    </w:p>
    <w:p w14:paraId="629DE803" w14:textId="6C99581F" w:rsidR="00D25C6E" w:rsidRDefault="00D25C6E" w:rsidP="00D25C6E">
      <w:pPr>
        <w:spacing w:after="120" w:line="240" w:lineRule="auto"/>
        <w:jc w:val="left"/>
        <w:rPr>
          <w:rFonts w:ascii="Times New Roman" w:hAnsi="Times New Roman" w:cs="Times New Roman"/>
          <w:b/>
          <w:szCs w:val="24"/>
        </w:rPr>
      </w:pPr>
    </w:p>
    <w:p w14:paraId="51D68244" w14:textId="77777777" w:rsidR="00FF1A05" w:rsidRDefault="00FF1A05" w:rsidP="00D25C6E">
      <w:pPr>
        <w:spacing w:after="120" w:line="240" w:lineRule="auto"/>
        <w:jc w:val="left"/>
        <w:rPr>
          <w:rFonts w:ascii="Times New Roman" w:hAnsi="Times New Roman" w:cs="Times New Roman"/>
          <w:b/>
          <w:szCs w:val="24"/>
        </w:rPr>
      </w:pPr>
      <w:bookmarkStart w:id="1" w:name="_GoBack"/>
      <w:bookmarkEnd w:id="1"/>
    </w:p>
    <w:p w14:paraId="1F9E7A9F" w14:textId="4AC0D450" w:rsidR="006C3F77" w:rsidRPr="00D25C6E" w:rsidRDefault="00D25C6E" w:rsidP="00D25C6E">
      <w:pPr>
        <w:spacing w:after="120" w:line="240" w:lineRule="auto"/>
        <w:jc w:val="left"/>
        <w:rPr>
          <w:rFonts w:ascii="Times New Roman" w:hAnsi="Times New Roman" w:cs="Times New Roman"/>
          <w:b/>
          <w:szCs w:val="24"/>
        </w:rPr>
      </w:pPr>
      <w:r w:rsidRPr="00D25C6E">
        <w:rPr>
          <w:rFonts w:ascii="Times New Roman" w:hAnsi="Times New Roman" w:cs="Times New Roman"/>
          <w:b/>
          <w:szCs w:val="24"/>
        </w:rPr>
        <w:t>RESUMEN</w:t>
      </w:r>
    </w:p>
    <w:p w14:paraId="1DD2EAD9" w14:textId="253D013F" w:rsidR="00BC1030" w:rsidRPr="00D25C6E" w:rsidRDefault="00BB46AC" w:rsidP="00D25C6E">
      <w:pPr>
        <w:spacing w:after="120" w:line="240" w:lineRule="auto"/>
        <w:jc w:val="left"/>
        <w:rPr>
          <w:rFonts w:ascii="Times New Roman" w:hAnsi="Times New Roman" w:cs="Times New Roman"/>
          <w:szCs w:val="24"/>
        </w:rPr>
      </w:pPr>
      <w:r w:rsidRPr="00D25C6E">
        <w:rPr>
          <w:rFonts w:ascii="Times New Roman" w:hAnsi="Times New Roman" w:cs="Times New Roman"/>
          <w:szCs w:val="24"/>
        </w:rPr>
        <w:t>La transparencia en la</w:t>
      </w:r>
      <w:r w:rsidR="00BE6ED2" w:rsidRPr="00D25C6E">
        <w:rPr>
          <w:rFonts w:ascii="Times New Roman" w:hAnsi="Times New Roman" w:cs="Times New Roman"/>
          <w:szCs w:val="24"/>
        </w:rPr>
        <w:t xml:space="preserve"> </w:t>
      </w:r>
      <w:r w:rsidRPr="00D25C6E">
        <w:rPr>
          <w:rFonts w:ascii="Times New Roman" w:hAnsi="Times New Roman" w:cs="Times New Roman"/>
          <w:szCs w:val="24"/>
        </w:rPr>
        <w:t xml:space="preserve">información se </w:t>
      </w:r>
      <w:r w:rsidR="00BE6ED2" w:rsidRPr="00D25C6E">
        <w:rPr>
          <w:rFonts w:ascii="Times New Roman" w:hAnsi="Times New Roman" w:cs="Times New Roman"/>
          <w:szCs w:val="24"/>
        </w:rPr>
        <w:t xml:space="preserve">ubica como un elemento clave para la consolidación de un Gobierno Abierto. </w:t>
      </w:r>
      <w:r w:rsidR="001147E1" w:rsidRPr="00D25C6E">
        <w:rPr>
          <w:rFonts w:ascii="Times New Roman" w:hAnsi="Times New Roman" w:cs="Times New Roman"/>
          <w:szCs w:val="24"/>
        </w:rPr>
        <w:t>Con esto l</w:t>
      </w:r>
      <w:r w:rsidR="00BC1030" w:rsidRPr="00D25C6E">
        <w:rPr>
          <w:rFonts w:ascii="Times New Roman" w:hAnsi="Times New Roman" w:cs="Times New Roman"/>
          <w:szCs w:val="24"/>
        </w:rPr>
        <w:t xml:space="preserve">a presente investigación trata información relacionada con la Bitácora Electrónica de Obra Pública (BEOP), la cual fue creada por la Secretaría de la Función Pública con el propósito de lograr mayor transparencia y acceso a la información en materia de obra pública y servicios relacionados con la misma. Del mismo modo, </w:t>
      </w:r>
      <w:r w:rsidR="00BE6ED2" w:rsidRPr="00D25C6E">
        <w:rPr>
          <w:rFonts w:ascii="Times New Roman" w:hAnsi="Times New Roman" w:cs="Times New Roman"/>
          <w:szCs w:val="24"/>
        </w:rPr>
        <w:t>el uso</w:t>
      </w:r>
      <w:r w:rsidR="001147E1" w:rsidRPr="00D25C6E">
        <w:rPr>
          <w:rFonts w:ascii="Times New Roman" w:hAnsi="Times New Roman" w:cs="Times New Roman"/>
          <w:szCs w:val="24"/>
        </w:rPr>
        <w:t xml:space="preserve"> por parte de los </w:t>
      </w:r>
      <w:r w:rsidR="00972578" w:rsidRPr="00D25C6E">
        <w:rPr>
          <w:rFonts w:ascii="Times New Roman" w:hAnsi="Times New Roman" w:cs="Times New Roman"/>
          <w:szCs w:val="24"/>
        </w:rPr>
        <w:t>ciudadanos</w:t>
      </w:r>
      <w:r w:rsidR="00BC1030" w:rsidRPr="00D25C6E">
        <w:rPr>
          <w:rFonts w:ascii="Times New Roman" w:hAnsi="Times New Roman" w:cs="Times New Roman"/>
          <w:szCs w:val="24"/>
        </w:rPr>
        <w:t xml:space="preserve"> de la Bitácora Electrónica propicia una rendición de cuentas lineal más verídica y oportuna en el sector gubernamental</w:t>
      </w:r>
      <w:r w:rsidR="00BE6ED2" w:rsidRPr="00D25C6E">
        <w:rPr>
          <w:rFonts w:ascii="Times New Roman" w:hAnsi="Times New Roman" w:cs="Times New Roman"/>
          <w:szCs w:val="24"/>
        </w:rPr>
        <w:t xml:space="preserve">. Luego entonces </w:t>
      </w:r>
      <w:r w:rsidR="00BC1030" w:rsidRPr="00D25C6E">
        <w:rPr>
          <w:rFonts w:ascii="Times New Roman" w:hAnsi="Times New Roman" w:cs="Times New Roman"/>
          <w:szCs w:val="24"/>
        </w:rPr>
        <w:t>esta ayudara a combatir los índices de corrupción en México.</w:t>
      </w:r>
    </w:p>
    <w:p w14:paraId="3F884C71" w14:textId="77777777" w:rsidR="00B166F9" w:rsidRPr="00D25C6E" w:rsidRDefault="00BC1030" w:rsidP="00D25C6E">
      <w:pPr>
        <w:spacing w:after="120" w:line="240" w:lineRule="auto"/>
        <w:jc w:val="left"/>
        <w:rPr>
          <w:rFonts w:ascii="Times New Roman" w:hAnsi="Times New Roman" w:cs="Times New Roman"/>
          <w:szCs w:val="24"/>
        </w:rPr>
      </w:pPr>
      <w:r w:rsidRPr="00D25C6E">
        <w:rPr>
          <w:rFonts w:ascii="Times New Roman" w:hAnsi="Times New Roman" w:cs="Times New Roman"/>
          <w:szCs w:val="24"/>
        </w:rPr>
        <w:t>Teniendo en cuenta lo expuesto, la Bitáco</w:t>
      </w:r>
      <w:r w:rsidR="007B2356" w:rsidRPr="00D25C6E">
        <w:rPr>
          <w:rFonts w:ascii="Times New Roman" w:hAnsi="Times New Roman" w:cs="Times New Roman"/>
          <w:szCs w:val="24"/>
        </w:rPr>
        <w:t>ra Electrónica es considera</w:t>
      </w:r>
      <w:r w:rsidR="00EC4130" w:rsidRPr="00D25C6E">
        <w:rPr>
          <w:rFonts w:ascii="Times New Roman" w:hAnsi="Times New Roman" w:cs="Times New Roman"/>
          <w:szCs w:val="24"/>
        </w:rPr>
        <w:t>da</w:t>
      </w:r>
      <w:r w:rsidRPr="00D25C6E">
        <w:rPr>
          <w:rFonts w:ascii="Times New Roman" w:hAnsi="Times New Roman" w:cs="Times New Roman"/>
          <w:szCs w:val="24"/>
        </w:rPr>
        <w:t xml:space="preserve"> para este caso de estudio, como herramienta para consolidar al Gobierno Abierto en el estado de Oaxaca de una manera más sustentada. </w:t>
      </w:r>
      <w:r w:rsidR="00B166F9" w:rsidRPr="00D25C6E">
        <w:rPr>
          <w:rFonts w:ascii="Times New Roman" w:hAnsi="Times New Roman" w:cs="Times New Roman"/>
          <w:szCs w:val="24"/>
        </w:rPr>
        <w:t xml:space="preserve"> Sin embargo, aún quedan áreas de oportunidad como el caso de la Dependencia de Caminos y Aeropistas de Oaxaca (CAO), </w:t>
      </w:r>
      <w:r w:rsidR="00AD4F95" w:rsidRPr="00D25C6E">
        <w:rPr>
          <w:rFonts w:ascii="Times New Roman" w:hAnsi="Times New Roman" w:cs="Times New Roman"/>
          <w:szCs w:val="24"/>
        </w:rPr>
        <w:t xml:space="preserve">donde se visualiza la problemática del uso y adopción </w:t>
      </w:r>
      <w:r w:rsidR="007B2356" w:rsidRPr="00D25C6E">
        <w:rPr>
          <w:rFonts w:ascii="Times New Roman" w:hAnsi="Times New Roman" w:cs="Times New Roman"/>
          <w:szCs w:val="24"/>
        </w:rPr>
        <w:t>de la misma</w:t>
      </w:r>
      <w:r w:rsidR="00076275" w:rsidRPr="00D25C6E">
        <w:rPr>
          <w:rFonts w:ascii="Times New Roman" w:hAnsi="Times New Roman" w:cs="Times New Roman"/>
          <w:szCs w:val="24"/>
        </w:rPr>
        <w:t xml:space="preserve">. </w:t>
      </w:r>
      <w:r w:rsidR="00B166F9" w:rsidRPr="00D25C6E">
        <w:rPr>
          <w:rFonts w:ascii="Times New Roman" w:hAnsi="Times New Roman" w:cs="Times New Roman"/>
          <w:szCs w:val="24"/>
        </w:rPr>
        <w:t xml:space="preserve">Lo </w:t>
      </w:r>
      <w:r w:rsidR="00440E88" w:rsidRPr="00D25C6E">
        <w:rPr>
          <w:rFonts w:ascii="Times New Roman" w:hAnsi="Times New Roman" w:cs="Times New Roman"/>
          <w:szCs w:val="24"/>
        </w:rPr>
        <w:t>anterior trae</w:t>
      </w:r>
      <w:r w:rsidR="00CC6E83" w:rsidRPr="00D25C6E">
        <w:rPr>
          <w:rFonts w:ascii="Times New Roman" w:hAnsi="Times New Roman" w:cs="Times New Roman"/>
          <w:szCs w:val="24"/>
        </w:rPr>
        <w:t xml:space="preserve"> como consecuencia </w:t>
      </w:r>
      <w:r w:rsidR="00557739" w:rsidRPr="00D25C6E">
        <w:rPr>
          <w:rFonts w:ascii="Times New Roman" w:hAnsi="Times New Roman" w:cs="Times New Roman"/>
          <w:szCs w:val="24"/>
        </w:rPr>
        <w:t>se vea</w:t>
      </w:r>
      <w:r w:rsidR="00CC6E83" w:rsidRPr="00D25C6E">
        <w:rPr>
          <w:rFonts w:ascii="Times New Roman" w:hAnsi="Times New Roman" w:cs="Times New Roman"/>
          <w:szCs w:val="24"/>
        </w:rPr>
        <w:t xml:space="preserve"> afectada la </w:t>
      </w:r>
      <w:r w:rsidR="00B166F9" w:rsidRPr="00D25C6E">
        <w:rPr>
          <w:rFonts w:ascii="Times New Roman" w:hAnsi="Times New Roman" w:cs="Times New Roman"/>
          <w:szCs w:val="24"/>
        </w:rPr>
        <w:t>transparencia en la información relacionada al gasto público y la rend</w:t>
      </w:r>
      <w:r w:rsidR="00240549" w:rsidRPr="00D25C6E">
        <w:rPr>
          <w:rFonts w:ascii="Times New Roman" w:hAnsi="Times New Roman" w:cs="Times New Roman"/>
          <w:szCs w:val="24"/>
        </w:rPr>
        <w:t>ición de cuentas por el sector público</w:t>
      </w:r>
      <w:r w:rsidR="00B166F9" w:rsidRPr="00D25C6E">
        <w:rPr>
          <w:rFonts w:ascii="Times New Roman" w:hAnsi="Times New Roman" w:cs="Times New Roman"/>
          <w:szCs w:val="24"/>
        </w:rPr>
        <w:t>.</w:t>
      </w:r>
    </w:p>
    <w:p w14:paraId="3F124F6C" w14:textId="77777777" w:rsidR="00FC152C" w:rsidRPr="00D25C6E" w:rsidRDefault="0052479F" w:rsidP="00D25C6E">
      <w:pPr>
        <w:spacing w:after="120" w:line="240" w:lineRule="auto"/>
        <w:jc w:val="left"/>
        <w:rPr>
          <w:rFonts w:ascii="Times New Roman" w:hAnsi="Times New Roman" w:cs="Times New Roman"/>
          <w:szCs w:val="24"/>
        </w:rPr>
      </w:pPr>
      <w:r w:rsidRPr="00D25C6E">
        <w:rPr>
          <w:rFonts w:ascii="Times New Roman" w:hAnsi="Times New Roman" w:cs="Times New Roman"/>
          <w:szCs w:val="24"/>
        </w:rPr>
        <w:t xml:space="preserve">El objetivo </w:t>
      </w:r>
      <w:r w:rsidR="00240549" w:rsidRPr="00D25C6E">
        <w:rPr>
          <w:rFonts w:ascii="Times New Roman" w:hAnsi="Times New Roman" w:cs="Times New Roman"/>
          <w:szCs w:val="24"/>
        </w:rPr>
        <w:t>que persigue</w:t>
      </w:r>
      <w:r w:rsidRPr="00D25C6E">
        <w:rPr>
          <w:rFonts w:ascii="Times New Roman" w:hAnsi="Times New Roman" w:cs="Times New Roman"/>
          <w:szCs w:val="24"/>
        </w:rPr>
        <w:t xml:space="preserve"> la investigación es llegar a consolidar a la</w:t>
      </w:r>
      <w:r w:rsidR="00373DF6" w:rsidRPr="00D25C6E">
        <w:rPr>
          <w:rFonts w:ascii="Times New Roman" w:hAnsi="Times New Roman" w:cs="Times New Roman"/>
          <w:szCs w:val="24"/>
        </w:rPr>
        <w:t xml:space="preserve"> Bitá</w:t>
      </w:r>
      <w:r w:rsidRPr="00D25C6E">
        <w:rPr>
          <w:rFonts w:ascii="Times New Roman" w:hAnsi="Times New Roman" w:cs="Times New Roman"/>
          <w:szCs w:val="24"/>
        </w:rPr>
        <w:t xml:space="preserve">cora </w:t>
      </w:r>
      <w:r w:rsidR="00373DF6" w:rsidRPr="00D25C6E">
        <w:rPr>
          <w:rFonts w:ascii="Times New Roman" w:hAnsi="Times New Roman" w:cs="Times New Roman"/>
          <w:szCs w:val="24"/>
        </w:rPr>
        <w:t>Electrónica</w:t>
      </w:r>
      <w:r w:rsidR="001805E5" w:rsidRPr="00D25C6E">
        <w:rPr>
          <w:rFonts w:ascii="Times New Roman" w:hAnsi="Times New Roman" w:cs="Times New Roman"/>
          <w:szCs w:val="24"/>
        </w:rPr>
        <w:t xml:space="preserve"> de Obra Pública como un instru</w:t>
      </w:r>
      <w:r w:rsidRPr="00D25C6E">
        <w:rPr>
          <w:rFonts w:ascii="Times New Roman" w:hAnsi="Times New Roman" w:cs="Times New Roman"/>
          <w:szCs w:val="24"/>
        </w:rPr>
        <w:t>mento de Gobierno Abierto, con el fin de estandarizar el uso</w:t>
      </w:r>
      <w:r w:rsidR="009F60EF" w:rsidRPr="00D25C6E">
        <w:rPr>
          <w:rFonts w:ascii="Times New Roman" w:hAnsi="Times New Roman" w:cs="Times New Roman"/>
          <w:szCs w:val="24"/>
        </w:rPr>
        <w:t xml:space="preserve"> mediante normativas</w:t>
      </w:r>
      <w:r w:rsidRPr="00D25C6E">
        <w:rPr>
          <w:rFonts w:ascii="Times New Roman" w:hAnsi="Times New Roman" w:cs="Times New Roman"/>
          <w:szCs w:val="24"/>
        </w:rPr>
        <w:t xml:space="preserve"> y la funcionalidad de la misma</w:t>
      </w:r>
      <w:r w:rsidR="00412272" w:rsidRPr="00D25C6E">
        <w:rPr>
          <w:rFonts w:ascii="Times New Roman" w:hAnsi="Times New Roman" w:cs="Times New Roman"/>
          <w:szCs w:val="24"/>
        </w:rPr>
        <w:t xml:space="preserve"> en obra pública, para este caso en el sector carretero y </w:t>
      </w:r>
      <w:r w:rsidR="004D6C83" w:rsidRPr="00D25C6E">
        <w:rPr>
          <w:rFonts w:ascii="Times New Roman" w:hAnsi="Times New Roman" w:cs="Times New Roman"/>
          <w:szCs w:val="24"/>
        </w:rPr>
        <w:t>así</w:t>
      </w:r>
      <w:r w:rsidRPr="00D25C6E">
        <w:rPr>
          <w:rFonts w:ascii="Times New Roman" w:hAnsi="Times New Roman" w:cs="Times New Roman"/>
          <w:szCs w:val="24"/>
        </w:rPr>
        <w:t xml:space="preserve"> generar mayor transparencia en la información contenida en la misma, </w:t>
      </w:r>
      <w:r w:rsidR="00BE6ED2" w:rsidRPr="00D25C6E">
        <w:rPr>
          <w:rFonts w:ascii="Times New Roman" w:hAnsi="Times New Roman" w:cs="Times New Roman"/>
          <w:szCs w:val="24"/>
        </w:rPr>
        <w:t>así</w:t>
      </w:r>
      <w:r w:rsidRPr="00D25C6E">
        <w:rPr>
          <w:rFonts w:ascii="Times New Roman" w:hAnsi="Times New Roman" w:cs="Times New Roman"/>
          <w:szCs w:val="24"/>
        </w:rPr>
        <w:t xml:space="preserve"> como la rendición de cuentas en el caso de infraestructura carretera</w:t>
      </w:r>
      <w:r w:rsidR="00412272" w:rsidRPr="00D25C6E">
        <w:rPr>
          <w:rFonts w:ascii="Times New Roman" w:hAnsi="Times New Roman" w:cs="Times New Roman"/>
          <w:szCs w:val="24"/>
        </w:rPr>
        <w:t>, para poder combatir la corrupción en este sector</w:t>
      </w:r>
      <w:r w:rsidRPr="00D25C6E">
        <w:rPr>
          <w:rFonts w:ascii="Times New Roman" w:hAnsi="Times New Roman" w:cs="Times New Roman"/>
          <w:szCs w:val="24"/>
        </w:rPr>
        <w:t>.</w:t>
      </w:r>
    </w:p>
    <w:p w14:paraId="22BAD070" w14:textId="6221167D" w:rsidR="009A7ADB" w:rsidRDefault="00FC152C" w:rsidP="00D25C6E">
      <w:pPr>
        <w:spacing w:after="120" w:line="240" w:lineRule="auto"/>
        <w:jc w:val="left"/>
        <w:rPr>
          <w:rFonts w:ascii="Times New Roman" w:hAnsi="Times New Roman" w:cs="Times New Roman"/>
          <w:szCs w:val="24"/>
        </w:rPr>
      </w:pPr>
      <w:r w:rsidRPr="00D25C6E">
        <w:rPr>
          <w:rFonts w:ascii="Times New Roman" w:hAnsi="Times New Roman" w:cs="Times New Roman"/>
          <w:szCs w:val="24"/>
        </w:rPr>
        <w:t>En el desarrollo del</w:t>
      </w:r>
      <w:r w:rsidR="009A7ADB" w:rsidRPr="00D25C6E">
        <w:rPr>
          <w:rFonts w:ascii="Times New Roman" w:hAnsi="Times New Roman" w:cs="Times New Roman"/>
          <w:szCs w:val="24"/>
        </w:rPr>
        <w:t xml:space="preserve"> marco teórico son consideradas las teorías de Gobierno electrónico, gobierno abierto y nueva gestión pública, las cuales se encuentran en función del tema a desarrollar. Por otra parte, la metodología de la investigación es de tipo cualitativa, al analizar a la Bitácora Electrónica en sus cualidades y defectos en relación al uso y adopción. </w:t>
      </w:r>
    </w:p>
    <w:p w14:paraId="2A68B56B" w14:textId="02B082BE" w:rsidR="00C71CC8" w:rsidRPr="00D25C6E" w:rsidRDefault="00C71CC8" w:rsidP="00D25C6E">
      <w:pPr>
        <w:spacing w:after="120" w:line="240" w:lineRule="auto"/>
        <w:jc w:val="left"/>
        <w:rPr>
          <w:rFonts w:ascii="Times New Roman" w:hAnsi="Times New Roman" w:cs="Times New Roman"/>
          <w:szCs w:val="24"/>
        </w:rPr>
      </w:pPr>
      <w:r w:rsidRPr="00C71CC8">
        <w:rPr>
          <w:rFonts w:ascii="Times New Roman" w:hAnsi="Times New Roman" w:cs="Times New Roman"/>
          <w:b/>
          <w:szCs w:val="24"/>
        </w:rPr>
        <w:t>Palabras clave:</w:t>
      </w:r>
      <w:r>
        <w:rPr>
          <w:rFonts w:ascii="Times New Roman" w:hAnsi="Times New Roman" w:cs="Times New Roman"/>
          <w:szCs w:val="24"/>
        </w:rPr>
        <w:t xml:space="preserve"> Bitácora Electrónica, Gobierno Abierto, transparencia, rendición de cuentas.</w:t>
      </w:r>
    </w:p>
    <w:sectPr w:rsidR="00C71CC8" w:rsidRPr="00D25C6E" w:rsidSect="00C71CC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994E" w14:textId="77777777" w:rsidR="00921465" w:rsidRDefault="00921465" w:rsidP="003F1ECD">
      <w:pPr>
        <w:spacing w:after="0" w:line="240" w:lineRule="auto"/>
      </w:pPr>
      <w:r>
        <w:separator/>
      </w:r>
    </w:p>
  </w:endnote>
  <w:endnote w:type="continuationSeparator" w:id="0">
    <w:p w14:paraId="347694D5" w14:textId="77777777" w:rsidR="00921465" w:rsidRDefault="00921465" w:rsidP="003F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4EE49" w14:textId="77777777" w:rsidR="00921465" w:rsidRDefault="00921465" w:rsidP="003F1ECD">
      <w:pPr>
        <w:spacing w:after="0" w:line="240" w:lineRule="auto"/>
      </w:pPr>
      <w:r>
        <w:separator/>
      </w:r>
    </w:p>
  </w:footnote>
  <w:footnote w:type="continuationSeparator" w:id="0">
    <w:p w14:paraId="5D80321D" w14:textId="77777777" w:rsidR="00921465" w:rsidRDefault="00921465" w:rsidP="003F1ECD">
      <w:pPr>
        <w:spacing w:after="0" w:line="240" w:lineRule="auto"/>
      </w:pPr>
      <w:r>
        <w:continuationSeparator/>
      </w:r>
    </w:p>
  </w:footnote>
  <w:footnote w:id="1">
    <w:p w14:paraId="449CB9A3" w14:textId="199E9C7C" w:rsidR="00D25C6E" w:rsidRPr="00661324" w:rsidRDefault="00D25C6E">
      <w:pPr>
        <w:pStyle w:val="Textonotapie"/>
        <w:rPr>
          <w:rFonts w:ascii="Times New Roman" w:hAnsi="Times New Roman" w:cs="Times New Roman"/>
        </w:rPr>
      </w:pPr>
      <w:r>
        <w:rPr>
          <w:rStyle w:val="Refdenotaalpie"/>
        </w:rPr>
        <w:footnoteRef/>
      </w:r>
      <w:r>
        <w:t xml:space="preserve"> </w:t>
      </w:r>
      <w:r w:rsidRPr="00661324">
        <w:rPr>
          <w:rFonts w:ascii="Times New Roman" w:hAnsi="Times New Roman" w:cs="Times New Roman"/>
        </w:rPr>
        <w:t xml:space="preserve">Licenciada en Administración de Empresas Turísticas y alumna de segundo semestre de la Maestría en Gobierno Electrónico en la División de Posgrado de la Universidad de la Sierra Sur. E-Mail: </w:t>
      </w:r>
      <w:hyperlink r:id="rId1" w:history="1">
        <w:r w:rsidRPr="00661324">
          <w:rPr>
            <w:rStyle w:val="Hipervnculo"/>
            <w:rFonts w:ascii="Times New Roman" w:hAnsi="Times New Roman" w:cs="Times New Roman"/>
          </w:rPr>
          <w:t>chely.pinacho17@gmail.com</w:t>
        </w:r>
      </w:hyperlink>
      <w:r w:rsidRPr="00661324">
        <w:rPr>
          <w:rFonts w:ascii="Times New Roman" w:hAnsi="Times New Roman" w:cs="Times New Roman"/>
        </w:rPr>
        <w:t>.</w:t>
      </w:r>
    </w:p>
  </w:footnote>
  <w:footnote w:id="2">
    <w:p w14:paraId="7FD12485" w14:textId="7B4E329C" w:rsidR="00661324" w:rsidRPr="00661324" w:rsidRDefault="00661324">
      <w:pPr>
        <w:pStyle w:val="Textonotapie"/>
        <w:rPr>
          <w:rFonts w:ascii="Times New Roman" w:hAnsi="Times New Roman" w:cs="Times New Roman"/>
        </w:rPr>
      </w:pPr>
      <w:r w:rsidRPr="00661324">
        <w:rPr>
          <w:rStyle w:val="Refdenotaalpie"/>
          <w:rFonts w:ascii="Times New Roman" w:hAnsi="Times New Roman" w:cs="Times New Roman"/>
        </w:rPr>
        <w:footnoteRef/>
      </w:r>
      <w:r w:rsidRPr="00661324">
        <w:rPr>
          <w:rFonts w:ascii="Times New Roman" w:hAnsi="Times New Roman" w:cs="Times New Roman"/>
        </w:rPr>
        <w:t xml:space="preserve"> </w:t>
      </w:r>
      <w:r w:rsidRPr="00661324">
        <w:rPr>
          <w:rFonts w:ascii="Times New Roman" w:hAnsi="Times New Roman" w:cs="Times New Roman"/>
        </w:rPr>
        <w:t xml:space="preserve">Doctorado en Ciencias Políticas y Sociales; Catedrático </w:t>
      </w:r>
      <w:proofErr w:type="spellStart"/>
      <w:r w:rsidRPr="00661324">
        <w:rPr>
          <w:rFonts w:ascii="Times New Roman" w:hAnsi="Times New Roman" w:cs="Times New Roman"/>
        </w:rPr>
        <w:t>CONACyT</w:t>
      </w:r>
      <w:proofErr w:type="spellEnd"/>
      <w:r w:rsidRPr="00661324">
        <w:rPr>
          <w:rFonts w:ascii="Times New Roman" w:hAnsi="Times New Roman" w:cs="Times New Roman"/>
        </w:rPr>
        <w:t xml:space="preserve">, adscrito a la División de Estudios de Posgrado, Universidad de la Sierra Sur. Director del Comité Tutorial. E-mail: </w:t>
      </w:r>
      <w:hyperlink r:id="rId2" w:history="1">
        <w:r w:rsidRPr="00661324">
          <w:rPr>
            <w:rStyle w:val="Hipervnculo"/>
            <w:rFonts w:ascii="Times New Roman" w:hAnsi="Times New Roman" w:cs="Times New Roman"/>
          </w:rPr>
          <w:t>acm_christian@yahoo.com.mx</w:t>
        </w:r>
      </w:hyperlink>
      <w:r w:rsidRPr="00661324">
        <w:rPr>
          <w:rFonts w:ascii="Times New Roman" w:hAnsi="Times New Roman" w:cs="Times New Roman"/>
        </w:rPr>
        <w:t>.</w:t>
      </w:r>
    </w:p>
  </w:footnote>
  <w:footnote w:id="3">
    <w:p w14:paraId="56408C43" w14:textId="40C75642" w:rsidR="00661324" w:rsidRPr="00661324" w:rsidRDefault="00661324">
      <w:pPr>
        <w:pStyle w:val="Textonotapie"/>
        <w:rPr>
          <w:rFonts w:ascii="Times New Roman" w:hAnsi="Times New Roman" w:cs="Times New Roman"/>
        </w:rPr>
      </w:pPr>
      <w:r w:rsidRPr="00661324">
        <w:rPr>
          <w:rStyle w:val="Refdenotaalpie"/>
          <w:rFonts w:ascii="Times New Roman" w:hAnsi="Times New Roman" w:cs="Times New Roman"/>
        </w:rPr>
        <w:footnoteRef/>
      </w:r>
      <w:r w:rsidRPr="00661324">
        <w:rPr>
          <w:rFonts w:ascii="Times New Roman" w:hAnsi="Times New Roman" w:cs="Times New Roman"/>
        </w:rPr>
        <w:t xml:space="preserve"> Doctor en Ciencias (Computación); </w:t>
      </w:r>
      <w:bookmarkStart w:id="0" w:name="_Hlk517702919"/>
      <w:r w:rsidRPr="00661324">
        <w:rPr>
          <w:rFonts w:ascii="Times New Roman" w:hAnsi="Times New Roman" w:cs="Times New Roman"/>
        </w:rPr>
        <w:t xml:space="preserve">Profesor-Investigador adscrito </w:t>
      </w:r>
      <w:bookmarkEnd w:id="0"/>
      <w:r w:rsidRPr="00661324">
        <w:rPr>
          <w:rFonts w:ascii="Times New Roman" w:hAnsi="Times New Roman" w:cs="Times New Roman"/>
        </w:rPr>
        <w:t xml:space="preserve">al Instituto de Informática de la Universidad de la Sierra Sur. Asesor del Comité Tutorial. E-mail: </w:t>
      </w:r>
      <w:hyperlink r:id="rId3" w:history="1">
        <w:r w:rsidRPr="00661324">
          <w:rPr>
            <w:rStyle w:val="Hipervnculo"/>
            <w:rFonts w:ascii="Times New Roman" w:hAnsi="Times New Roman" w:cs="Times New Roman"/>
          </w:rPr>
          <w:t>srco2001@yahoo.com</w:t>
        </w:r>
      </w:hyperlink>
      <w:r w:rsidRPr="00661324">
        <w:rPr>
          <w:rFonts w:ascii="Times New Roman" w:hAnsi="Times New Roman" w:cs="Times New Roman"/>
        </w:rPr>
        <w:t>.</w:t>
      </w:r>
    </w:p>
  </w:footnote>
  <w:footnote w:id="4">
    <w:p w14:paraId="6B02243B" w14:textId="3A44F8E5" w:rsidR="00661324" w:rsidRPr="00661324" w:rsidRDefault="00661324">
      <w:pPr>
        <w:pStyle w:val="Textonotapie"/>
        <w:rPr>
          <w:rFonts w:ascii="Times New Roman" w:hAnsi="Times New Roman" w:cs="Times New Roman"/>
        </w:rPr>
      </w:pPr>
      <w:r w:rsidRPr="00661324">
        <w:rPr>
          <w:rStyle w:val="Refdenotaalpie"/>
          <w:rFonts w:ascii="Times New Roman" w:hAnsi="Times New Roman" w:cs="Times New Roman"/>
        </w:rPr>
        <w:footnoteRef/>
      </w:r>
      <w:r w:rsidRPr="00661324">
        <w:rPr>
          <w:rFonts w:ascii="Times New Roman" w:hAnsi="Times New Roman" w:cs="Times New Roman"/>
        </w:rPr>
        <w:t xml:space="preserve"> Doctorado en Finanzas Públicas; Profesor-Investigador adscrito a la División de Estudios de Posgrado de la Universidad de la Sierra Sur. Asesor del Comité Tutorial. E-mail: </w:t>
      </w:r>
      <w:hyperlink r:id="rId4" w:history="1">
        <w:r w:rsidRPr="00661324">
          <w:rPr>
            <w:rStyle w:val="Hipervnculo"/>
            <w:rFonts w:ascii="Times New Roman" w:hAnsi="Times New Roman" w:cs="Times New Roman"/>
          </w:rPr>
          <w:t>dsoto80@hotmail.com</w:t>
        </w:r>
      </w:hyperlink>
      <w:r w:rsidRPr="006613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A3614"/>
    <w:multiLevelType w:val="hybridMultilevel"/>
    <w:tmpl w:val="2C38D720"/>
    <w:lvl w:ilvl="0" w:tplc="FDF074B2">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A01FF5"/>
    <w:multiLevelType w:val="hybridMultilevel"/>
    <w:tmpl w:val="8660B2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30"/>
    <w:rsid w:val="00076275"/>
    <w:rsid w:val="001147E1"/>
    <w:rsid w:val="001317B7"/>
    <w:rsid w:val="001479C5"/>
    <w:rsid w:val="00156DE7"/>
    <w:rsid w:val="001805E5"/>
    <w:rsid w:val="001D38C7"/>
    <w:rsid w:val="001E19D4"/>
    <w:rsid w:val="00240549"/>
    <w:rsid w:val="00346F12"/>
    <w:rsid w:val="003728B3"/>
    <w:rsid w:val="00373DF6"/>
    <w:rsid w:val="003F1ECD"/>
    <w:rsid w:val="00412272"/>
    <w:rsid w:val="00440E88"/>
    <w:rsid w:val="004D6C83"/>
    <w:rsid w:val="004F55AF"/>
    <w:rsid w:val="0052479F"/>
    <w:rsid w:val="00557739"/>
    <w:rsid w:val="00624671"/>
    <w:rsid w:val="00661324"/>
    <w:rsid w:val="006C3F77"/>
    <w:rsid w:val="006F03BF"/>
    <w:rsid w:val="00750B5E"/>
    <w:rsid w:val="007B2356"/>
    <w:rsid w:val="007B3395"/>
    <w:rsid w:val="00921465"/>
    <w:rsid w:val="00972578"/>
    <w:rsid w:val="009A7ADB"/>
    <w:rsid w:val="009F60EF"/>
    <w:rsid w:val="00A056FE"/>
    <w:rsid w:val="00AB7B3B"/>
    <w:rsid w:val="00AD4F95"/>
    <w:rsid w:val="00AF6CD0"/>
    <w:rsid w:val="00B166F9"/>
    <w:rsid w:val="00B51204"/>
    <w:rsid w:val="00BB46AC"/>
    <w:rsid w:val="00BC1030"/>
    <w:rsid w:val="00BE6ED2"/>
    <w:rsid w:val="00C04476"/>
    <w:rsid w:val="00C4273A"/>
    <w:rsid w:val="00C71CC8"/>
    <w:rsid w:val="00CC6E83"/>
    <w:rsid w:val="00D00B25"/>
    <w:rsid w:val="00D25C6E"/>
    <w:rsid w:val="00DC0F70"/>
    <w:rsid w:val="00EA3AED"/>
    <w:rsid w:val="00EA3EA0"/>
    <w:rsid w:val="00EC4130"/>
    <w:rsid w:val="00F575D9"/>
    <w:rsid w:val="00FC152C"/>
    <w:rsid w:val="00FE744F"/>
    <w:rsid w:val="00FF1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607C"/>
  <w15:docId w15:val="{B5968768-6B63-43F3-8D8A-0DE950CF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030"/>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ECD"/>
    <w:rPr>
      <w:rFonts w:ascii="Arial" w:hAnsi="Arial"/>
      <w:sz w:val="24"/>
    </w:rPr>
  </w:style>
  <w:style w:type="paragraph" w:styleId="Piedepgina">
    <w:name w:val="footer"/>
    <w:basedOn w:val="Normal"/>
    <w:link w:val="PiedepginaCar"/>
    <w:uiPriority w:val="99"/>
    <w:unhideWhenUsed/>
    <w:rsid w:val="003F1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ECD"/>
    <w:rPr>
      <w:rFonts w:ascii="Arial" w:hAnsi="Arial"/>
      <w:sz w:val="24"/>
    </w:rPr>
  </w:style>
  <w:style w:type="character" w:styleId="Refdecomentario">
    <w:name w:val="annotation reference"/>
    <w:basedOn w:val="Fuentedeprrafopredeter"/>
    <w:uiPriority w:val="99"/>
    <w:semiHidden/>
    <w:unhideWhenUsed/>
    <w:rsid w:val="00EA3AED"/>
    <w:rPr>
      <w:sz w:val="16"/>
      <w:szCs w:val="16"/>
    </w:rPr>
  </w:style>
  <w:style w:type="paragraph" w:styleId="Textocomentario">
    <w:name w:val="annotation text"/>
    <w:basedOn w:val="Normal"/>
    <w:link w:val="TextocomentarioCar"/>
    <w:uiPriority w:val="99"/>
    <w:semiHidden/>
    <w:unhideWhenUsed/>
    <w:rsid w:val="00EA3A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3AE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A3AED"/>
    <w:rPr>
      <w:b/>
      <w:bCs/>
    </w:rPr>
  </w:style>
  <w:style w:type="character" w:customStyle="1" w:styleId="AsuntodelcomentarioCar">
    <w:name w:val="Asunto del comentario Car"/>
    <w:basedOn w:val="TextocomentarioCar"/>
    <w:link w:val="Asuntodelcomentario"/>
    <w:uiPriority w:val="99"/>
    <w:semiHidden/>
    <w:rsid w:val="00EA3AED"/>
    <w:rPr>
      <w:rFonts w:ascii="Arial" w:hAnsi="Arial"/>
      <w:b/>
      <w:bCs/>
      <w:sz w:val="20"/>
      <w:szCs w:val="20"/>
    </w:rPr>
  </w:style>
  <w:style w:type="paragraph" w:styleId="Textodeglobo">
    <w:name w:val="Balloon Text"/>
    <w:basedOn w:val="Normal"/>
    <w:link w:val="TextodegloboCar"/>
    <w:uiPriority w:val="99"/>
    <w:semiHidden/>
    <w:unhideWhenUsed/>
    <w:rsid w:val="00EA3A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AED"/>
    <w:rPr>
      <w:rFonts w:ascii="Tahoma" w:hAnsi="Tahoma" w:cs="Tahoma"/>
      <w:sz w:val="16"/>
      <w:szCs w:val="16"/>
    </w:rPr>
  </w:style>
  <w:style w:type="paragraph" w:styleId="Prrafodelista">
    <w:name w:val="List Paragraph"/>
    <w:basedOn w:val="Normal"/>
    <w:uiPriority w:val="34"/>
    <w:qFormat/>
    <w:rsid w:val="00D25C6E"/>
    <w:pPr>
      <w:ind w:left="720"/>
      <w:contextualSpacing/>
    </w:pPr>
  </w:style>
  <w:style w:type="paragraph" w:styleId="Textonotapie">
    <w:name w:val="footnote text"/>
    <w:basedOn w:val="Normal"/>
    <w:link w:val="TextonotapieCar"/>
    <w:uiPriority w:val="99"/>
    <w:semiHidden/>
    <w:unhideWhenUsed/>
    <w:rsid w:val="00D25C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5C6E"/>
    <w:rPr>
      <w:rFonts w:ascii="Arial" w:hAnsi="Arial"/>
      <w:sz w:val="20"/>
      <w:szCs w:val="20"/>
    </w:rPr>
  </w:style>
  <w:style w:type="character" w:styleId="Refdenotaalpie">
    <w:name w:val="footnote reference"/>
    <w:basedOn w:val="Fuentedeprrafopredeter"/>
    <w:uiPriority w:val="99"/>
    <w:semiHidden/>
    <w:unhideWhenUsed/>
    <w:rsid w:val="00D25C6E"/>
    <w:rPr>
      <w:vertAlign w:val="superscript"/>
    </w:rPr>
  </w:style>
  <w:style w:type="character" w:styleId="Hipervnculo">
    <w:name w:val="Hyperlink"/>
    <w:basedOn w:val="Fuentedeprrafopredeter"/>
    <w:uiPriority w:val="99"/>
    <w:unhideWhenUsed/>
    <w:rsid w:val="00D25C6E"/>
    <w:rPr>
      <w:color w:val="0000FF"/>
      <w:u w:val="single"/>
    </w:rPr>
  </w:style>
  <w:style w:type="character" w:styleId="Mencinsinresolver">
    <w:name w:val="Unresolved Mention"/>
    <w:basedOn w:val="Fuentedeprrafopredeter"/>
    <w:uiPriority w:val="99"/>
    <w:semiHidden/>
    <w:unhideWhenUsed/>
    <w:rsid w:val="00D2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rco2001@yahoo.com" TargetMode="External"/><Relationship Id="rId2" Type="http://schemas.openxmlformats.org/officeDocument/2006/relationships/hyperlink" Target="mailto:acm_christian@yahoo.com.mx" TargetMode="External"/><Relationship Id="rId1" Type="http://schemas.openxmlformats.org/officeDocument/2006/relationships/hyperlink" Target="mailto:chely.pinacho17@gmail.com" TargetMode="External"/><Relationship Id="rId4" Type="http://schemas.openxmlformats.org/officeDocument/2006/relationships/hyperlink" Target="mailto:dsoto80@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48F9-D70B-4CA1-9C8F-E85D93EE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princesitalamby lopez</dc:creator>
  <cp:lastModifiedBy>Rafael Rentería Gaeta</cp:lastModifiedBy>
  <cp:revision>4</cp:revision>
  <dcterms:created xsi:type="dcterms:W3CDTF">2018-06-25T17:41:00Z</dcterms:created>
  <dcterms:modified xsi:type="dcterms:W3CDTF">2018-06-25T20:14:00Z</dcterms:modified>
</cp:coreProperties>
</file>