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6FB" w:rsidRDefault="003E76FB">
      <w:pPr>
        <w:pStyle w:val="Textoindependiente"/>
        <w:spacing w:before="1"/>
        <w:rPr>
          <w:rFonts w:ascii="Times New Roman"/>
          <w:sz w:val="27"/>
        </w:rPr>
      </w:pPr>
      <w:bookmarkStart w:id="0" w:name="_GoBack"/>
      <w:bookmarkEnd w:id="0"/>
    </w:p>
    <w:p w:rsidR="003E76FB" w:rsidRDefault="002E0523">
      <w:pPr>
        <w:spacing w:before="101"/>
        <w:ind w:left="1306" w:right="1226"/>
        <w:jc w:val="center"/>
        <w:rPr>
          <w:rFonts w:ascii="Tahoma" w:hAnsi="Tahoma"/>
          <w:b/>
        </w:rPr>
      </w:pPr>
      <w:r>
        <w:rPr>
          <w:rFonts w:ascii="Tahoma" w:hAnsi="Tahoma"/>
          <w:b/>
          <w:color w:val="008000"/>
        </w:rPr>
        <w:t>CÓDIGO PENAL FEDERAL</w:t>
      </w:r>
    </w:p>
    <w:p w:rsidR="003E76FB" w:rsidRDefault="002E0523">
      <w:pPr>
        <w:spacing w:before="44" w:line="386" w:lineRule="exact"/>
        <w:ind w:left="1306" w:right="1226"/>
        <w:jc w:val="center"/>
        <w:rPr>
          <w:rFonts w:ascii="Tahoma" w:hAnsi="Tahoma"/>
          <w:b/>
          <w:sz w:val="16"/>
        </w:rPr>
      </w:pPr>
      <w:r>
        <w:rPr>
          <w:rFonts w:ascii="Tahoma" w:hAnsi="Tahoma"/>
          <w:b/>
          <w:sz w:val="16"/>
        </w:rPr>
        <w:t>Nuevo Código Publicado en el Diario Oficial de la Federación el 14 de agosto de 1931 TEXTO VIGENTE</w:t>
      </w:r>
    </w:p>
    <w:p w:rsidR="003E76FB" w:rsidRDefault="002E0523">
      <w:pPr>
        <w:spacing w:line="151" w:lineRule="exact"/>
        <w:ind w:left="1307" w:right="1226"/>
        <w:jc w:val="center"/>
        <w:rPr>
          <w:rFonts w:ascii="Tahoma" w:hAnsi="Tahoma"/>
          <w:b/>
          <w:sz w:val="16"/>
        </w:rPr>
      </w:pPr>
      <w:r>
        <w:rPr>
          <w:rFonts w:ascii="Tahoma" w:hAnsi="Tahoma"/>
          <w:b/>
          <w:color w:val="CC3300"/>
          <w:sz w:val="16"/>
        </w:rPr>
        <w:t>Última reforma publicada DOF 12-04-2019</w:t>
      </w:r>
    </w:p>
    <w:p w:rsidR="003E76FB" w:rsidRDefault="004D2BD7">
      <w:pPr>
        <w:pStyle w:val="Textoindependiente"/>
        <w:spacing w:before="10"/>
        <w:rPr>
          <w:rFonts w:ascii="Tahoma"/>
          <w:b/>
          <w:sz w:val="15"/>
        </w:rPr>
      </w:pPr>
      <w:r>
        <w:rPr>
          <w:noProof/>
          <w:lang w:val="es-MX" w:eastAsia="es-MX" w:bidi="ar-SA"/>
        </w:rPr>
        <mc:AlternateContent>
          <mc:Choice Requires="wps">
            <w:drawing>
              <wp:anchor distT="0" distB="0" distL="0" distR="0" simplePos="0" relativeHeight="251658240" behindDoc="1" locked="0" layoutInCell="1" allowOverlap="1">
                <wp:simplePos x="0" y="0"/>
                <wp:positionH relativeFrom="page">
                  <wp:posOffset>832485</wp:posOffset>
                </wp:positionH>
                <wp:positionV relativeFrom="paragraph">
                  <wp:posOffset>149860</wp:posOffset>
                </wp:positionV>
                <wp:extent cx="6063615" cy="3292475"/>
                <wp:effectExtent l="0" t="0" r="0" b="0"/>
                <wp:wrapTopAndBottom/>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615" cy="32924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6FB" w:rsidRDefault="002E0523">
                            <w:pPr>
                              <w:numPr>
                                <w:ilvl w:val="0"/>
                                <w:numId w:val="95"/>
                              </w:numPr>
                              <w:tabs>
                                <w:tab w:val="left" w:pos="461"/>
                              </w:tabs>
                              <w:ind w:right="101"/>
                              <w:jc w:val="both"/>
                              <w:rPr>
                                <w:sz w:val="18"/>
                              </w:rPr>
                            </w:pPr>
                            <w:r>
                              <w:rPr>
                                <w:b/>
                                <w:color w:val="CC3300"/>
                                <w:sz w:val="18"/>
                              </w:rPr>
                              <w:t xml:space="preserve">Disposición derogatoria: </w:t>
                            </w:r>
                            <w:r>
                              <w:rPr>
                                <w:sz w:val="18"/>
                              </w:rPr>
                              <w:t xml:space="preserve">De conformidad con el párrafo primero del artículo Cuarto Transitorio de la Ley Nacional de Ejecución Penal, publicada en el </w:t>
                            </w:r>
                            <w:r>
                              <w:rPr>
                                <w:b/>
                                <w:sz w:val="18"/>
                              </w:rPr>
                              <w:t>DOF 16-06-2016</w:t>
                            </w:r>
                            <w:r>
                              <w:rPr>
                                <w:sz w:val="18"/>
                              </w:rPr>
                              <w:t xml:space="preserve">, </w:t>
                            </w:r>
                            <w:r>
                              <w:rPr>
                                <w:i/>
                                <w:sz w:val="18"/>
                              </w:rPr>
                              <w:t>“se derogan las normas contenidas en el  Código Penal Federal y leyes especiales de la federación relativas a la re</w:t>
                            </w:r>
                            <w:r>
                              <w:rPr>
                                <w:i/>
                                <w:sz w:val="18"/>
                              </w:rPr>
                              <w:t>misión parcial de la pena, libertad preparatoria y sustitución de la pena durante la</w:t>
                            </w:r>
                            <w:r>
                              <w:rPr>
                                <w:i/>
                                <w:spacing w:val="-6"/>
                                <w:sz w:val="18"/>
                              </w:rPr>
                              <w:t xml:space="preserve"> </w:t>
                            </w:r>
                            <w:r>
                              <w:rPr>
                                <w:i/>
                                <w:sz w:val="18"/>
                              </w:rPr>
                              <w:t>ejecución”</w:t>
                            </w:r>
                            <w:r>
                              <w:rPr>
                                <w:sz w:val="18"/>
                              </w:rPr>
                              <w:t>.</w:t>
                            </w:r>
                          </w:p>
                          <w:p w:rsidR="003E76FB" w:rsidRDefault="003E76FB">
                            <w:pPr>
                              <w:pStyle w:val="Textoindependiente"/>
                              <w:spacing w:before="7"/>
                              <w:rPr>
                                <w:rFonts w:ascii="Tahoma"/>
                                <w:b/>
                                <w:sz w:val="16"/>
                              </w:rPr>
                            </w:pPr>
                          </w:p>
                          <w:p w:rsidR="003E76FB" w:rsidRDefault="002E0523">
                            <w:pPr>
                              <w:numPr>
                                <w:ilvl w:val="0"/>
                                <w:numId w:val="95"/>
                              </w:numPr>
                              <w:tabs>
                                <w:tab w:val="left" w:pos="461"/>
                              </w:tabs>
                              <w:spacing w:line="242" w:lineRule="auto"/>
                              <w:ind w:right="96"/>
                              <w:jc w:val="both"/>
                              <w:rPr>
                                <w:sz w:val="18"/>
                              </w:rPr>
                            </w:pPr>
                            <w:r>
                              <w:rPr>
                                <w:b/>
                                <w:color w:val="CC3300"/>
                                <w:sz w:val="18"/>
                              </w:rPr>
                              <w:t xml:space="preserve">Nota de Vigencia: </w:t>
                            </w:r>
                            <w:r>
                              <w:rPr>
                                <w:sz w:val="18"/>
                              </w:rPr>
                              <w:t xml:space="preserve">Las siguientes reformas, adiciones y derogaciones, publicadas por Decreto </w:t>
                            </w:r>
                            <w:r>
                              <w:rPr>
                                <w:b/>
                                <w:sz w:val="18"/>
                              </w:rPr>
                              <w:t>DOF 18-07- 2016</w:t>
                            </w:r>
                            <w:r>
                              <w:rPr>
                                <w:sz w:val="18"/>
                              </w:rPr>
                              <w:t xml:space="preserve">, entrarán en vigor </w:t>
                            </w:r>
                            <w:r>
                              <w:rPr>
                                <w:i/>
                                <w:sz w:val="18"/>
                              </w:rPr>
                              <w:t xml:space="preserve">“a partir del nombramiento que </w:t>
                            </w:r>
                            <w:r>
                              <w:rPr>
                                <w:i/>
                                <w:sz w:val="18"/>
                              </w:rPr>
                              <w:t>el Senado de la República realice del Titular de la Fiscalía Especializada en materia de delitos relacionados con hechos de corrupción”</w:t>
                            </w:r>
                            <w:r>
                              <w:rPr>
                                <w:sz w:val="18"/>
                              </w:rPr>
                              <w:t>, de conformidad con lo que establece el artículo Primero Transitorio de dicho</w:t>
                            </w:r>
                            <w:r>
                              <w:rPr>
                                <w:spacing w:val="-6"/>
                                <w:sz w:val="18"/>
                              </w:rPr>
                              <w:t xml:space="preserve"> </w:t>
                            </w:r>
                            <w:r>
                              <w:rPr>
                                <w:sz w:val="18"/>
                              </w:rPr>
                              <w:t>Decreto:</w:t>
                            </w:r>
                          </w:p>
                          <w:p w:rsidR="003E76FB" w:rsidRDefault="003E76FB">
                            <w:pPr>
                              <w:pStyle w:val="Textoindependiente"/>
                              <w:spacing w:before="8"/>
                              <w:rPr>
                                <w:rFonts w:ascii="Tahoma"/>
                                <w:b/>
                                <w:sz w:val="16"/>
                              </w:rPr>
                            </w:pPr>
                          </w:p>
                          <w:p w:rsidR="003E76FB" w:rsidRDefault="002E0523">
                            <w:pPr>
                              <w:numPr>
                                <w:ilvl w:val="1"/>
                                <w:numId w:val="95"/>
                              </w:numPr>
                              <w:tabs>
                                <w:tab w:val="left" w:pos="819"/>
                              </w:tabs>
                              <w:ind w:right="99" w:hanging="360"/>
                              <w:jc w:val="both"/>
                              <w:rPr>
                                <w:sz w:val="18"/>
                              </w:rPr>
                            </w:pPr>
                            <w:r>
                              <w:rPr>
                                <w:b/>
                                <w:i/>
                                <w:sz w:val="18"/>
                              </w:rPr>
                              <w:t xml:space="preserve">Reformas: </w:t>
                            </w:r>
                            <w:r>
                              <w:rPr>
                                <w:sz w:val="18"/>
                              </w:rPr>
                              <w:t>el párrafo primero y e</w:t>
                            </w:r>
                            <w:r>
                              <w:rPr>
                                <w:sz w:val="18"/>
                              </w:rPr>
                              <w:t>l inciso e) del artículo 201; la denominación al Título Décimo; el párrafo primero del artículo 212; el artículo 213; el artículo 213 Bis; la denominación del Capítulo II del Título Décimo; el párrafo primero y su fracción III, los párrafos segundo y terce</w:t>
                            </w:r>
                            <w:r>
                              <w:rPr>
                                <w:sz w:val="18"/>
                              </w:rPr>
                              <w:t>ro del artículo 214; las fracciones VI, IX, XI, XIII y los párrafos segundo y tercero del artículo 215; los párrafos primero y segundo del artículo 216; la denominación del Capítulo V del Título Décimo; el párrafo primero, la fracción I y los incisos B), C</w:t>
                            </w:r>
                            <w:r>
                              <w:rPr>
                                <w:sz w:val="18"/>
                              </w:rPr>
                              <w:t>), D), la fracción III y el párrafo tercero del artículo 217; los párrafos tercero y cuarto del artículo 218; la fracción I y el párrafo segundo del artículo 219; la fracción I y los párrafos tercero y cuarto del artículo 220; el párrafo segundo del artícu</w:t>
                            </w:r>
                            <w:r>
                              <w:rPr>
                                <w:sz w:val="18"/>
                              </w:rPr>
                              <w:t>lo 221; las fracciones I, II y los párrafos cuarto y quinto del artículo 222; las fracciones I, II, III y los párrafos tercero y cuarto del artículo 223; los párrafos primero, segundo, quinto, sexto y séptimo del artículo 224; las fracciones VI, X, XIII, X</w:t>
                            </w:r>
                            <w:r>
                              <w:rPr>
                                <w:sz w:val="18"/>
                              </w:rPr>
                              <w:t>VII, XX, XXIV, XXVIII y XXXII del artículo</w:t>
                            </w:r>
                            <w:r>
                              <w:rPr>
                                <w:spacing w:val="-26"/>
                                <w:sz w:val="18"/>
                              </w:rPr>
                              <w:t xml:space="preserve"> </w:t>
                            </w:r>
                            <w:r>
                              <w:rPr>
                                <w:sz w:val="18"/>
                              </w:rPr>
                              <w:t>225.</w:t>
                            </w:r>
                          </w:p>
                          <w:p w:rsidR="003E76FB" w:rsidRDefault="002E0523">
                            <w:pPr>
                              <w:numPr>
                                <w:ilvl w:val="1"/>
                                <w:numId w:val="95"/>
                              </w:numPr>
                              <w:tabs>
                                <w:tab w:val="left" w:pos="819"/>
                              </w:tabs>
                              <w:spacing w:before="2" w:line="242" w:lineRule="auto"/>
                              <w:ind w:right="104" w:hanging="360"/>
                              <w:jc w:val="both"/>
                              <w:rPr>
                                <w:sz w:val="18"/>
                              </w:rPr>
                            </w:pPr>
                            <w:r>
                              <w:rPr>
                                <w:b/>
                                <w:i/>
                                <w:sz w:val="18"/>
                              </w:rPr>
                              <w:t xml:space="preserve">Adiciones: </w:t>
                            </w:r>
                            <w:r>
                              <w:rPr>
                                <w:sz w:val="18"/>
                              </w:rPr>
                              <w:t>un párrafo tercero con las fracciones I, II, un párrafo cuarto, un quinto párrafo con las fracciones I, II, III y IV, un sexto y un séptimo párrafos al artículo 212; un inciso E) a la fracción I, una fracción I Bis con los incisos A) y B) y un párrafo segu</w:t>
                            </w:r>
                            <w:r>
                              <w:rPr>
                                <w:sz w:val="18"/>
                              </w:rPr>
                              <w:t>ndo al artículo 217; un artículo 217 Bis; una fracción IV al artículo 221; una fracción III con los incisos a, b y un párrafo segundo al artículo 222; un párrafo tercero al artículo</w:t>
                            </w:r>
                            <w:r>
                              <w:rPr>
                                <w:spacing w:val="-33"/>
                                <w:sz w:val="18"/>
                              </w:rPr>
                              <w:t xml:space="preserve"> </w:t>
                            </w:r>
                            <w:r>
                              <w:rPr>
                                <w:sz w:val="18"/>
                              </w:rPr>
                              <w:t>224.</w:t>
                            </w:r>
                          </w:p>
                          <w:p w:rsidR="003E76FB" w:rsidRDefault="002E0523">
                            <w:pPr>
                              <w:numPr>
                                <w:ilvl w:val="1"/>
                                <w:numId w:val="95"/>
                              </w:numPr>
                              <w:tabs>
                                <w:tab w:val="left" w:pos="819"/>
                              </w:tabs>
                              <w:spacing w:line="199" w:lineRule="exact"/>
                              <w:ind w:left="818" w:hanging="359"/>
                              <w:jc w:val="both"/>
                              <w:rPr>
                                <w:sz w:val="18"/>
                              </w:rPr>
                            </w:pPr>
                            <w:r>
                              <w:rPr>
                                <w:b/>
                                <w:i/>
                                <w:sz w:val="18"/>
                              </w:rPr>
                              <w:t xml:space="preserve">Derogación: </w:t>
                            </w:r>
                            <w:r>
                              <w:rPr>
                                <w:sz w:val="18"/>
                              </w:rPr>
                              <w:t>el cuarto párrafo del artículo</w:t>
                            </w:r>
                            <w:r>
                              <w:rPr>
                                <w:spacing w:val="-10"/>
                                <w:sz w:val="18"/>
                              </w:rPr>
                              <w:t xml:space="preserve"> </w:t>
                            </w:r>
                            <w:r>
                              <w:rPr>
                                <w:sz w:val="18"/>
                              </w:rPr>
                              <w:t>225.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5.55pt;margin-top:11.8pt;width:477.45pt;height:259.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UGhQIAABoFAAAOAAAAZHJzL2Uyb0RvYy54bWysVG1vmzAQ/j5p/8Hy9xRIKE1QSJWFZJrU&#10;vUjtfoCDTbBmbM92At20/76zCWm7fpmm8cEc+O65e87PeXnbtwKdmLFcyQInVzFGTFaKcnko8NeH&#10;3WSOkXVEUiKUZAV+ZBbfrt6+WXY6Z1PVKEGZQQAibd7pAjfO6TyKbNWwltgrpZmEzVqZljj4NIeI&#10;GtIBeiuiaRxnUacM1UZVzFr4Ww6beBXw65pV7nNdW+aQKDDU5sJqwrr3a7RakvxgiG54dS6D/EMV&#10;LeESkl6gSuIIOhr+CqrllVFW1e6qUm2k6ppXLHAANkn8B5v7hmgWuEBzrL60yf4/2OrT6YtBnBY4&#10;vcZIkhbO6IH1Dr1TPZr59nTa5uB1r8HP9fAbjjlQtfpOVd8skmrTEHlga2NU1zBCobzER0bPQgcc&#10;60H23UdFIQ05OhWA+tq0vnfQDQTocEyPl6PxpVTwM4uzWZZAiRXszaaLaXpzHXKQfAzXxrr3TLXI&#10;GwU2cPYBnpzurPPlkHx08dmk2nEhwvkLiTqfYpENxJTg1G96N2sO+40w6ES8gsJzzmufu3nkkthm&#10;8Atb3o3kLXcgcMHbAs8v0ST3fdpKGlwc4WKwoUQhfRTQhqLP1iCkn4t4sZ1v5+kknWbbSRqX5WS9&#10;26STbJfcXJezcrMpk1+eQJLmDaeUSc9hFHWS/p1ozuM1yPEi6xdcX7RkF57XLYlelhHaD6zGd2AX&#10;BOI1MajD9fseGuJVs1f0EaRi1DCwcMGA0SjzA6MOhrXA9vuRGIaR+CBBbn6yR8OMxn40iKwgtMAO&#10;o8HcuOEGOGrDDw0gD4KWag2SrHkQy1MVZyHDAIbiz5eFn/Dn38Hr6Upb/QYAAP//AwBQSwMEFAAG&#10;AAgAAAAhAKv8m2neAAAACwEAAA8AAABkcnMvZG93bnJldi54bWxMj0FugzAQRfeVegdrKmXXGEhB&#10;iGKiqko2XVQiyQEcPAVaPEbYCeT2naza5dc8/Xm/3C52EFecfO9IQbyOQCA1zvTUKjgd9885CB80&#10;GT04QgU39LCtHh9KXRg3U43XQ2gFl5AvtIIuhLGQ0jcdWu3XbkTi25ebrA4cp1aaSc9cbgeZRFEm&#10;re6JP3R6xPcOm5/DxSrA+rt3bp/P9Rja04ffpenuM1Vq9bS8vYIIuIQ/GO76rA4VO53dhYwXA+dN&#10;HDOqINlkIO5AlGe87qwgfUlikFUp/2+ofgEAAP//AwBQSwECLQAUAAYACAAAACEAtoM4kv4AAADh&#10;AQAAEwAAAAAAAAAAAAAAAAAAAAAAW0NvbnRlbnRfVHlwZXNdLnhtbFBLAQItABQABgAIAAAAIQA4&#10;/SH/1gAAAJQBAAALAAAAAAAAAAAAAAAAAC8BAABfcmVscy8ucmVsc1BLAQItABQABgAIAAAAIQC0&#10;TbUGhQIAABoFAAAOAAAAAAAAAAAAAAAAAC4CAABkcnMvZTJvRG9jLnhtbFBLAQItABQABgAIAAAA&#10;IQCr/Jtp3gAAAAsBAAAPAAAAAAAAAAAAAAAAAN8EAABkcnMvZG93bnJldi54bWxQSwUGAAAAAAQA&#10;BADzAAAA6gUAAAAA&#10;" filled="f" strokeweight=".48pt">
                <v:textbox inset="0,0,0,0">
                  <w:txbxContent>
                    <w:p w:rsidR="003E76FB" w:rsidRDefault="002E0523">
                      <w:pPr>
                        <w:numPr>
                          <w:ilvl w:val="0"/>
                          <w:numId w:val="95"/>
                        </w:numPr>
                        <w:tabs>
                          <w:tab w:val="left" w:pos="461"/>
                        </w:tabs>
                        <w:ind w:right="101"/>
                        <w:jc w:val="both"/>
                        <w:rPr>
                          <w:sz w:val="18"/>
                        </w:rPr>
                      </w:pPr>
                      <w:r>
                        <w:rPr>
                          <w:b/>
                          <w:color w:val="CC3300"/>
                          <w:sz w:val="18"/>
                        </w:rPr>
                        <w:t xml:space="preserve">Disposición derogatoria: </w:t>
                      </w:r>
                      <w:r>
                        <w:rPr>
                          <w:sz w:val="18"/>
                        </w:rPr>
                        <w:t xml:space="preserve">De conformidad con el párrafo primero del artículo Cuarto Transitorio de la Ley Nacional de Ejecución Penal, publicada en el </w:t>
                      </w:r>
                      <w:r>
                        <w:rPr>
                          <w:b/>
                          <w:sz w:val="18"/>
                        </w:rPr>
                        <w:t>DOF 16-06-2016</w:t>
                      </w:r>
                      <w:r>
                        <w:rPr>
                          <w:sz w:val="18"/>
                        </w:rPr>
                        <w:t xml:space="preserve">, </w:t>
                      </w:r>
                      <w:r>
                        <w:rPr>
                          <w:i/>
                          <w:sz w:val="18"/>
                        </w:rPr>
                        <w:t>“se derogan las normas contenidas en el  Código Penal Federal y leyes especiales de la federación relativas a la re</w:t>
                      </w:r>
                      <w:r>
                        <w:rPr>
                          <w:i/>
                          <w:sz w:val="18"/>
                        </w:rPr>
                        <w:t>misión parcial de la pena, libertad preparatoria y sustitución de la pena durante la</w:t>
                      </w:r>
                      <w:r>
                        <w:rPr>
                          <w:i/>
                          <w:spacing w:val="-6"/>
                          <w:sz w:val="18"/>
                        </w:rPr>
                        <w:t xml:space="preserve"> </w:t>
                      </w:r>
                      <w:r>
                        <w:rPr>
                          <w:i/>
                          <w:sz w:val="18"/>
                        </w:rPr>
                        <w:t>ejecución”</w:t>
                      </w:r>
                      <w:r>
                        <w:rPr>
                          <w:sz w:val="18"/>
                        </w:rPr>
                        <w:t>.</w:t>
                      </w:r>
                    </w:p>
                    <w:p w:rsidR="003E76FB" w:rsidRDefault="003E76FB">
                      <w:pPr>
                        <w:pStyle w:val="Textoindependiente"/>
                        <w:spacing w:before="7"/>
                        <w:rPr>
                          <w:rFonts w:ascii="Tahoma"/>
                          <w:b/>
                          <w:sz w:val="16"/>
                        </w:rPr>
                      </w:pPr>
                    </w:p>
                    <w:p w:rsidR="003E76FB" w:rsidRDefault="002E0523">
                      <w:pPr>
                        <w:numPr>
                          <w:ilvl w:val="0"/>
                          <w:numId w:val="95"/>
                        </w:numPr>
                        <w:tabs>
                          <w:tab w:val="left" w:pos="461"/>
                        </w:tabs>
                        <w:spacing w:line="242" w:lineRule="auto"/>
                        <w:ind w:right="96"/>
                        <w:jc w:val="both"/>
                        <w:rPr>
                          <w:sz w:val="18"/>
                        </w:rPr>
                      </w:pPr>
                      <w:r>
                        <w:rPr>
                          <w:b/>
                          <w:color w:val="CC3300"/>
                          <w:sz w:val="18"/>
                        </w:rPr>
                        <w:t xml:space="preserve">Nota de Vigencia: </w:t>
                      </w:r>
                      <w:r>
                        <w:rPr>
                          <w:sz w:val="18"/>
                        </w:rPr>
                        <w:t xml:space="preserve">Las siguientes reformas, adiciones y derogaciones, publicadas por Decreto </w:t>
                      </w:r>
                      <w:r>
                        <w:rPr>
                          <w:b/>
                          <w:sz w:val="18"/>
                        </w:rPr>
                        <w:t>DOF 18-07- 2016</w:t>
                      </w:r>
                      <w:r>
                        <w:rPr>
                          <w:sz w:val="18"/>
                        </w:rPr>
                        <w:t xml:space="preserve">, entrarán en vigor </w:t>
                      </w:r>
                      <w:r>
                        <w:rPr>
                          <w:i/>
                          <w:sz w:val="18"/>
                        </w:rPr>
                        <w:t xml:space="preserve">“a partir del nombramiento que </w:t>
                      </w:r>
                      <w:r>
                        <w:rPr>
                          <w:i/>
                          <w:sz w:val="18"/>
                        </w:rPr>
                        <w:t>el Senado de la República realice del Titular de la Fiscalía Especializada en materia de delitos relacionados con hechos de corrupción”</w:t>
                      </w:r>
                      <w:r>
                        <w:rPr>
                          <w:sz w:val="18"/>
                        </w:rPr>
                        <w:t>, de conformidad con lo que establece el artículo Primero Transitorio de dicho</w:t>
                      </w:r>
                      <w:r>
                        <w:rPr>
                          <w:spacing w:val="-6"/>
                          <w:sz w:val="18"/>
                        </w:rPr>
                        <w:t xml:space="preserve"> </w:t>
                      </w:r>
                      <w:r>
                        <w:rPr>
                          <w:sz w:val="18"/>
                        </w:rPr>
                        <w:t>Decreto:</w:t>
                      </w:r>
                    </w:p>
                    <w:p w:rsidR="003E76FB" w:rsidRDefault="003E76FB">
                      <w:pPr>
                        <w:pStyle w:val="Textoindependiente"/>
                        <w:spacing w:before="8"/>
                        <w:rPr>
                          <w:rFonts w:ascii="Tahoma"/>
                          <w:b/>
                          <w:sz w:val="16"/>
                        </w:rPr>
                      </w:pPr>
                    </w:p>
                    <w:p w:rsidR="003E76FB" w:rsidRDefault="002E0523">
                      <w:pPr>
                        <w:numPr>
                          <w:ilvl w:val="1"/>
                          <w:numId w:val="95"/>
                        </w:numPr>
                        <w:tabs>
                          <w:tab w:val="left" w:pos="819"/>
                        </w:tabs>
                        <w:ind w:right="99" w:hanging="360"/>
                        <w:jc w:val="both"/>
                        <w:rPr>
                          <w:sz w:val="18"/>
                        </w:rPr>
                      </w:pPr>
                      <w:r>
                        <w:rPr>
                          <w:b/>
                          <w:i/>
                          <w:sz w:val="18"/>
                        </w:rPr>
                        <w:t xml:space="preserve">Reformas: </w:t>
                      </w:r>
                      <w:r>
                        <w:rPr>
                          <w:sz w:val="18"/>
                        </w:rPr>
                        <w:t>el párrafo primero y e</w:t>
                      </w:r>
                      <w:r>
                        <w:rPr>
                          <w:sz w:val="18"/>
                        </w:rPr>
                        <w:t>l inciso e) del artículo 201; la denominación al Título Décimo; el párrafo primero del artículo 212; el artículo 213; el artículo 213 Bis; la denominación del Capítulo II del Título Décimo; el párrafo primero y su fracción III, los párrafos segundo y terce</w:t>
                      </w:r>
                      <w:r>
                        <w:rPr>
                          <w:sz w:val="18"/>
                        </w:rPr>
                        <w:t>ro del artículo 214; las fracciones VI, IX, XI, XIII y los párrafos segundo y tercero del artículo 215; los párrafos primero y segundo del artículo 216; la denominación del Capítulo V del Título Décimo; el párrafo primero, la fracción I y los incisos B), C</w:t>
                      </w:r>
                      <w:r>
                        <w:rPr>
                          <w:sz w:val="18"/>
                        </w:rPr>
                        <w:t>), D), la fracción III y el párrafo tercero del artículo 217; los párrafos tercero y cuarto del artículo 218; la fracción I y el párrafo segundo del artículo 219; la fracción I y los párrafos tercero y cuarto del artículo 220; el párrafo segundo del artícu</w:t>
                      </w:r>
                      <w:r>
                        <w:rPr>
                          <w:sz w:val="18"/>
                        </w:rPr>
                        <w:t>lo 221; las fracciones I, II y los párrafos cuarto y quinto del artículo 222; las fracciones I, II, III y los párrafos tercero y cuarto del artículo 223; los párrafos primero, segundo, quinto, sexto y séptimo del artículo 224; las fracciones VI, X, XIII, X</w:t>
                      </w:r>
                      <w:r>
                        <w:rPr>
                          <w:sz w:val="18"/>
                        </w:rPr>
                        <w:t>VII, XX, XXIV, XXVIII y XXXII del artículo</w:t>
                      </w:r>
                      <w:r>
                        <w:rPr>
                          <w:spacing w:val="-26"/>
                          <w:sz w:val="18"/>
                        </w:rPr>
                        <w:t xml:space="preserve"> </w:t>
                      </w:r>
                      <w:r>
                        <w:rPr>
                          <w:sz w:val="18"/>
                        </w:rPr>
                        <w:t>225.</w:t>
                      </w:r>
                    </w:p>
                    <w:p w:rsidR="003E76FB" w:rsidRDefault="002E0523">
                      <w:pPr>
                        <w:numPr>
                          <w:ilvl w:val="1"/>
                          <w:numId w:val="95"/>
                        </w:numPr>
                        <w:tabs>
                          <w:tab w:val="left" w:pos="819"/>
                        </w:tabs>
                        <w:spacing w:before="2" w:line="242" w:lineRule="auto"/>
                        <w:ind w:right="104" w:hanging="360"/>
                        <w:jc w:val="both"/>
                        <w:rPr>
                          <w:sz w:val="18"/>
                        </w:rPr>
                      </w:pPr>
                      <w:r>
                        <w:rPr>
                          <w:b/>
                          <w:i/>
                          <w:sz w:val="18"/>
                        </w:rPr>
                        <w:t xml:space="preserve">Adiciones: </w:t>
                      </w:r>
                      <w:r>
                        <w:rPr>
                          <w:sz w:val="18"/>
                        </w:rPr>
                        <w:t>un párrafo tercero con las fracciones I, II, un párrafo cuarto, un quinto párrafo con las fracciones I, II, III y IV, un sexto y un séptimo párrafos al artículo 212; un inciso E) a la fracción I, una fracción I Bis con los incisos A) y B) y un párrafo segu</w:t>
                      </w:r>
                      <w:r>
                        <w:rPr>
                          <w:sz w:val="18"/>
                        </w:rPr>
                        <w:t>ndo al artículo 217; un artículo 217 Bis; una fracción IV al artículo 221; una fracción III con los incisos a, b y un párrafo segundo al artículo 222; un párrafo tercero al artículo</w:t>
                      </w:r>
                      <w:r>
                        <w:rPr>
                          <w:spacing w:val="-33"/>
                          <w:sz w:val="18"/>
                        </w:rPr>
                        <w:t xml:space="preserve"> </w:t>
                      </w:r>
                      <w:r>
                        <w:rPr>
                          <w:sz w:val="18"/>
                        </w:rPr>
                        <w:t>224.</w:t>
                      </w:r>
                    </w:p>
                    <w:p w:rsidR="003E76FB" w:rsidRDefault="002E0523">
                      <w:pPr>
                        <w:numPr>
                          <w:ilvl w:val="1"/>
                          <w:numId w:val="95"/>
                        </w:numPr>
                        <w:tabs>
                          <w:tab w:val="left" w:pos="819"/>
                        </w:tabs>
                        <w:spacing w:line="199" w:lineRule="exact"/>
                        <w:ind w:left="818" w:hanging="359"/>
                        <w:jc w:val="both"/>
                        <w:rPr>
                          <w:sz w:val="18"/>
                        </w:rPr>
                      </w:pPr>
                      <w:r>
                        <w:rPr>
                          <w:b/>
                          <w:i/>
                          <w:sz w:val="18"/>
                        </w:rPr>
                        <w:t xml:space="preserve">Derogación: </w:t>
                      </w:r>
                      <w:r>
                        <w:rPr>
                          <w:sz w:val="18"/>
                        </w:rPr>
                        <w:t>el cuarto párrafo del artículo</w:t>
                      </w:r>
                      <w:r>
                        <w:rPr>
                          <w:spacing w:val="-10"/>
                          <w:sz w:val="18"/>
                        </w:rPr>
                        <w:t xml:space="preserve"> </w:t>
                      </w:r>
                      <w:r>
                        <w:rPr>
                          <w:sz w:val="18"/>
                        </w:rPr>
                        <w:t>225.</w:t>
                      </w:r>
                    </w:p>
                  </w:txbxContent>
                </v:textbox>
                <w10:wrap type="topAndBottom" anchorx="page"/>
              </v:shape>
            </w:pict>
          </mc:Fallback>
        </mc:AlternateContent>
      </w:r>
    </w:p>
    <w:p w:rsidR="003E76FB" w:rsidRDefault="003E76FB">
      <w:pPr>
        <w:pStyle w:val="Textoindependiente"/>
        <w:rPr>
          <w:rFonts w:ascii="Tahoma"/>
          <w:b/>
        </w:rPr>
      </w:pPr>
    </w:p>
    <w:p w:rsidR="003E76FB" w:rsidRDefault="003E76FB">
      <w:pPr>
        <w:pStyle w:val="Textoindependiente"/>
        <w:spacing w:before="11"/>
        <w:rPr>
          <w:rFonts w:ascii="Tahoma"/>
          <w:b/>
          <w:sz w:val="26"/>
        </w:rPr>
      </w:pPr>
    </w:p>
    <w:p w:rsidR="003E76FB" w:rsidRDefault="002E0523">
      <w:pPr>
        <w:pStyle w:val="Textoindependiente"/>
        <w:spacing w:before="93"/>
        <w:ind w:left="218" w:right="205"/>
      </w:pPr>
      <w:r>
        <w:t>Al margen un sello que dice: Poder Ejecutivo Federal.- Estados Unidos Mexicanos.-México.- Secretaría de</w:t>
      </w:r>
      <w:r>
        <w:rPr>
          <w:spacing w:val="-2"/>
        </w:rPr>
        <w:t xml:space="preserve"> </w:t>
      </w:r>
      <w:r>
        <w:t>Gobernación.</w:t>
      </w:r>
    </w:p>
    <w:p w:rsidR="003E76FB" w:rsidRDefault="003E76FB">
      <w:pPr>
        <w:pStyle w:val="Textoindependiente"/>
        <w:spacing w:before="10"/>
        <w:rPr>
          <w:sz w:val="19"/>
        </w:rPr>
      </w:pPr>
    </w:p>
    <w:p w:rsidR="003E76FB" w:rsidRDefault="002E0523">
      <w:pPr>
        <w:pStyle w:val="Textoindependiente"/>
        <w:ind w:left="218" w:right="205" w:firstLine="288"/>
      </w:pPr>
      <w:r>
        <w:t>El C. Presidente Constitucional de los Estados Unidos Mexicanos, se ha servido dirigirme el siguiente Decreto:</w:t>
      </w:r>
    </w:p>
    <w:p w:rsidR="003E76FB" w:rsidRDefault="003E76FB">
      <w:pPr>
        <w:pStyle w:val="Textoindependiente"/>
        <w:spacing w:before="10"/>
        <w:rPr>
          <w:sz w:val="19"/>
        </w:rPr>
      </w:pPr>
    </w:p>
    <w:p w:rsidR="003E76FB" w:rsidRDefault="002E0523">
      <w:pPr>
        <w:pStyle w:val="Textoindependiente"/>
        <w:spacing w:line="242" w:lineRule="auto"/>
        <w:ind w:left="218" w:right="205" w:firstLine="288"/>
      </w:pPr>
      <w:r>
        <w:rPr>
          <w:b/>
        </w:rPr>
        <w:t>PASCUAL ORTIZ RUBIO</w:t>
      </w:r>
      <w:r>
        <w:t>, Presi</w:t>
      </w:r>
      <w:r>
        <w:t>dente Constitucional de los Estados Unidos Mexicanos, a sus habitantes, sabed:</w:t>
      </w:r>
    </w:p>
    <w:p w:rsidR="003E76FB" w:rsidRDefault="003E76FB">
      <w:pPr>
        <w:pStyle w:val="Textoindependiente"/>
        <w:spacing w:before="9"/>
        <w:rPr>
          <w:sz w:val="19"/>
        </w:rPr>
      </w:pPr>
    </w:p>
    <w:p w:rsidR="003E76FB" w:rsidRDefault="002E0523">
      <w:pPr>
        <w:pStyle w:val="Textoindependiente"/>
        <w:ind w:left="218" w:right="205" w:firstLine="288"/>
      </w:pPr>
      <w:r>
        <w:t>Que en uso de las facultades que le fueron concedidas por Decreto de 2 de enero de 1931, ha tenido a bien expedir el</w:t>
      </w:r>
      <w:r>
        <w:rPr>
          <w:spacing w:val="-3"/>
        </w:rPr>
        <w:t xml:space="preserve"> </w:t>
      </w:r>
      <w:r>
        <w:t>siguiente</w:t>
      </w:r>
    </w:p>
    <w:p w:rsidR="003E76FB" w:rsidRDefault="003E76FB">
      <w:pPr>
        <w:pStyle w:val="Textoindependiente"/>
        <w:spacing w:before="9"/>
        <w:rPr>
          <w:sz w:val="11"/>
        </w:rPr>
      </w:pPr>
    </w:p>
    <w:p w:rsidR="003E76FB" w:rsidRDefault="002E0523">
      <w:pPr>
        <w:pStyle w:val="Ttulo1"/>
        <w:spacing w:before="94"/>
        <w:ind w:left="1302"/>
      </w:pPr>
      <w:r>
        <w:t>CÓDIGO PENAL FEDERAL</w:t>
      </w:r>
    </w:p>
    <w:p w:rsidR="003E76FB" w:rsidRDefault="003E76FB">
      <w:pPr>
        <w:pStyle w:val="Textoindependiente"/>
        <w:spacing w:before="9"/>
        <w:rPr>
          <w:b/>
          <w:sz w:val="21"/>
        </w:rPr>
      </w:pPr>
    </w:p>
    <w:p w:rsidR="003E76FB" w:rsidRDefault="002E0523">
      <w:pPr>
        <w:ind w:left="3809" w:right="3728"/>
        <w:jc w:val="center"/>
        <w:rPr>
          <w:b/>
        </w:rPr>
      </w:pPr>
      <w:r>
        <w:rPr>
          <w:b/>
        </w:rPr>
        <w:t>LIBRO PRIMERO TITULO PRELIMINAR</w:t>
      </w:r>
    </w:p>
    <w:p w:rsidR="003E76FB" w:rsidRDefault="003E76FB">
      <w:pPr>
        <w:pStyle w:val="Textoindependiente"/>
        <w:spacing w:before="2"/>
        <w:rPr>
          <w:b/>
          <w:sz w:val="22"/>
        </w:rPr>
      </w:pPr>
    </w:p>
    <w:p w:rsidR="003E76FB" w:rsidRDefault="002E0523">
      <w:pPr>
        <w:pStyle w:val="Textoindependiente"/>
        <w:ind w:left="506"/>
      </w:pPr>
      <w:bookmarkStart w:id="1" w:name="Artículo_1o"/>
      <w:bookmarkEnd w:id="1"/>
      <w:r>
        <w:rPr>
          <w:b/>
        </w:rPr>
        <w:t>Artículo 1o</w:t>
      </w:r>
      <w:r>
        <w:t>.- Este Código se aplicará en toda la República para los delitos del orden federal.</w:t>
      </w:r>
    </w:p>
    <w:p w:rsidR="003E76FB" w:rsidRDefault="003E76FB">
      <w:pPr>
        <w:pStyle w:val="Textoindependiente"/>
        <w:spacing w:before="10"/>
        <w:rPr>
          <w:sz w:val="19"/>
        </w:rPr>
      </w:pPr>
    </w:p>
    <w:p w:rsidR="003E76FB" w:rsidRDefault="002E0523">
      <w:pPr>
        <w:ind w:left="506"/>
        <w:rPr>
          <w:sz w:val="20"/>
        </w:rPr>
      </w:pPr>
      <w:bookmarkStart w:id="2" w:name="Artículo_2o"/>
      <w:bookmarkEnd w:id="2"/>
      <w:r>
        <w:rPr>
          <w:b/>
          <w:sz w:val="20"/>
        </w:rPr>
        <w:t>Artículo 2o</w:t>
      </w:r>
      <w:r>
        <w:rPr>
          <w:sz w:val="20"/>
        </w:rPr>
        <w:t>.- Se aplicará, asimismo:</w:t>
      </w:r>
    </w:p>
    <w:p w:rsidR="003E76FB" w:rsidRDefault="003E76FB">
      <w:pPr>
        <w:rPr>
          <w:sz w:val="20"/>
        </w:rPr>
        <w:sectPr w:rsidR="003E76FB">
          <w:headerReference w:type="default" r:id="rId8"/>
          <w:footerReference w:type="default" r:id="rId9"/>
          <w:type w:val="continuous"/>
          <w:pgSz w:w="12250" w:h="15850"/>
          <w:pgMar w:top="1760" w:right="1280" w:bottom="900" w:left="1200" w:header="724" w:footer="712" w:gutter="0"/>
          <w:pgNumType w:start="1"/>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Textoindependiente"/>
        <w:spacing w:before="92"/>
        <w:ind w:left="218" w:right="134" w:firstLine="288"/>
        <w:jc w:val="both"/>
      </w:pPr>
      <w:r>
        <w:rPr>
          <w:b/>
        </w:rPr>
        <w:t xml:space="preserve">I. </w:t>
      </w:r>
      <w:r>
        <w:t>Por los delitos que se inicien, preparen o cometan en el extranjero, cuando produzcan o se pretenda que tengan efectos en el territorio de la República; o bien, por los delitos que se inicien, preparen o cometan en el extranjero, siempre que un tratado vin</w:t>
      </w:r>
      <w:r>
        <w:t>culativo para México prevea la obligación de extraditar o juzgar, se actualicen los requisitos previstos en el artículo 4o. de este Código y no se  extradite al probable responsable al Estado que lo haya requerido,</w:t>
      </w:r>
      <w:r>
        <w:rPr>
          <w:spacing w:val="-4"/>
        </w:rPr>
        <w:t xml:space="preserve"> </w:t>
      </w:r>
      <w:r>
        <w:t>y</w:t>
      </w:r>
    </w:p>
    <w:p w:rsidR="003E76FB" w:rsidRDefault="003E76FB">
      <w:pPr>
        <w:pStyle w:val="Textoindependiente"/>
      </w:pPr>
    </w:p>
    <w:p w:rsidR="003E76FB" w:rsidRDefault="002E0523">
      <w:pPr>
        <w:pStyle w:val="Textoindependiente"/>
        <w:spacing w:before="1" w:line="242" w:lineRule="auto"/>
        <w:ind w:left="218" w:right="147" w:firstLine="288"/>
        <w:jc w:val="both"/>
      </w:pPr>
      <w:r>
        <w:rPr>
          <w:b/>
        </w:rPr>
        <w:t xml:space="preserve">II.- </w:t>
      </w:r>
      <w:r>
        <w:t xml:space="preserve">Por los delitos cometidos en los </w:t>
      </w:r>
      <w:r>
        <w:t>consulados mexicanos o en contra de su personal, cuando no hubieren sido juzgados en el país en que se cometieron.</w:t>
      </w:r>
    </w:p>
    <w:p w:rsidR="003E76FB" w:rsidRDefault="003E76FB">
      <w:pPr>
        <w:pStyle w:val="Textoindependiente"/>
        <w:spacing w:before="5"/>
        <w:rPr>
          <w:sz w:val="19"/>
        </w:rPr>
      </w:pPr>
    </w:p>
    <w:p w:rsidR="003E76FB" w:rsidRDefault="002E0523">
      <w:pPr>
        <w:pStyle w:val="Textoindependiente"/>
        <w:spacing w:line="242" w:lineRule="auto"/>
        <w:ind w:left="218" w:right="145" w:firstLine="288"/>
        <w:jc w:val="both"/>
      </w:pPr>
      <w:bookmarkStart w:id="3" w:name="Artículo_3o"/>
      <w:bookmarkEnd w:id="3"/>
      <w:r>
        <w:rPr>
          <w:b/>
        </w:rPr>
        <w:t>Artículo 3o</w:t>
      </w:r>
      <w:r>
        <w:t>.- Los delitos continuos cometidos en el extranjero, que se sigan cometiendo en la República, se perseguirán con arreglo a las le</w:t>
      </w:r>
      <w:r>
        <w:t>yes de ésta, sean mexicanos o extranjeros los delincuentes.</w:t>
      </w:r>
    </w:p>
    <w:p w:rsidR="003E76FB" w:rsidRDefault="003E76FB">
      <w:pPr>
        <w:pStyle w:val="Textoindependiente"/>
      </w:pPr>
    </w:p>
    <w:p w:rsidR="003E76FB" w:rsidRDefault="002E0523">
      <w:pPr>
        <w:pStyle w:val="Textoindependiente"/>
        <w:ind w:left="506"/>
      </w:pPr>
      <w:r>
        <w:t>La misma regla se aplicará en el caso de delitos continuados.</w:t>
      </w:r>
    </w:p>
    <w:p w:rsidR="003E76FB" w:rsidRDefault="003E76FB">
      <w:pPr>
        <w:pStyle w:val="Textoindependiente"/>
        <w:spacing w:before="7"/>
        <w:rPr>
          <w:sz w:val="19"/>
        </w:rPr>
      </w:pPr>
    </w:p>
    <w:p w:rsidR="003E76FB" w:rsidRDefault="002E0523">
      <w:pPr>
        <w:pStyle w:val="Textoindependiente"/>
        <w:spacing w:before="1" w:line="242" w:lineRule="auto"/>
        <w:ind w:left="218" w:right="147" w:firstLine="288"/>
        <w:jc w:val="both"/>
      </w:pPr>
      <w:bookmarkStart w:id="4" w:name="Artículo_4o"/>
      <w:bookmarkEnd w:id="4"/>
      <w:r>
        <w:rPr>
          <w:b/>
        </w:rPr>
        <w:t>Artículo 4o</w:t>
      </w:r>
      <w:r>
        <w:t>.- Los delitos cometidos en territorio extranjero por un mexicano contra mexicanos o contra extranjeros, o por un extranjero contra mexicanos, serán penados en la República, con arreglo a las leyes federales, si concurren los requisitos siguientes:</w:t>
      </w:r>
    </w:p>
    <w:p w:rsidR="003E76FB" w:rsidRDefault="003E76FB">
      <w:pPr>
        <w:pStyle w:val="Textoindependiente"/>
        <w:spacing w:before="6"/>
        <w:rPr>
          <w:sz w:val="19"/>
        </w:rPr>
      </w:pPr>
    </w:p>
    <w:p w:rsidR="003E76FB" w:rsidRDefault="002E0523">
      <w:pPr>
        <w:pStyle w:val="Textoindependiente"/>
        <w:ind w:left="506"/>
      </w:pPr>
      <w:r>
        <w:rPr>
          <w:b/>
        </w:rPr>
        <w:t xml:space="preserve">I.- </w:t>
      </w:r>
      <w:r>
        <w:t>Qu</w:t>
      </w:r>
      <w:r>
        <w:t>e el acusado se encuentre en la República;</w:t>
      </w:r>
    </w:p>
    <w:p w:rsidR="003E76FB" w:rsidRDefault="003E76FB">
      <w:pPr>
        <w:pStyle w:val="Textoindependiente"/>
        <w:spacing w:before="10"/>
        <w:rPr>
          <w:sz w:val="19"/>
        </w:rPr>
      </w:pPr>
    </w:p>
    <w:p w:rsidR="003E76FB" w:rsidRDefault="002E0523">
      <w:pPr>
        <w:pStyle w:val="Textoindependiente"/>
        <w:ind w:left="506"/>
      </w:pPr>
      <w:r>
        <w:rPr>
          <w:b/>
        </w:rPr>
        <w:t xml:space="preserve">II.- </w:t>
      </w:r>
      <w:r>
        <w:t>Que el reo no haya sido definitivamente juzgado en el país en que delinquió, y</w:t>
      </w:r>
    </w:p>
    <w:p w:rsidR="003E76FB" w:rsidRDefault="003E76FB">
      <w:pPr>
        <w:pStyle w:val="Textoindependiente"/>
      </w:pPr>
    </w:p>
    <w:p w:rsidR="003E76FB" w:rsidRDefault="002E0523">
      <w:pPr>
        <w:pStyle w:val="Textoindependiente"/>
        <w:spacing w:before="1" w:line="242" w:lineRule="auto"/>
        <w:ind w:left="218" w:right="145" w:firstLine="288"/>
        <w:jc w:val="both"/>
      </w:pPr>
      <w:r>
        <w:rPr>
          <w:b/>
        </w:rPr>
        <w:t xml:space="preserve">III.- </w:t>
      </w:r>
      <w:r>
        <w:t>Que la infracción de que se le acuse tenga el carácter de delito en el país en que se ejecutó y en la</w:t>
      </w:r>
      <w:r>
        <w:rPr>
          <w:spacing w:val="-2"/>
        </w:rPr>
        <w:t xml:space="preserve"> </w:t>
      </w:r>
      <w:r>
        <w:t>República.</w:t>
      </w:r>
    </w:p>
    <w:p w:rsidR="003E76FB" w:rsidRDefault="003E76FB">
      <w:pPr>
        <w:pStyle w:val="Textoindependiente"/>
        <w:spacing w:before="8"/>
        <w:rPr>
          <w:sz w:val="19"/>
        </w:rPr>
      </w:pPr>
    </w:p>
    <w:p w:rsidR="003E76FB" w:rsidRDefault="002E0523">
      <w:pPr>
        <w:pStyle w:val="Textoindependiente"/>
        <w:ind w:left="506"/>
      </w:pPr>
      <w:bookmarkStart w:id="5" w:name="Artículo_5o"/>
      <w:bookmarkEnd w:id="5"/>
      <w:r>
        <w:rPr>
          <w:b/>
        </w:rPr>
        <w:t>Artícul</w:t>
      </w:r>
      <w:r>
        <w:rPr>
          <w:b/>
        </w:rPr>
        <w:t>o 5o</w:t>
      </w:r>
      <w:r>
        <w:t>.- Se considerarán como ejecutados en territorio de la República:</w:t>
      </w:r>
    </w:p>
    <w:p w:rsidR="003E76FB" w:rsidRDefault="003E76FB">
      <w:pPr>
        <w:pStyle w:val="Textoindependiente"/>
        <w:spacing w:before="10"/>
        <w:rPr>
          <w:sz w:val="19"/>
        </w:rPr>
      </w:pPr>
    </w:p>
    <w:p w:rsidR="003E76FB" w:rsidRDefault="002E0523">
      <w:pPr>
        <w:pStyle w:val="Textoindependiente"/>
        <w:ind w:left="506"/>
      </w:pPr>
      <w:r>
        <w:rPr>
          <w:b/>
        </w:rPr>
        <w:t xml:space="preserve">I.- </w:t>
      </w:r>
      <w:r>
        <w:t>Los delitos cometidos por mexicanos o por extranjeros en alta mar, a bordo de buques nacionales;</w:t>
      </w:r>
    </w:p>
    <w:p w:rsidR="003E76FB" w:rsidRDefault="003E76FB">
      <w:pPr>
        <w:pStyle w:val="Textoindependiente"/>
        <w:spacing w:before="1"/>
      </w:pPr>
    </w:p>
    <w:p w:rsidR="003E76FB" w:rsidRDefault="002E0523">
      <w:pPr>
        <w:pStyle w:val="Textoindependiente"/>
        <w:ind w:left="218" w:right="137" w:firstLine="288"/>
        <w:jc w:val="both"/>
      </w:pPr>
      <w:r>
        <w:rPr>
          <w:b/>
        </w:rPr>
        <w:t xml:space="preserve">II.- </w:t>
      </w:r>
      <w:r>
        <w:t>Los ejecutados a bordo de un buque de guerra nacional surto en puerto o en agu</w:t>
      </w:r>
      <w:r>
        <w:t>as territoriales de otra nación. Esto se extiende al caso en que el buque sea mercante, si el delincuente no ha sido juzgado en la nación a que pertenezca el puerto;</w:t>
      </w:r>
    </w:p>
    <w:p w:rsidR="003E76FB" w:rsidRDefault="003E76FB">
      <w:pPr>
        <w:pStyle w:val="Textoindependiente"/>
        <w:spacing w:before="10"/>
        <w:rPr>
          <w:sz w:val="19"/>
        </w:rPr>
      </w:pPr>
    </w:p>
    <w:p w:rsidR="003E76FB" w:rsidRDefault="002E0523">
      <w:pPr>
        <w:pStyle w:val="Textoindependiente"/>
        <w:spacing w:before="1" w:line="242" w:lineRule="auto"/>
        <w:ind w:left="218" w:right="135" w:firstLine="288"/>
        <w:jc w:val="both"/>
      </w:pPr>
      <w:r>
        <w:rPr>
          <w:b/>
        </w:rPr>
        <w:t xml:space="preserve">III.- </w:t>
      </w:r>
      <w:r>
        <w:t>Los cometidos a bordo de un buque extranjero surto en puerto nacional o en aguas territoriales de la República, si se turbare la tranquilidad pública o si el delincuente o el ofendido no fueren de la tripulación. En caso contrario, se obrará conforme al de</w:t>
      </w:r>
      <w:r>
        <w:t>recho de reciprocidad;</w:t>
      </w:r>
    </w:p>
    <w:p w:rsidR="003E76FB" w:rsidRDefault="003E76FB">
      <w:pPr>
        <w:pStyle w:val="Textoindependiente"/>
        <w:spacing w:before="3"/>
        <w:rPr>
          <w:sz w:val="19"/>
        </w:rPr>
      </w:pPr>
    </w:p>
    <w:p w:rsidR="003E76FB" w:rsidRDefault="002E0523">
      <w:pPr>
        <w:pStyle w:val="Textoindependiente"/>
        <w:spacing w:before="1" w:line="242" w:lineRule="auto"/>
        <w:ind w:left="218" w:right="137" w:firstLine="288"/>
        <w:jc w:val="both"/>
      </w:pPr>
      <w:r>
        <w:rPr>
          <w:b/>
        </w:rPr>
        <w:t xml:space="preserve">IV.- </w:t>
      </w:r>
      <w:r>
        <w:t>Los cometidos a bordo de aeronaves nacionales o extranjeras que se encuentren en territorio o en atmósfera o aguas territoriales nacionales o extranjeras, en casos análogos a los que señalan para buques las fracciones anteriore</w:t>
      </w:r>
      <w:r>
        <w:t>s, y</w:t>
      </w:r>
    </w:p>
    <w:p w:rsidR="003E76FB" w:rsidRDefault="003E76FB">
      <w:pPr>
        <w:pStyle w:val="Textoindependiente"/>
        <w:spacing w:before="6"/>
        <w:rPr>
          <w:sz w:val="19"/>
        </w:rPr>
      </w:pPr>
    </w:p>
    <w:p w:rsidR="003E76FB" w:rsidRDefault="002E0523">
      <w:pPr>
        <w:pStyle w:val="Textoindependiente"/>
        <w:ind w:left="506"/>
      </w:pPr>
      <w:r>
        <w:rPr>
          <w:b/>
        </w:rPr>
        <w:t xml:space="preserve">V.- </w:t>
      </w:r>
      <w:r>
        <w:t>Los cometidos en las embajadas y legaciones mexicanas.</w:t>
      </w:r>
    </w:p>
    <w:p w:rsidR="003E76FB" w:rsidRDefault="003E76FB">
      <w:pPr>
        <w:pStyle w:val="Textoindependiente"/>
        <w:spacing w:before="10"/>
        <w:rPr>
          <w:sz w:val="19"/>
        </w:rPr>
      </w:pPr>
    </w:p>
    <w:p w:rsidR="003E76FB" w:rsidRDefault="002E0523">
      <w:pPr>
        <w:pStyle w:val="Textoindependiente"/>
        <w:spacing w:line="242" w:lineRule="auto"/>
        <w:ind w:left="218" w:right="145" w:firstLine="288"/>
        <w:jc w:val="both"/>
      </w:pPr>
      <w:bookmarkStart w:id="6" w:name="Artículo_6o"/>
      <w:bookmarkEnd w:id="6"/>
      <w:r>
        <w:rPr>
          <w:b/>
        </w:rPr>
        <w:t>Artículo 6o</w:t>
      </w:r>
      <w:r>
        <w:t>.- Cuando se cometa un delito no previsto en este Código, pero sí en una ley especial o en un tratado internacional de observancia obligatoria en México, se aplicarán éstos, toman</w:t>
      </w:r>
      <w:r>
        <w:t>do en cuenta las disposiciones del Libro Primero del presente Código y, en su caso, las conducentes del Libro Segundo.</w:t>
      </w:r>
    </w:p>
    <w:p w:rsidR="003E76FB" w:rsidRDefault="003E76FB">
      <w:pPr>
        <w:pStyle w:val="Textoindependiente"/>
        <w:spacing w:before="9"/>
        <w:rPr>
          <w:sz w:val="19"/>
        </w:rPr>
      </w:pPr>
    </w:p>
    <w:p w:rsidR="003E76FB" w:rsidRDefault="002E0523">
      <w:pPr>
        <w:pStyle w:val="Textoindependiente"/>
        <w:ind w:left="218" w:right="147" w:firstLine="288"/>
        <w:jc w:val="both"/>
      </w:pPr>
      <w:r>
        <w:t>Cuando una misma materia aparezca regulada por diversas disposiciones, la especial prevalecerá sobre la general.</w:t>
      </w:r>
    </w:p>
    <w:p w:rsidR="003E76FB" w:rsidRDefault="003E76FB">
      <w:pPr>
        <w:pStyle w:val="Textoindependiente"/>
        <w:spacing w:before="10"/>
        <w:rPr>
          <w:sz w:val="19"/>
        </w:rPr>
      </w:pPr>
    </w:p>
    <w:p w:rsidR="003E76FB" w:rsidRDefault="002E0523">
      <w:pPr>
        <w:pStyle w:val="Textoindependiente"/>
        <w:ind w:left="218" w:right="145" w:firstLine="288"/>
        <w:jc w:val="both"/>
      </w:pPr>
      <w:r>
        <w:t>En caso de delitos com</w:t>
      </w:r>
      <w:r>
        <w:t>etidos en contra de niñas, niños y adolescentes siempre se procurará el interés superior de la infancia que debe prevalecer en toda aplicación de ley.</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5"/>
        <w:rPr>
          <w:sz w:val="27"/>
        </w:rPr>
      </w:pPr>
    </w:p>
    <w:p w:rsidR="003E76FB" w:rsidRDefault="002E0523">
      <w:pPr>
        <w:pStyle w:val="Ttulo1"/>
        <w:spacing w:before="94" w:line="252" w:lineRule="exact"/>
        <w:ind w:left="1306"/>
      </w:pPr>
      <w:r>
        <w:t>TITULO PRIMERO</w:t>
      </w:r>
    </w:p>
    <w:p w:rsidR="003E76FB" w:rsidRDefault="002E0523">
      <w:pPr>
        <w:spacing w:line="252" w:lineRule="exact"/>
        <w:ind w:left="1306" w:right="1226"/>
        <w:jc w:val="center"/>
        <w:rPr>
          <w:b/>
        </w:rPr>
      </w:pPr>
      <w:r>
        <w:rPr>
          <w:b/>
        </w:rPr>
        <w:t>Responsabilidad Penal</w:t>
      </w:r>
    </w:p>
    <w:p w:rsidR="003E76FB" w:rsidRDefault="003E76FB">
      <w:pPr>
        <w:pStyle w:val="Textoindependiente"/>
        <w:rPr>
          <w:b/>
          <w:sz w:val="22"/>
        </w:rPr>
      </w:pPr>
    </w:p>
    <w:p w:rsidR="003E76FB" w:rsidRDefault="002E0523">
      <w:pPr>
        <w:ind w:left="1308" w:right="1226"/>
        <w:jc w:val="center"/>
        <w:rPr>
          <w:b/>
        </w:rPr>
      </w:pPr>
      <w:r>
        <w:rPr>
          <w:b/>
        </w:rPr>
        <w:t>CAPITULO I</w:t>
      </w:r>
    </w:p>
    <w:p w:rsidR="003E76FB" w:rsidRDefault="002E0523">
      <w:pPr>
        <w:spacing w:before="2"/>
        <w:ind w:left="1305" w:right="1226"/>
        <w:jc w:val="center"/>
        <w:rPr>
          <w:b/>
        </w:rPr>
      </w:pPr>
      <w:r>
        <w:rPr>
          <w:b/>
        </w:rPr>
        <w:t>Reglas generales sobre delitos y responsabilidad</w:t>
      </w:r>
    </w:p>
    <w:p w:rsidR="003E76FB" w:rsidRDefault="003E76FB">
      <w:pPr>
        <w:pStyle w:val="Textoindependiente"/>
        <w:spacing w:before="10"/>
        <w:rPr>
          <w:b/>
          <w:sz w:val="19"/>
        </w:rPr>
      </w:pPr>
    </w:p>
    <w:p w:rsidR="003E76FB" w:rsidRDefault="002E0523">
      <w:pPr>
        <w:pStyle w:val="Textoindependiente"/>
        <w:ind w:left="506"/>
      </w:pPr>
      <w:bookmarkStart w:id="7" w:name="Artículo_7o"/>
      <w:bookmarkEnd w:id="7"/>
      <w:r>
        <w:rPr>
          <w:b/>
        </w:rPr>
        <w:t>Artículo 7o</w:t>
      </w:r>
      <w:r>
        <w:t>.- Delito es el acto u omisión que sancionan las leyes penales.</w:t>
      </w:r>
    </w:p>
    <w:p w:rsidR="003E76FB" w:rsidRDefault="003E76FB">
      <w:pPr>
        <w:pStyle w:val="Textoindependiente"/>
        <w:spacing w:before="1"/>
      </w:pPr>
    </w:p>
    <w:p w:rsidR="003E76FB" w:rsidRDefault="002E0523">
      <w:pPr>
        <w:pStyle w:val="Textoindependiente"/>
        <w:ind w:left="218" w:right="140" w:firstLine="288"/>
        <w:jc w:val="both"/>
      </w:pPr>
      <w:r>
        <w:t>En los delitos de resultado material también será atribuible el resultado típico producido al que omita impedirlo, si éste tenia e</w:t>
      </w:r>
      <w:r>
        <w:t xml:space="preserve">l deber jurídico de evitarlo. En estos casos se considerará que el resultado es consecuencia de una conducta omisiva, cuando se determine que </w:t>
      </w:r>
      <w:r>
        <w:rPr>
          <w:spacing w:val="3"/>
        </w:rPr>
        <w:t xml:space="preserve">el </w:t>
      </w:r>
      <w:r>
        <w:t>que omite impedirlo tenia el deber de actuar para ello, derivado de una ley, de un contrato o de su propio actuar</w:t>
      </w:r>
      <w:r>
        <w:rPr>
          <w:spacing w:val="-13"/>
        </w:rPr>
        <w:t xml:space="preserve"> </w:t>
      </w:r>
      <w:r>
        <w:t>precedente.</w:t>
      </w:r>
    </w:p>
    <w:p w:rsidR="003E76FB" w:rsidRDefault="003E76FB">
      <w:pPr>
        <w:pStyle w:val="Textoindependiente"/>
        <w:spacing w:before="3"/>
      </w:pPr>
    </w:p>
    <w:p w:rsidR="003E76FB" w:rsidRDefault="002E0523">
      <w:pPr>
        <w:pStyle w:val="Textoindependiente"/>
        <w:ind w:left="506"/>
      </w:pPr>
      <w:r>
        <w:t>El delito es:</w:t>
      </w:r>
    </w:p>
    <w:p w:rsidR="003E76FB" w:rsidRDefault="003E76FB">
      <w:pPr>
        <w:pStyle w:val="Textoindependiente"/>
        <w:spacing w:before="7"/>
        <w:rPr>
          <w:sz w:val="19"/>
        </w:rPr>
      </w:pPr>
    </w:p>
    <w:p w:rsidR="003E76FB" w:rsidRDefault="002E0523">
      <w:pPr>
        <w:pStyle w:val="Textoindependiente"/>
        <w:tabs>
          <w:tab w:val="left" w:pos="938"/>
        </w:tabs>
        <w:spacing w:line="242" w:lineRule="auto"/>
        <w:ind w:left="938" w:right="205" w:hanging="432"/>
      </w:pPr>
      <w:r>
        <w:rPr>
          <w:b/>
        </w:rPr>
        <w:t>I.</w:t>
      </w:r>
      <w:r>
        <w:rPr>
          <w:b/>
        </w:rPr>
        <w:tab/>
      </w:r>
      <w:r>
        <w:t xml:space="preserve">Instantáneo, cuando la consumación se agota en el mismo momento en que se han realizado todos los elementos de </w:t>
      </w:r>
      <w:r>
        <w:t>la descripción</w:t>
      </w:r>
      <w:r>
        <w:rPr>
          <w:spacing w:val="4"/>
        </w:rPr>
        <w:t xml:space="preserve"> </w:t>
      </w:r>
      <w:r>
        <w:t>penal;</w:t>
      </w:r>
    </w:p>
    <w:p w:rsidR="003E76FB" w:rsidRDefault="003E76FB">
      <w:pPr>
        <w:pStyle w:val="Textoindependiente"/>
        <w:spacing w:before="8"/>
        <w:rPr>
          <w:sz w:val="19"/>
        </w:rPr>
      </w:pPr>
    </w:p>
    <w:p w:rsidR="003E76FB" w:rsidRDefault="002E0523">
      <w:pPr>
        <w:pStyle w:val="Textoindependiente"/>
        <w:ind w:left="506"/>
      </w:pPr>
      <w:r>
        <w:rPr>
          <w:b/>
        </w:rPr>
        <w:t xml:space="preserve">II.- </w:t>
      </w:r>
      <w:r>
        <w:t>Permanente o continuo, cuando la consumación se prolonga en el tiempo, y</w:t>
      </w:r>
    </w:p>
    <w:p w:rsidR="003E76FB" w:rsidRDefault="003E76FB">
      <w:pPr>
        <w:pStyle w:val="Textoindependiente"/>
        <w:spacing w:before="10"/>
        <w:rPr>
          <w:sz w:val="19"/>
        </w:rPr>
      </w:pPr>
    </w:p>
    <w:p w:rsidR="003E76FB" w:rsidRDefault="002E0523">
      <w:pPr>
        <w:pStyle w:val="Textoindependiente"/>
        <w:spacing w:line="242" w:lineRule="auto"/>
        <w:ind w:left="938" w:right="205" w:hanging="432"/>
      </w:pPr>
      <w:r>
        <w:rPr>
          <w:b/>
        </w:rPr>
        <w:t xml:space="preserve">III.- </w:t>
      </w:r>
      <w:r>
        <w:t>Continuado, cuando con unidad de propósito delictivo, pluralidad de conductas y unidad de sujeto pasivo, se viola el mismo precepto legal.</w:t>
      </w:r>
    </w:p>
    <w:p w:rsidR="003E76FB" w:rsidRDefault="003E76FB">
      <w:pPr>
        <w:pStyle w:val="Textoindependiente"/>
        <w:spacing w:before="8"/>
        <w:rPr>
          <w:sz w:val="19"/>
        </w:rPr>
      </w:pPr>
    </w:p>
    <w:p w:rsidR="003E76FB" w:rsidRDefault="002E0523">
      <w:pPr>
        <w:pStyle w:val="Textoindependiente"/>
        <w:spacing w:before="1" w:line="242" w:lineRule="auto"/>
        <w:ind w:left="218" w:right="145" w:firstLine="288"/>
        <w:jc w:val="both"/>
      </w:pPr>
      <w:bookmarkStart w:id="8" w:name="Artículo_8o"/>
      <w:bookmarkEnd w:id="8"/>
      <w:r>
        <w:rPr>
          <w:b/>
        </w:rPr>
        <w:t>Artículo 8o</w:t>
      </w:r>
      <w:r>
        <w:t>.- Las acciones u omisiones delictivas solamente pueden realizarse dolosa o culposamente.</w:t>
      </w:r>
    </w:p>
    <w:p w:rsidR="003E76FB" w:rsidRDefault="003E76FB">
      <w:pPr>
        <w:pStyle w:val="Textoindependiente"/>
        <w:spacing w:before="6"/>
        <w:rPr>
          <w:sz w:val="19"/>
        </w:rPr>
      </w:pPr>
    </w:p>
    <w:p w:rsidR="003E76FB" w:rsidRDefault="002E0523">
      <w:pPr>
        <w:pStyle w:val="Textoindependiente"/>
        <w:spacing w:line="242" w:lineRule="auto"/>
        <w:ind w:left="218" w:right="144" w:firstLine="288"/>
        <w:jc w:val="both"/>
      </w:pPr>
      <w:bookmarkStart w:id="9" w:name="Artículo_9o"/>
      <w:bookmarkEnd w:id="9"/>
      <w:r>
        <w:rPr>
          <w:b/>
        </w:rPr>
        <w:t>Artículo 9o</w:t>
      </w:r>
      <w:r>
        <w:t>.- Obra dolosamente el que, conociendo los elementos del tipo penal, o previendo como posible el resultado típico, quiere o acepta la realizaci</w:t>
      </w:r>
      <w:r>
        <w:t>ón del hecho descrito por la ley, y</w:t>
      </w:r>
    </w:p>
    <w:p w:rsidR="003E76FB" w:rsidRDefault="003E76FB">
      <w:pPr>
        <w:pStyle w:val="Textoindependiente"/>
        <w:spacing w:before="10"/>
        <w:rPr>
          <w:sz w:val="19"/>
        </w:rPr>
      </w:pPr>
    </w:p>
    <w:p w:rsidR="003E76FB" w:rsidRDefault="002E0523">
      <w:pPr>
        <w:pStyle w:val="Textoindependiente"/>
        <w:ind w:left="218" w:right="145" w:firstLine="288"/>
        <w:jc w:val="both"/>
      </w:pPr>
      <w:r>
        <w:t>Obra culposamente el que produce el resultado típico, que no previó siendo previsible o previó confiando en que no se produciría, en virtud de la violación a un deber de cuidado, que debía y podía observar según las cir</w:t>
      </w:r>
      <w:r>
        <w:t>cunstancias y condiciones personales.</w:t>
      </w:r>
    </w:p>
    <w:p w:rsidR="003E76FB" w:rsidRDefault="003E76FB">
      <w:pPr>
        <w:pStyle w:val="Textoindependiente"/>
        <w:spacing w:before="8"/>
        <w:rPr>
          <w:sz w:val="19"/>
        </w:rPr>
      </w:pPr>
    </w:p>
    <w:p w:rsidR="003E76FB" w:rsidRDefault="002E0523">
      <w:pPr>
        <w:pStyle w:val="Textoindependiente"/>
        <w:spacing w:before="1" w:line="242" w:lineRule="auto"/>
        <w:ind w:left="218" w:right="147" w:firstLine="288"/>
        <w:jc w:val="both"/>
      </w:pPr>
      <w:bookmarkStart w:id="10" w:name="Artículo_10"/>
      <w:bookmarkEnd w:id="10"/>
      <w:r>
        <w:rPr>
          <w:b/>
        </w:rPr>
        <w:t>Artículo 10</w:t>
      </w:r>
      <w:r>
        <w:t>.- La responsabilidad penal no pasa de la persona y bienes de los delincuentes, excepto en los caso especificados por la</w:t>
      </w:r>
      <w:r>
        <w:rPr>
          <w:spacing w:val="-3"/>
        </w:rPr>
        <w:t xml:space="preserve"> </w:t>
      </w:r>
      <w:r>
        <w:t>ley.</w:t>
      </w:r>
    </w:p>
    <w:p w:rsidR="003E76FB" w:rsidRDefault="003E76FB">
      <w:pPr>
        <w:pStyle w:val="Textoindependiente"/>
        <w:spacing w:before="8"/>
        <w:rPr>
          <w:sz w:val="19"/>
        </w:rPr>
      </w:pPr>
    </w:p>
    <w:p w:rsidR="003E76FB" w:rsidRDefault="002E0523">
      <w:pPr>
        <w:pStyle w:val="Textoindependiente"/>
        <w:ind w:left="218" w:right="137" w:firstLine="288"/>
        <w:jc w:val="both"/>
      </w:pPr>
      <w:bookmarkStart w:id="11" w:name="Artículo_11"/>
      <w:bookmarkEnd w:id="11"/>
      <w:r>
        <w:rPr>
          <w:b/>
        </w:rPr>
        <w:t>Artículo 11</w:t>
      </w:r>
      <w:r>
        <w:t>.- Cuando algún miembro o representante de una persona jurídica, o d</w:t>
      </w:r>
      <w:r>
        <w:t xml:space="preserve">e </w:t>
      </w:r>
      <w:r>
        <w:rPr>
          <w:spacing w:val="2"/>
        </w:rPr>
        <w:t xml:space="preserve">una </w:t>
      </w:r>
      <w:r>
        <w:t>sociedad, corporación o empresa de cualquiera clase, con excepción de las instituciones del Estado, cometa un delito con los medios que para tal objeto las mismas entidades le proporcionen, de modo que resulte cometido a nombre o bajo el amparo de la</w:t>
      </w:r>
      <w:r>
        <w:t xml:space="preserve"> representación social o en beneficio de ella, el juez podrá, en los casos exclusivamente especificados por la ley, decretar en la sentencia la suspensión de la agrupación o su disolución, cuando lo estime necesario para la seguridad</w:t>
      </w:r>
      <w:r>
        <w:rPr>
          <w:spacing w:val="-8"/>
        </w:rPr>
        <w:t xml:space="preserve"> </w:t>
      </w:r>
      <w:r>
        <w:t>pública.</w:t>
      </w:r>
    </w:p>
    <w:p w:rsidR="003E76FB" w:rsidRDefault="003E76FB">
      <w:pPr>
        <w:pStyle w:val="Textoindependiente"/>
        <w:spacing w:before="10"/>
        <w:rPr>
          <w:sz w:val="19"/>
        </w:rPr>
      </w:pPr>
    </w:p>
    <w:p w:rsidR="003E76FB" w:rsidRDefault="002E0523">
      <w:pPr>
        <w:pStyle w:val="Textoindependiente"/>
        <w:spacing w:line="242" w:lineRule="auto"/>
        <w:ind w:left="218" w:right="141" w:firstLine="288"/>
        <w:jc w:val="both"/>
      </w:pPr>
      <w:bookmarkStart w:id="12" w:name="Artículo_11_Bis"/>
      <w:bookmarkEnd w:id="12"/>
      <w:r>
        <w:rPr>
          <w:b/>
        </w:rPr>
        <w:t xml:space="preserve">Artículo 11 Bis.- </w:t>
      </w:r>
      <w:r>
        <w:t>Para los efectos de lo previsto en el Título X, Capítulo II, del Código Nacional de Procedimientos Penales, a las personas jurídicas podrán imponérseles algunas o varias de las consecuencias jurídicas cuando hayan intervenido en la comisi</w:t>
      </w:r>
      <w:r>
        <w:t>ón de los siguientes delitos:</w:t>
      </w:r>
    </w:p>
    <w:p w:rsidR="003E76FB" w:rsidRDefault="003E76FB">
      <w:pPr>
        <w:pStyle w:val="Textoindependiente"/>
        <w:spacing w:before="6"/>
        <w:rPr>
          <w:sz w:val="19"/>
        </w:rPr>
      </w:pPr>
    </w:p>
    <w:p w:rsidR="003E76FB" w:rsidRDefault="002E0523">
      <w:pPr>
        <w:pStyle w:val="Prrafodelista"/>
        <w:numPr>
          <w:ilvl w:val="0"/>
          <w:numId w:val="94"/>
        </w:numPr>
        <w:tabs>
          <w:tab w:val="left" w:pos="762"/>
        </w:tabs>
        <w:ind w:hanging="256"/>
        <w:rPr>
          <w:sz w:val="20"/>
        </w:rPr>
      </w:pPr>
      <w:r>
        <w:rPr>
          <w:sz w:val="20"/>
        </w:rPr>
        <w:t>De los previstos en el presente</w:t>
      </w:r>
      <w:r>
        <w:rPr>
          <w:spacing w:val="2"/>
          <w:sz w:val="20"/>
        </w:rPr>
        <w:t xml:space="preserve"> </w:t>
      </w:r>
      <w:r>
        <w:rPr>
          <w:sz w:val="20"/>
        </w:rPr>
        <w:t>Código:</w:t>
      </w:r>
    </w:p>
    <w:p w:rsidR="003E76FB" w:rsidRDefault="003E76FB">
      <w:pPr>
        <w:pStyle w:val="Textoindependiente"/>
        <w:spacing w:before="10"/>
        <w:rPr>
          <w:sz w:val="19"/>
        </w:rPr>
      </w:pPr>
    </w:p>
    <w:p w:rsidR="003E76FB" w:rsidRDefault="002E0523">
      <w:pPr>
        <w:pStyle w:val="Prrafodelista"/>
        <w:numPr>
          <w:ilvl w:val="0"/>
          <w:numId w:val="93"/>
        </w:numPr>
        <w:tabs>
          <w:tab w:val="left" w:pos="726"/>
        </w:tabs>
        <w:spacing w:line="242" w:lineRule="auto"/>
        <w:ind w:right="145" w:firstLine="288"/>
        <w:rPr>
          <w:sz w:val="20"/>
        </w:rPr>
      </w:pPr>
      <w:r>
        <w:rPr>
          <w:sz w:val="20"/>
        </w:rPr>
        <w:t>Terrorismo, previsto en los artículos 139 al 139 Ter y terrorismo internacional previsto en los artículos 148 Bis al 148</w:t>
      </w:r>
      <w:r>
        <w:rPr>
          <w:spacing w:val="1"/>
          <w:sz w:val="20"/>
        </w:rPr>
        <w:t xml:space="preserve"> </w:t>
      </w:r>
      <w:r>
        <w:rPr>
          <w:sz w:val="20"/>
        </w:rPr>
        <w:t>Quáter;</w:t>
      </w:r>
    </w:p>
    <w:p w:rsidR="003E76FB" w:rsidRDefault="003E76FB">
      <w:pPr>
        <w:spacing w:line="242" w:lineRule="auto"/>
        <w:rPr>
          <w:sz w:val="20"/>
        </w:rPr>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Prrafodelista"/>
        <w:numPr>
          <w:ilvl w:val="0"/>
          <w:numId w:val="93"/>
        </w:numPr>
        <w:tabs>
          <w:tab w:val="left" w:pos="728"/>
        </w:tabs>
        <w:spacing w:before="92"/>
        <w:ind w:left="727" w:hanging="222"/>
        <w:rPr>
          <w:sz w:val="20"/>
        </w:rPr>
      </w:pPr>
      <w:r>
        <w:rPr>
          <w:sz w:val="20"/>
        </w:rPr>
        <w:t>Uso ilícito de instalaciones destin</w:t>
      </w:r>
      <w:r>
        <w:rPr>
          <w:sz w:val="20"/>
        </w:rPr>
        <w:t>adas al tránsito aéreo, previsto en el artículo 172</w:t>
      </w:r>
      <w:r>
        <w:rPr>
          <w:spacing w:val="-5"/>
          <w:sz w:val="20"/>
        </w:rPr>
        <w:t xml:space="preserve"> </w:t>
      </w:r>
      <w:r>
        <w:rPr>
          <w:sz w:val="20"/>
        </w:rPr>
        <w:t>Bis;</w:t>
      </w:r>
    </w:p>
    <w:p w:rsidR="003E76FB" w:rsidRDefault="003E76FB">
      <w:pPr>
        <w:pStyle w:val="Textoindependiente"/>
        <w:spacing w:before="1"/>
      </w:pPr>
    </w:p>
    <w:p w:rsidR="003E76FB" w:rsidRDefault="002E0523">
      <w:pPr>
        <w:pStyle w:val="Prrafodelista"/>
        <w:numPr>
          <w:ilvl w:val="0"/>
          <w:numId w:val="93"/>
        </w:numPr>
        <w:tabs>
          <w:tab w:val="left" w:pos="783"/>
        </w:tabs>
        <w:ind w:left="782" w:hanging="277"/>
        <w:rPr>
          <w:sz w:val="20"/>
        </w:rPr>
      </w:pPr>
      <w:r>
        <w:rPr>
          <w:sz w:val="20"/>
        </w:rPr>
        <w:t>Contra la salud, previsto en los artículos 194 y 195, párrafo</w:t>
      </w:r>
      <w:r>
        <w:rPr>
          <w:spacing w:val="-2"/>
          <w:sz w:val="20"/>
        </w:rPr>
        <w:t xml:space="preserve"> </w:t>
      </w:r>
      <w:r>
        <w:rPr>
          <w:sz w:val="20"/>
        </w:rPr>
        <w:t>primero;</w:t>
      </w:r>
    </w:p>
    <w:p w:rsidR="003E76FB" w:rsidRDefault="003E76FB">
      <w:pPr>
        <w:pStyle w:val="Textoindependiente"/>
        <w:spacing w:before="10"/>
        <w:rPr>
          <w:sz w:val="19"/>
        </w:rPr>
      </w:pPr>
    </w:p>
    <w:p w:rsidR="003E76FB" w:rsidRDefault="002E0523">
      <w:pPr>
        <w:pStyle w:val="Prrafodelista"/>
        <w:numPr>
          <w:ilvl w:val="0"/>
          <w:numId w:val="93"/>
        </w:numPr>
        <w:tabs>
          <w:tab w:val="left" w:pos="805"/>
        </w:tabs>
        <w:spacing w:line="242" w:lineRule="auto"/>
        <w:ind w:right="141" w:firstLine="288"/>
        <w:jc w:val="both"/>
        <w:rPr>
          <w:sz w:val="20"/>
        </w:rPr>
      </w:pPr>
      <w:r>
        <w:rPr>
          <w:sz w:val="20"/>
        </w:rPr>
        <w:t>Corrupción de personas menores de 18 años de edad o de personas que no tienen capacidad para comprender el significado del hec</w:t>
      </w:r>
      <w:r>
        <w:rPr>
          <w:sz w:val="20"/>
        </w:rPr>
        <w:t>ho o de personas que no tienen capacidad para resistirlo, previsto en el artículo 201;</w:t>
      </w:r>
    </w:p>
    <w:p w:rsidR="003E76FB" w:rsidRDefault="003E76FB">
      <w:pPr>
        <w:pStyle w:val="Textoindependiente"/>
        <w:spacing w:before="4"/>
        <w:rPr>
          <w:sz w:val="19"/>
        </w:rPr>
      </w:pPr>
    </w:p>
    <w:p w:rsidR="003E76FB" w:rsidRDefault="002E0523">
      <w:pPr>
        <w:pStyle w:val="Prrafodelista"/>
        <w:numPr>
          <w:ilvl w:val="0"/>
          <w:numId w:val="93"/>
        </w:numPr>
        <w:tabs>
          <w:tab w:val="left" w:pos="750"/>
        </w:tabs>
        <w:ind w:left="749" w:hanging="244"/>
        <w:rPr>
          <w:sz w:val="20"/>
        </w:rPr>
      </w:pPr>
      <w:r>
        <w:rPr>
          <w:sz w:val="20"/>
        </w:rPr>
        <w:t>Tráfico de influencia previsto en el artículo</w:t>
      </w:r>
      <w:r>
        <w:rPr>
          <w:spacing w:val="-4"/>
          <w:sz w:val="20"/>
        </w:rPr>
        <w:t xml:space="preserve"> </w:t>
      </w:r>
      <w:r>
        <w:rPr>
          <w:sz w:val="20"/>
        </w:rPr>
        <w:t>221;</w:t>
      </w:r>
    </w:p>
    <w:p w:rsidR="003E76FB" w:rsidRDefault="003E76FB">
      <w:pPr>
        <w:pStyle w:val="Textoindependiente"/>
        <w:spacing w:before="1"/>
      </w:pPr>
    </w:p>
    <w:p w:rsidR="003E76FB" w:rsidRDefault="002E0523">
      <w:pPr>
        <w:pStyle w:val="Prrafodelista"/>
        <w:numPr>
          <w:ilvl w:val="0"/>
          <w:numId w:val="93"/>
        </w:numPr>
        <w:tabs>
          <w:tab w:val="left" w:pos="805"/>
        </w:tabs>
        <w:spacing w:before="1"/>
        <w:ind w:left="804" w:hanging="299"/>
        <w:rPr>
          <w:sz w:val="20"/>
        </w:rPr>
      </w:pPr>
      <w:r>
        <w:rPr>
          <w:sz w:val="20"/>
        </w:rPr>
        <w:t>Cohecho, previsto en los artículos 222, fracción II, y 222</w:t>
      </w:r>
      <w:r>
        <w:rPr>
          <w:spacing w:val="-9"/>
          <w:sz w:val="20"/>
        </w:rPr>
        <w:t xml:space="preserve"> </w:t>
      </w:r>
      <w:r>
        <w:rPr>
          <w:sz w:val="20"/>
        </w:rPr>
        <w:t>bis;</w:t>
      </w:r>
    </w:p>
    <w:p w:rsidR="003E76FB" w:rsidRDefault="003E76FB">
      <w:pPr>
        <w:pStyle w:val="Textoindependiente"/>
      </w:pPr>
    </w:p>
    <w:p w:rsidR="003E76FB" w:rsidRDefault="002E0523">
      <w:pPr>
        <w:pStyle w:val="Prrafodelista"/>
        <w:numPr>
          <w:ilvl w:val="0"/>
          <w:numId w:val="93"/>
        </w:numPr>
        <w:tabs>
          <w:tab w:val="left" w:pos="860"/>
        </w:tabs>
        <w:ind w:left="859" w:hanging="354"/>
        <w:rPr>
          <w:sz w:val="20"/>
        </w:rPr>
      </w:pPr>
      <w:r>
        <w:rPr>
          <w:sz w:val="20"/>
        </w:rPr>
        <w:t>Falsificación y alteración de moneda, previstos en los artículos 234, 236 y</w:t>
      </w:r>
      <w:r>
        <w:rPr>
          <w:spacing w:val="-1"/>
          <w:sz w:val="20"/>
        </w:rPr>
        <w:t xml:space="preserve"> </w:t>
      </w:r>
      <w:r>
        <w:rPr>
          <w:sz w:val="20"/>
        </w:rPr>
        <w:t>237;</w:t>
      </w:r>
    </w:p>
    <w:p w:rsidR="003E76FB" w:rsidRDefault="003E76FB">
      <w:pPr>
        <w:pStyle w:val="Textoindependiente"/>
        <w:spacing w:before="10"/>
        <w:rPr>
          <w:sz w:val="19"/>
        </w:rPr>
      </w:pPr>
    </w:p>
    <w:p w:rsidR="003E76FB" w:rsidRDefault="002E0523">
      <w:pPr>
        <w:pStyle w:val="Prrafodelista"/>
        <w:numPr>
          <w:ilvl w:val="0"/>
          <w:numId w:val="93"/>
        </w:numPr>
        <w:tabs>
          <w:tab w:val="left" w:pos="918"/>
        </w:tabs>
        <w:ind w:left="917" w:hanging="412"/>
        <w:rPr>
          <w:sz w:val="20"/>
        </w:rPr>
      </w:pPr>
      <w:r>
        <w:rPr>
          <w:sz w:val="20"/>
        </w:rPr>
        <w:t>Contra el consumo y riqueza nacionales, prevista en el artículo</w:t>
      </w:r>
      <w:r>
        <w:rPr>
          <w:spacing w:val="-10"/>
          <w:sz w:val="20"/>
        </w:rPr>
        <w:t xml:space="preserve"> </w:t>
      </w:r>
      <w:r>
        <w:rPr>
          <w:sz w:val="20"/>
        </w:rPr>
        <w:t>254;</w:t>
      </w:r>
    </w:p>
    <w:p w:rsidR="003E76FB" w:rsidRDefault="003E76FB">
      <w:pPr>
        <w:pStyle w:val="Textoindependiente"/>
        <w:spacing w:before="1"/>
      </w:pPr>
    </w:p>
    <w:p w:rsidR="003E76FB" w:rsidRDefault="002E0523">
      <w:pPr>
        <w:pStyle w:val="Prrafodelista"/>
        <w:numPr>
          <w:ilvl w:val="0"/>
          <w:numId w:val="93"/>
        </w:numPr>
        <w:tabs>
          <w:tab w:val="left" w:pos="834"/>
        </w:tabs>
        <w:spacing w:line="242" w:lineRule="auto"/>
        <w:ind w:right="146" w:firstLine="288"/>
        <w:jc w:val="both"/>
        <w:rPr>
          <w:sz w:val="20"/>
        </w:rPr>
      </w:pPr>
      <w:r>
        <w:rPr>
          <w:sz w:val="20"/>
        </w:rPr>
        <w:t>Tráfico de menores o de personas que no tienen capacidad para comprender el significado del hecho, previ</w:t>
      </w:r>
      <w:r>
        <w:rPr>
          <w:sz w:val="20"/>
        </w:rPr>
        <w:t>sto en el artículo 366 Ter;</w:t>
      </w:r>
    </w:p>
    <w:p w:rsidR="003E76FB" w:rsidRDefault="003E76FB">
      <w:pPr>
        <w:pStyle w:val="Textoindependiente"/>
        <w:spacing w:before="8"/>
        <w:rPr>
          <w:sz w:val="19"/>
        </w:rPr>
      </w:pPr>
    </w:p>
    <w:p w:rsidR="003E76FB" w:rsidRDefault="002E0523">
      <w:pPr>
        <w:pStyle w:val="Prrafodelista"/>
        <w:numPr>
          <w:ilvl w:val="0"/>
          <w:numId w:val="93"/>
        </w:numPr>
        <w:tabs>
          <w:tab w:val="left" w:pos="750"/>
        </w:tabs>
        <w:ind w:left="749" w:hanging="244"/>
        <w:rPr>
          <w:sz w:val="20"/>
        </w:rPr>
      </w:pPr>
      <w:r>
        <w:rPr>
          <w:sz w:val="20"/>
        </w:rPr>
        <w:t>Comercialización habitual de objetos robados, previsto en el artículo 368</w:t>
      </w:r>
      <w:r>
        <w:rPr>
          <w:spacing w:val="-9"/>
          <w:sz w:val="20"/>
        </w:rPr>
        <w:t xml:space="preserve"> </w:t>
      </w:r>
      <w:r>
        <w:rPr>
          <w:sz w:val="20"/>
        </w:rPr>
        <w:t>Ter;</w:t>
      </w:r>
    </w:p>
    <w:p w:rsidR="003E76FB" w:rsidRDefault="003E76FB">
      <w:pPr>
        <w:pStyle w:val="Textoindependiente"/>
        <w:spacing w:before="10"/>
        <w:rPr>
          <w:sz w:val="19"/>
        </w:rPr>
      </w:pPr>
    </w:p>
    <w:p w:rsidR="003E76FB" w:rsidRDefault="002E0523">
      <w:pPr>
        <w:pStyle w:val="Prrafodelista"/>
        <w:numPr>
          <w:ilvl w:val="0"/>
          <w:numId w:val="93"/>
        </w:numPr>
        <w:tabs>
          <w:tab w:val="left" w:pos="848"/>
        </w:tabs>
        <w:spacing w:line="242" w:lineRule="auto"/>
        <w:ind w:right="146" w:firstLine="288"/>
        <w:jc w:val="both"/>
        <w:rPr>
          <w:sz w:val="20"/>
        </w:rPr>
      </w:pPr>
      <w:r>
        <w:rPr>
          <w:sz w:val="20"/>
        </w:rPr>
        <w:t>Robo de vehículos, previsto en el artículo 376 Bis y posesión, comercio, tráfico de vehículos robados y demás comportamientos previstos en el artíc</w:t>
      </w:r>
      <w:r>
        <w:rPr>
          <w:sz w:val="20"/>
        </w:rPr>
        <w:t>ulo</w:t>
      </w:r>
      <w:r>
        <w:rPr>
          <w:spacing w:val="-4"/>
          <w:sz w:val="20"/>
        </w:rPr>
        <w:t xml:space="preserve"> </w:t>
      </w:r>
      <w:r>
        <w:rPr>
          <w:sz w:val="20"/>
        </w:rPr>
        <w:t>377;</w:t>
      </w:r>
    </w:p>
    <w:p w:rsidR="003E76FB" w:rsidRDefault="003E76FB">
      <w:pPr>
        <w:pStyle w:val="Textoindependiente"/>
        <w:spacing w:before="8"/>
        <w:rPr>
          <w:sz w:val="19"/>
        </w:rPr>
      </w:pPr>
    </w:p>
    <w:p w:rsidR="003E76FB" w:rsidRDefault="002E0523">
      <w:pPr>
        <w:pStyle w:val="Prrafodelista"/>
        <w:numPr>
          <w:ilvl w:val="0"/>
          <w:numId w:val="93"/>
        </w:numPr>
        <w:tabs>
          <w:tab w:val="left" w:pos="860"/>
        </w:tabs>
        <w:ind w:left="859" w:hanging="354"/>
        <w:rPr>
          <w:sz w:val="20"/>
        </w:rPr>
      </w:pPr>
      <w:r>
        <w:rPr>
          <w:sz w:val="20"/>
        </w:rPr>
        <w:t>Fraude, previsto en el artículo</w:t>
      </w:r>
      <w:r>
        <w:rPr>
          <w:spacing w:val="6"/>
          <w:sz w:val="20"/>
        </w:rPr>
        <w:t xml:space="preserve"> </w:t>
      </w:r>
      <w:r>
        <w:rPr>
          <w:sz w:val="20"/>
        </w:rPr>
        <w:t>388;</w:t>
      </w:r>
    </w:p>
    <w:p w:rsidR="003E76FB" w:rsidRDefault="003E76FB">
      <w:pPr>
        <w:pStyle w:val="Textoindependiente"/>
        <w:spacing w:before="11"/>
        <w:rPr>
          <w:sz w:val="19"/>
        </w:rPr>
      </w:pPr>
    </w:p>
    <w:p w:rsidR="003E76FB" w:rsidRDefault="002E0523">
      <w:pPr>
        <w:pStyle w:val="Prrafodelista"/>
        <w:numPr>
          <w:ilvl w:val="0"/>
          <w:numId w:val="93"/>
        </w:numPr>
        <w:tabs>
          <w:tab w:val="left" w:pos="918"/>
        </w:tabs>
        <w:ind w:left="917" w:hanging="412"/>
        <w:rPr>
          <w:sz w:val="20"/>
        </w:rPr>
      </w:pPr>
      <w:r>
        <w:rPr>
          <w:sz w:val="20"/>
        </w:rPr>
        <w:t>Encubrimiento, previsto en el artículo</w:t>
      </w:r>
      <w:r>
        <w:rPr>
          <w:spacing w:val="-1"/>
          <w:sz w:val="20"/>
        </w:rPr>
        <w:t xml:space="preserve"> </w:t>
      </w:r>
      <w:r>
        <w:rPr>
          <w:sz w:val="20"/>
        </w:rPr>
        <w:t>400;</w:t>
      </w:r>
    </w:p>
    <w:p w:rsidR="003E76FB" w:rsidRDefault="003E76FB">
      <w:pPr>
        <w:pStyle w:val="Textoindependiente"/>
      </w:pPr>
    </w:p>
    <w:p w:rsidR="003E76FB" w:rsidRDefault="002E0523">
      <w:pPr>
        <w:pStyle w:val="Prrafodelista"/>
        <w:numPr>
          <w:ilvl w:val="0"/>
          <w:numId w:val="93"/>
        </w:numPr>
        <w:tabs>
          <w:tab w:val="left" w:pos="939"/>
        </w:tabs>
        <w:spacing w:before="1"/>
        <w:ind w:left="938" w:hanging="433"/>
        <w:rPr>
          <w:sz w:val="20"/>
        </w:rPr>
      </w:pPr>
      <w:r>
        <w:rPr>
          <w:sz w:val="20"/>
        </w:rPr>
        <w:t>Operaciones con recursos de procedencia ilícita, previsto en el artículo 400</w:t>
      </w:r>
      <w:r>
        <w:rPr>
          <w:spacing w:val="-9"/>
          <w:sz w:val="20"/>
        </w:rPr>
        <w:t xml:space="preserve"> </w:t>
      </w:r>
      <w:r>
        <w:rPr>
          <w:sz w:val="20"/>
        </w:rPr>
        <w:t>Bis;</w:t>
      </w:r>
    </w:p>
    <w:p w:rsidR="003E76FB" w:rsidRDefault="003E76FB">
      <w:pPr>
        <w:pStyle w:val="Textoindependiente"/>
      </w:pPr>
    </w:p>
    <w:p w:rsidR="003E76FB" w:rsidRDefault="002E0523">
      <w:pPr>
        <w:pStyle w:val="Prrafodelista"/>
        <w:numPr>
          <w:ilvl w:val="0"/>
          <w:numId w:val="93"/>
        </w:numPr>
        <w:tabs>
          <w:tab w:val="left" w:pos="884"/>
        </w:tabs>
        <w:ind w:left="883" w:hanging="378"/>
        <w:rPr>
          <w:sz w:val="20"/>
        </w:rPr>
      </w:pPr>
      <w:r>
        <w:rPr>
          <w:sz w:val="20"/>
        </w:rPr>
        <w:t>Contra el ambiente, previsto en los artículos 414, 415, 416, 418, 419 y</w:t>
      </w:r>
      <w:r>
        <w:rPr>
          <w:spacing w:val="-11"/>
          <w:sz w:val="20"/>
        </w:rPr>
        <w:t xml:space="preserve"> </w:t>
      </w:r>
      <w:r>
        <w:rPr>
          <w:sz w:val="20"/>
        </w:rPr>
        <w:t>420;</w:t>
      </w:r>
    </w:p>
    <w:p w:rsidR="003E76FB" w:rsidRDefault="003E76FB">
      <w:pPr>
        <w:pStyle w:val="Textoindependiente"/>
        <w:spacing w:before="10"/>
        <w:rPr>
          <w:sz w:val="19"/>
        </w:rPr>
      </w:pPr>
    </w:p>
    <w:p w:rsidR="003E76FB" w:rsidRDefault="002E0523">
      <w:pPr>
        <w:pStyle w:val="Prrafodelista"/>
        <w:numPr>
          <w:ilvl w:val="0"/>
          <w:numId w:val="93"/>
        </w:numPr>
        <w:tabs>
          <w:tab w:val="left" w:pos="939"/>
        </w:tabs>
        <w:ind w:left="938" w:hanging="433"/>
        <w:rPr>
          <w:sz w:val="20"/>
        </w:rPr>
      </w:pPr>
      <w:r>
        <w:rPr>
          <w:sz w:val="20"/>
        </w:rPr>
        <w:t>En materia de derechos de autor, previsto en el artículo 424</w:t>
      </w:r>
      <w:r>
        <w:rPr>
          <w:spacing w:val="-2"/>
          <w:sz w:val="20"/>
        </w:rPr>
        <w:t xml:space="preserve"> </w:t>
      </w:r>
      <w:r>
        <w:rPr>
          <w:sz w:val="20"/>
        </w:rPr>
        <w:t>Bis;</w:t>
      </w:r>
    </w:p>
    <w:p w:rsidR="003E76FB" w:rsidRDefault="003E76FB">
      <w:pPr>
        <w:pStyle w:val="Textoindependiente"/>
        <w:spacing w:before="1"/>
      </w:pPr>
    </w:p>
    <w:p w:rsidR="003E76FB" w:rsidRDefault="002E0523">
      <w:pPr>
        <w:pStyle w:val="Prrafodelista"/>
        <w:numPr>
          <w:ilvl w:val="0"/>
          <w:numId w:val="94"/>
        </w:numPr>
        <w:tabs>
          <w:tab w:val="left" w:pos="762"/>
        </w:tabs>
        <w:ind w:hanging="256"/>
        <w:rPr>
          <w:sz w:val="20"/>
        </w:rPr>
      </w:pPr>
      <w:r>
        <w:rPr>
          <w:sz w:val="20"/>
        </w:rPr>
        <w:t>De los delitos establecidos en los siguientes ordenamientos:</w:t>
      </w:r>
    </w:p>
    <w:p w:rsidR="003E76FB" w:rsidRDefault="003E76FB">
      <w:pPr>
        <w:pStyle w:val="Textoindependiente"/>
        <w:spacing w:before="1"/>
      </w:pPr>
    </w:p>
    <w:p w:rsidR="003E76FB" w:rsidRDefault="002E0523">
      <w:pPr>
        <w:pStyle w:val="Prrafodelista"/>
        <w:numPr>
          <w:ilvl w:val="0"/>
          <w:numId w:val="92"/>
        </w:numPr>
        <w:tabs>
          <w:tab w:val="left" w:pos="697"/>
        </w:tabs>
        <w:ind w:right="144" w:firstLine="288"/>
        <w:jc w:val="both"/>
        <w:rPr>
          <w:sz w:val="20"/>
        </w:rPr>
      </w:pPr>
      <w:r>
        <w:rPr>
          <w:sz w:val="20"/>
        </w:rPr>
        <w:t>Acopio y tráfico de armas, previstos en los artículos 83 Bis y 84, de la Ley Federal de Armas de Fuego y Explosivos;</w:t>
      </w:r>
    </w:p>
    <w:p w:rsidR="003E76FB" w:rsidRDefault="003E76FB">
      <w:pPr>
        <w:pStyle w:val="Textoindependiente"/>
        <w:spacing w:before="11"/>
        <w:rPr>
          <w:sz w:val="19"/>
        </w:rPr>
      </w:pPr>
    </w:p>
    <w:p w:rsidR="003E76FB" w:rsidRDefault="002E0523">
      <w:pPr>
        <w:pStyle w:val="Prrafodelista"/>
        <w:numPr>
          <w:ilvl w:val="0"/>
          <w:numId w:val="92"/>
        </w:numPr>
        <w:tabs>
          <w:tab w:val="left" w:pos="728"/>
        </w:tabs>
        <w:ind w:left="727" w:hanging="222"/>
        <w:rPr>
          <w:sz w:val="20"/>
        </w:rPr>
      </w:pPr>
      <w:r>
        <w:rPr>
          <w:sz w:val="20"/>
        </w:rPr>
        <w:t>Tráfico de personas, previsto en el artículo 159, de la Ley de</w:t>
      </w:r>
      <w:r>
        <w:rPr>
          <w:spacing w:val="-8"/>
          <w:sz w:val="20"/>
        </w:rPr>
        <w:t xml:space="preserve"> </w:t>
      </w:r>
      <w:r>
        <w:rPr>
          <w:sz w:val="20"/>
        </w:rPr>
        <w:t>Migración;</w:t>
      </w:r>
    </w:p>
    <w:p w:rsidR="003E76FB" w:rsidRDefault="003E76FB">
      <w:pPr>
        <w:pStyle w:val="Textoindependiente"/>
        <w:spacing w:before="1"/>
      </w:pPr>
    </w:p>
    <w:p w:rsidR="003E76FB" w:rsidRDefault="002E0523">
      <w:pPr>
        <w:pStyle w:val="Prrafodelista"/>
        <w:numPr>
          <w:ilvl w:val="0"/>
          <w:numId w:val="92"/>
        </w:numPr>
        <w:tabs>
          <w:tab w:val="left" w:pos="783"/>
        </w:tabs>
        <w:ind w:left="782" w:hanging="277"/>
        <w:rPr>
          <w:sz w:val="20"/>
        </w:rPr>
      </w:pPr>
      <w:r>
        <w:rPr>
          <w:sz w:val="20"/>
        </w:rPr>
        <w:t>Tráfico de órganos, previsto en los artículos 461, 462 y 462 Bis, de la Ley General de</w:t>
      </w:r>
      <w:r>
        <w:rPr>
          <w:spacing w:val="-20"/>
          <w:sz w:val="20"/>
        </w:rPr>
        <w:t xml:space="preserve"> </w:t>
      </w:r>
      <w:r>
        <w:rPr>
          <w:sz w:val="20"/>
        </w:rPr>
        <w:t>Salud;</w:t>
      </w:r>
    </w:p>
    <w:p w:rsidR="003E76FB" w:rsidRDefault="003E76FB">
      <w:pPr>
        <w:pStyle w:val="Textoindependiente"/>
        <w:spacing w:before="10"/>
        <w:rPr>
          <w:sz w:val="19"/>
        </w:rPr>
      </w:pPr>
    </w:p>
    <w:p w:rsidR="003E76FB" w:rsidRDefault="002E0523">
      <w:pPr>
        <w:pStyle w:val="Prrafodelista"/>
        <w:numPr>
          <w:ilvl w:val="0"/>
          <w:numId w:val="92"/>
        </w:numPr>
        <w:tabs>
          <w:tab w:val="left" w:pos="814"/>
        </w:tabs>
        <w:spacing w:line="242" w:lineRule="auto"/>
        <w:ind w:right="131" w:firstLine="288"/>
        <w:jc w:val="both"/>
        <w:rPr>
          <w:sz w:val="20"/>
        </w:rPr>
      </w:pPr>
      <w:r>
        <w:rPr>
          <w:sz w:val="20"/>
        </w:rPr>
        <w:t>Trata de personas, previsto en los artículos 10 al 38 de la Ley General para Prevenir,</w:t>
      </w:r>
      <w:r>
        <w:rPr>
          <w:sz w:val="20"/>
        </w:rPr>
        <w:t xml:space="preserve"> Sancionar y Erradicar los delitos en Materia de Trata de Personas y para la Protección y Asistencia a las Víctimas de estos</w:t>
      </w:r>
      <w:r>
        <w:rPr>
          <w:spacing w:val="-1"/>
          <w:sz w:val="20"/>
        </w:rPr>
        <w:t xml:space="preserve"> </w:t>
      </w:r>
      <w:r>
        <w:rPr>
          <w:sz w:val="20"/>
        </w:rPr>
        <w:t>Delitos;</w:t>
      </w:r>
    </w:p>
    <w:p w:rsidR="003E76FB" w:rsidRDefault="003E76FB">
      <w:pPr>
        <w:pStyle w:val="Textoindependiente"/>
        <w:spacing w:before="6"/>
        <w:rPr>
          <w:sz w:val="19"/>
        </w:rPr>
      </w:pPr>
    </w:p>
    <w:p w:rsidR="003E76FB" w:rsidRDefault="002E0523">
      <w:pPr>
        <w:pStyle w:val="Prrafodelista"/>
        <w:numPr>
          <w:ilvl w:val="0"/>
          <w:numId w:val="92"/>
        </w:numPr>
        <w:tabs>
          <w:tab w:val="left" w:pos="762"/>
        </w:tabs>
        <w:ind w:right="141" w:firstLine="288"/>
        <w:jc w:val="both"/>
        <w:rPr>
          <w:sz w:val="20"/>
        </w:rPr>
      </w:pPr>
      <w:r>
        <w:rPr>
          <w:sz w:val="20"/>
        </w:rPr>
        <w:t>Introducción clandestina de armas de fuego que no están reservadas al uso exclusivo del Ejército, Armada o Fuerza Aérea, previsto en el artículo 84 Bis, de la Ley Federal de Armas de Fuego y Explosivos;</w:t>
      </w:r>
    </w:p>
    <w:p w:rsidR="003E76FB" w:rsidRDefault="003E76FB">
      <w:pPr>
        <w:jc w:val="both"/>
        <w:rPr>
          <w:sz w:val="20"/>
        </w:rPr>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Prrafodelista"/>
        <w:numPr>
          <w:ilvl w:val="0"/>
          <w:numId w:val="92"/>
        </w:numPr>
        <w:tabs>
          <w:tab w:val="left" w:pos="819"/>
        </w:tabs>
        <w:spacing w:before="93" w:line="242" w:lineRule="auto"/>
        <w:ind w:right="137" w:firstLine="288"/>
        <w:jc w:val="both"/>
        <w:rPr>
          <w:sz w:val="20"/>
        </w:rPr>
      </w:pPr>
      <w:r>
        <w:rPr>
          <w:sz w:val="20"/>
        </w:rPr>
        <w:t xml:space="preserve">De la Ley General para Prevenir y </w:t>
      </w:r>
      <w:r>
        <w:rPr>
          <w:sz w:val="20"/>
        </w:rPr>
        <w:t>Sancionar los Delitos en Materia de Secuestro, Reglamentaria de la fracción XXI del artículo 73 de la Constitución Política de los Estados Unidos Mexicanos, los previstos en los artículos 9, 10, 11 y</w:t>
      </w:r>
      <w:r>
        <w:rPr>
          <w:spacing w:val="5"/>
          <w:sz w:val="20"/>
        </w:rPr>
        <w:t xml:space="preserve"> </w:t>
      </w:r>
      <w:r>
        <w:rPr>
          <w:sz w:val="20"/>
        </w:rPr>
        <w:t>15;</w:t>
      </w:r>
    </w:p>
    <w:p w:rsidR="003E76FB" w:rsidRDefault="003E76FB">
      <w:pPr>
        <w:pStyle w:val="Textoindependiente"/>
        <w:spacing w:before="4"/>
        <w:rPr>
          <w:sz w:val="19"/>
        </w:rPr>
      </w:pPr>
    </w:p>
    <w:p w:rsidR="003E76FB" w:rsidRDefault="002E0523">
      <w:pPr>
        <w:pStyle w:val="Prrafodelista"/>
        <w:numPr>
          <w:ilvl w:val="0"/>
          <w:numId w:val="92"/>
        </w:numPr>
        <w:tabs>
          <w:tab w:val="left" w:pos="908"/>
        </w:tabs>
        <w:spacing w:line="242" w:lineRule="auto"/>
        <w:ind w:right="145" w:firstLine="288"/>
        <w:jc w:val="both"/>
        <w:rPr>
          <w:sz w:val="20"/>
        </w:rPr>
      </w:pPr>
      <w:r>
        <w:rPr>
          <w:sz w:val="20"/>
        </w:rPr>
        <w:t>Contrabando y su equiparable, previstos en los artículos 102 y 105 del Código Fiscal de la Federación;</w:t>
      </w:r>
    </w:p>
    <w:p w:rsidR="003E76FB" w:rsidRDefault="003E76FB">
      <w:pPr>
        <w:pStyle w:val="Textoindependiente"/>
        <w:spacing w:before="8"/>
        <w:rPr>
          <w:sz w:val="19"/>
        </w:rPr>
      </w:pPr>
    </w:p>
    <w:p w:rsidR="003E76FB" w:rsidRDefault="002E0523">
      <w:pPr>
        <w:pStyle w:val="Prrafodelista"/>
        <w:numPr>
          <w:ilvl w:val="0"/>
          <w:numId w:val="92"/>
        </w:numPr>
        <w:tabs>
          <w:tab w:val="left" w:pos="918"/>
        </w:tabs>
        <w:spacing w:line="242" w:lineRule="auto"/>
        <w:ind w:right="140" w:firstLine="288"/>
        <w:jc w:val="both"/>
        <w:rPr>
          <w:sz w:val="20"/>
        </w:rPr>
      </w:pPr>
      <w:r>
        <w:rPr>
          <w:sz w:val="20"/>
        </w:rPr>
        <w:t xml:space="preserve">Defraudación Fiscal y su equiparable, previstos en los artículos 108 y </w:t>
      </w:r>
      <w:r>
        <w:rPr>
          <w:spacing w:val="2"/>
          <w:sz w:val="20"/>
        </w:rPr>
        <w:t xml:space="preserve">109, </w:t>
      </w:r>
      <w:r>
        <w:rPr>
          <w:sz w:val="20"/>
        </w:rPr>
        <w:t>del Código Fiscal de la Federación;</w:t>
      </w:r>
    </w:p>
    <w:p w:rsidR="003E76FB" w:rsidRDefault="003E76FB">
      <w:pPr>
        <w:pStyle w:val="Textoindependiente"/>
        <w:spacing w:before="6"/>
        <w:rPr>
          <w:sz w:val="19"/>
        </w:rPr>
      </w:pPr>
    </w:p>
    <w:p w:rsidR="003E76FB" w:rsidRDefault="002E0523">
      <w:pPr>
        <w:pStyle w:val="Prrafodelista"/>
        <w:numPr>
          <w:ilvl w:val="0"/>
          <w:numId w:val="92"/>
        </w:numPr>
        <w:tabs>
          <w:tab w:val="left" w:pos="805"/>
        </w:tabs>
        <w:ind w:left="804" w:hanging="299"/>
        <w:rPr>
          <w:sz w:val="20"/>
        </w:rPr>
      </w:pPr>
      <w:r>
        <w:rPr>
          <w:sz w:val="20"/>
        </w:rPr>
        <w:t>De la Ley de la Propiedad Industrial, l</w:t>
      </w:r>
      <w:r>
        <w:rPr>
          <w:sz w:val="20"/>
        </w:rPr>
        <w:t>os delitos previstos en el artículo</w:t>
      </w:r>
      <w:r>
        <w:rPr>
          <w:spacing w:val="-7"/>
          <w:sz w:val="20"/>
        </w:rPr>
        <w:t xml:space="preserve"> </w:t>
      </w:r>
      <w:r>
        <w:rPr>
          <w:sz w:val="20"/>
        </w:rPr>
        <w:t>223;</w:t>
      </w:r>
    </w:p>
    <w:p w:rsidR="003E76FB" w:rsidRDefault="003E76FB">
      <w:pPr>
        <w:pStyle w:val="Textoindependiente"/>
        <w:spacing w:before="1"/>
      </w:pPr>
    </w:p>
    <w:p w:rsidR="003E76FB" w:rsidRDefault="002E0523">
      <w:pPr>
        <w:pStyle w:val="Prrafodelista"/>
        <w:numPr>
          <w:ilvl w:val="0"/>
          <w:numId w:val="92"/>
        </w:numPr>
        <w:tabs>
          <w:tab w:val="left" w:pos="757"/>
        </w:tabs>
        <w:spacing w:line="242" w:lineRule="auto"/>
        <w:ind w:right="149" w:firstLine="288"/>
        <w:jc w:val="both"/>
        <w:rPr>
          <w:sz w:val="20"/>
        </w:rPr>
      </w:pPr>
      <w:r>
        <w:rPr>
          <w:sz w:val="20"/>
        </w:rPr>
        <w:t>De la Ley de Instituciones de Crédito, los previstos en los artículos 111; 111 Bis; 112; 112 Bis; 112 Ter; 112 Quáter; 112 Quintus; 113 Bis y 113 Bis</w:t>
      </w:r>
      <w:r>
        <w:rPr>
          <w:spacing w:val="-6"/>
          <w:sz w:val="20"/>
        </w:rPr>
        <w:t xml:space="preserve"> </w:t>
      </w:r>
      <w:r>
        <w:rPr>
          <w:sz w:val="20"/>
        </w:rPr>
        <w:t>3;</w:t>
      </w:r>
    </w:p>
    <w:p w:rsidR="003E76FB" w:rsidRDefault="003E76FB">
      <w:pPr>
        <w:pStyle w:val="Textoindependiente"/>
        <w:spacing w:before="6"/>
        <w:rPr>
          <w:sz w:val="19"/>
        </w:rPr>
      </w:pPr>
    </w:p>
    <w:p w:rsidR="003E76FB" w:rsidRDefault="002E0523">
      <w:pPr>
        <w:pStyle w:val="Prrafodelista"/>
        <w:numPr>
          <w:ilvl w:val="0"/>
          <w:numId w:val="92"/>
        </w:numPr>
        <w:tabs>
          <w:tab w:val="left" w:pos="824"/>
        </w:tabs>
        <w:spacing w:line="242" w:lineRule="auto"/>
        <w:ind w:right="145" w:firstLine="288"/>
        <w:jc w:val="both"/>
        <w:rPr>
          <w:sz w:val="20"/>
        </w:rPr>
      </w:pPr>
      <w:r>
        <w:rPr>
          <w:sz w:val="20"/>
        </w:rPr>
        <w:t>De la Ley General de Títulos y Operaciones de Crédito, los p</w:t>
      </w:r>
      <w:r>
        <w:rPr>
          <w:sz w:val="20"/>
        </w:rPr>
        <w:t>revistos en los artículos 432, 433 y 434;</w:t>
      </w:r>
    </w:p>
    <w:p w:rsidR="003E76FB" w:rsidRDefault="003E76FB">
      <w:pPr>
        <w:pStyle w:val="Textoindependiente"/>
        <w:spacing w:before="8"/>
        <w:rPr>
          <w:sz w:val="19"/>
        </w:rPr>
      </w:pPr>
    </w:p>
    <w:p w:rsidR="003E76FB" w:rsidRDefault="002E0523">
      <w:pPr>
        <w:pStyle w:val="Prrafodelista"/>
        <w:numPr>
          <w:ilvl w:val="0"/>
          <w:numId w:val="92"/>
        </w:numPr>
        <w:tabs>
          <w:tab w:val="left" w:pos="889"/>
        </w:tabs>
        <w:spacing w:line="242" w:lineRule="auto"/>
        <w:ind w:right="148" w:firstLine="288"/>
        <w:jc w:val="both"/>
        <w:rPr>
          <w:sz w:val="20"/>
        </w:rPr>
      </w:pPr>
      <w:r>
        <w:rPr>
          <w:sz w:val="20"/>
        </w:rPr>
        <w:t>De la Ley General de Organizaciones y Actividades Auxiliares del Crédito, los previstos en los artículos 96; 97; 98; 99; 100 y</w:t>
      </w:r>
      <w:r>
        <w:rPr>
          <w:spacing w:val="-3"/>
          <w:sz w:val="20"/>
        </w:rPr>
        <w:t xml:space="preserve"> </w:t>
      </w:r>
      <w:r>
        <w:rPr>
          <w:sz w:val="20"/>
        </w:rPr>
        <w:t>101;</w:t>
      </w:r>
    </w:p>
    <w:p w:rsidR="003E76FB" w:rsidRDefault="003E76FB">
      <w:pPr>
        <w:pStyle w:val="Textoindependiente"/>
        <w:spacing w:before="6"/>
        <w:rPr>
          <w:sz w:val="19"/>
        </w:rPr>
      </w:pPr>
    </w:p>
    <w:p w:rsidR="003E76FB" w:rsidRDefault="002E0523">
      <w:pPr>
        <w:pStyle w:val="Prrafodelista"/>
        <w:numPr>
          <w:ilvl w:val="0"/>
          <w:numId w:val="92"/>
        </w:numPr>
        <w:tabs>
          <w:tab w:val="left" w:pos="918"/>
        </w:tabs>
        <w:spacing w:line="242" w:lineRule="auto"/>
        <w:ind w:right="146" w:firstLine="288"/>
        <w:jc w:val="both"/>
        <w:rPr>
          <w:sz w:val="20"/>
        </w:rPr>
      </w:pPr>
      <w:r>
        <w:rPr>
          <w:sz w:val="20"/>
        </w:rPr>
        <w:t>De la Ley del Mercado de Valores, los previstos en los artículos 373; 374; 375; 376; 381; 382; 383 y</w:t>
      </w:r>
      <w:r>
        <w:rPr>
          <w:spacing w:val="-3"/>
          <w:sz w:val="20"/>
        </w:rPr>
        <w:t xml:space="preserve"> </w:t>
      </w:r>
      <w:r>
        <w:rPr>
          <w:sz w:val="20"/>
        </w:rPr>
        <w:t>385;</w:t>
      </w:r>
    </w:p>
    <w:p w:rsidR="003E76FB" w:rsidRDefault="003E76FB">
      <w:pPr>
        <w:pStyle w:val="Textoindependiente"/>
        <w:spacing w:before="8"/>
        <w:rPr>
          <w:sz w:val="19"/>
        </w:rPr>
      </w:pPr>
    </w:p>
    <w:p w:rsidR="003E76FB" w:rsidRDefault="002E0523">
      <w:pPr>
        <w:pStyle w:val="Prrafodelista"/>
        <w:numPr>
          <w:ilvl w:val="0"/>
          <w:numId w:val="92"/>
        </w:numPr>
        <w:tabs>
          <w:tab w:val="left" w:pos="939"/>
        </w:tabs>
        <w:ind w:right="144" w:firstLine="288"/>
        <w:jc w:val="both"/>
        <w:rPr>
          <w:sz w:val="20"/>
        </w:rPr>
      </w:pPr>
      <w:r>
        <w:rPr>
          <w:sz w:val="20"/>
        </w:rPr>
        <w:t xml:space="preserve">De la Ley de los Sistemas de Ahorro para el Retiro, los previstos en los artículos 103; 104 cuando el monto de la disposición de los fondos, valores </w:t>
      </w:r>
      <w:r>
        <w:rPr>
          <w:sz w:val="20"/>
        </w:rPr>
        <w:t>o documentos que manejen de los trabajadores con motivo de su objeto, exceda de trescientos cincuenta mil días de salario mínimo general vigente en el Distrito Federal; 105; 106 y 107 Bis</w:t>
      </w:r>
      <w:r>
        <w:rPr>
          <w:spacing w:val="2"/>
          <w:sz w:val="20"/>
        </w:rPr>
        <w:t xml:space="preserve"> </w:t>
      </w:r>
      <w:r>
        <w:rPr>
          <w:sz w:val="20"/>
        </w:rPr>
        <w:t>1;</w:t>
      </w:r>
    </w:p>
    <w:p w:rsidR="003E76FB" w:rsidRDefault="003E76FB">
      <w:pPr>
        <w:pStyle w:val="Textoindependiente"/>
      </w:pPr>
    </w:p>
    <w:p w:rsidR="003E76FB" w:rsidRDefault="002E0523">
      <w:pPr>
        <w:pStyle w:val="Prrafodelista"/>
        <w:numPr>
          <w:ilvl w:val="0"/>
          <w:numId w:val="92"/>
        </w:numPr>
        <w:tabs>
          <w:tab w:val="left" w:pos="884"/>
        </w:tabs>
        <w:ind w:left="883" w:hanging="378"/>
        <w:rPr>
          <w:sz w:val="20"/>
        </w:rPr>
      </w:pPr>
      <w:r>
        <w:rPr>
          <w:sz w:val="20"/>
        </w:rPr>
        <w:t>De la Ley de Fondos de Inversión, los previstos en los artículos</w:t>
      </w:r>
      <w:r>
        <w:rPr>
          <w:sz w:val="20"/>
        </w:rPr>
        <w:t xml:space="preserve"> 88 y</w:t>
      </w:r>
      <w:r>
        <w:rPr>
          <w:spacing w:val="-2"/>
          <w:sz w:val="20"/>
        </w:rPr>
        <w:t xml:space="preserve"> </w:t>
      </w:r>
      <w:r>
        <w:rPr>
          <w:sz w:val="20"/>
        </w:rPr>
        <w:t>90;</w:t>
      </w:r>
    </w:p>
    <w:p w:rsidR="003E76FB" w:rsidRDefault="003E76FB">
      <w:pPr>
        <w:pStyle w:val="Textoindependiente"/>
        <w:spacing w:before="1"/>
      </w:pPr>
    </w:p>
    <w:p w:rsidR="003E76FB" w:rsidRDefault="002E0523">
      <w:pPr>
        <w:pStyle w:val="Prrafodelista"/>
        <w:numPr>
          <w:ilvl w:val="0"/>
          <w:numId w:val="92"/>
        </w:numPr>
        <w:tabs>
          <w:tab w:val="left" w:pos="939"/>
        </w:tabs>
        <w:ind w:left="938" w:hanging="433"/>
        <w:rPr>
          <w:sz w:val="20"/>
        </w:rPr>
      </w:pPr>
      <w:r>
        <w:rPr>
          <w:sz w:val="20"/>
        </w:rPr>
        <w:t>De la Ley de Uniones de Crédito, los previstos en los artículos 121; 122; 125; 126 y</w:t>
      </w:r>
      <w:r>
        <w:rPr>
          <w:spacing w:val="-13"/>
          <w:sz w:val="20"/>
        </w:rPr>
        <w:t xml:space="preserve"> </w:t>
      </w:r>
      <w:r>
        <w:rPr>
          <w:sz w:val="20"/>
        </w:rPr>
        <w:t>128;</w:t>
      </w:r>
    </w:p>
    <w:p w:rsidR="003E76FB" w:rsidRDefault="003E76FB">
      <w:pPr>
        <w:pStyle w:val="Textoindependiente"/>
        <w:spacing w:before="10"/>
        <w:rPr>
          <w:sz w:val="19"/>
        </w:rPr>
      </w:pPr>
    </w:p>
    <w:p w:rsidR="003E76FB" w:rsidRDefault="002E0523">
      <w:pPr>
        <w:pStyle w:val="Prrafodelista"/>
        <w:numPr>
          <w:ilvl w:val="0"/>
          <w:numId w:val="92"/>
        </w:numPr>
        <w:tabs>
          <w:tab w:val="left" w:pos="1009"/>
        </w:tabs>
        <w:spacing w:line="242" w:lineRule="auto"/>
        <w:ind w:right="144" w:firstLine="288"/>
        <w:jc w:val="both"/>
        <w:rPr>
          <w:sz w:val="20"/>
        </w:rPr>
      </w:pPr>
      <w:r>
        <w:rPr>
          <w:sz w:val="20"/>
        </w:rPr>
        <w:t>De la Ley para Regular las Actividades de las Sociedades Cooperativas de Ahorro y Préstamo, los previstos en los artículos 110; 111; 112; 114 y 116;</w:t>
      </w:r>
    </w:p>
    <w:p w:rsidR="003E76FB" w:rsidRDefault="003E76FB">
      <w:pPr>
        <w:pStyle w:val="Textoindependiente"/>
        <w:spacing w:before="8"/>
        <w:rPr>
          <w:sz w:val="19"/>
        </w:rPr>
      </w:pPr>
    </w:p>
    <w:p w:rsidR="003E76FB" w:rsidRDefault="002E0523">
      <w:pPr>
        <w:pStyle w:val="Prrafodelista"/>
        <w:numPr>
          <w:ilvl w:val="0"/>
          <w:numId w:val="92"/>
        </w:numPr>
        <w:tabs>
          <w:tab w:val="left" w:pos="1059"/>
        </w:tabs>
        <w:spacing w:line="242" w:lineRule="auto"/>
        <w:ind w:right="145" w:firstLine="288"/>
        <w:jc w:val="both"/>
        <w:rPr>
          <w:sz w:val="20"/>
        </w:rPr>
      </w:pPr>
      <w:r>
        <w:rPr>
          <w:sz w:val="20"/>
        </w:rPr>
        <w:t>De l</w:t>
      </w:r>
      <w:r>
        <w:rPr>
          <w:sz w:val="20"/>
        </w:rPr>
        <w:t>a Ley de Ahorro y Crédito Popular, los previstos en los artículos 136 Bis 7; 137; 138; 140 y 142;</w:t>
      </w:r>
    </w:p>
    <w:p w:rsidR="003E76FB" w:rsidRDefault="003E76FB">
      <w:pPr>
        <w:pStyle w:val="Textoindependiente"/>
        <w:spacing w:before="6"/>
        <w:rPr>
          <w:sz w:val="19"/>
        </w:rPr>
      </w:pPr>
    </w:p>
    <w:p w:rsidR="003E76FB" w:rsidRDefault="002E0523">
      <w:pPr>
        <w:pStyle w:val="Prrafodelista"/>
        <w:numPr>
          <w:ilvl w:val="0"/>
          <w:numId w:val="92"/>
        </w:numPr>
        <w:tabs>
          <w:tab w:val="left" w:pos="939"/>
        </w:tabs>
        <w:ind w:left="938" w:hanging="433"/>
        <w:rPr>
          <w:sz w:val="20"/>
        </w:rPr>
      </w:pPr>
      <w:r>
        <w:rPr>
          <w:sz w:val="20"/>
        </w:rPr>
        <w:t>De la Ley de Concursos Mercantiles, los previstos en los artículos 117 y</w:t>
      </w:r>
      <w:r>
        <w:rPr>
          <w:spacing w:val="-8"/>
          <w:sz w:val="20"/>
        </w:rPr>
        <w:t xml:space="preserve"> </w:t>
      </w:r>
      <w:r>
        <w:rPr>
          <w:sz w:val="20"/>
        </w:rPr>
        <w:t>271;</w:t>
      </w:r>
    </w:p>
    <w:p w:rsidR="003E76FB" w:rsidRDefault="003E76FB">
      <w:pPr>
        <w:pStyle w:val="Textoindependiente"/>
        <w:spacing w:before="1"/>
      </w:pPr>
    </w:p>
    <w:p w:rsidR="003E76FB" w:rsidRDefault="002E0523">
      <w:pPr>
        <w:pStyle w:val="Prrafodelista"/>
        <w:numPr>
          <w:ilvl w:val="0"/>
          <w:numId w:val="92"/>
        </w:numPr>
        <w:tabs>
          <w:tab w:val="left" w:pos="939"/>
        </w:tabs>
        <w:spacing w:line="242" w:lineRule="auto"/>
        <w:ind w:right="140" w:firstLine="288"/>
        <w:jc w:val="both"/>
        <w:rPr>
          <w:sz w:val="20"/>
        </w:rPr>
      </w:pPr>
      <w:r>
        <w:rPr>
          <w:sz w:val="20"/>
        </w:rPr>
        <w:t>Los previstos en el artículo 49 de la Ley Federal para el Control de Sustancias Químicas Susceptibles de desvío para la fabricación de Armas</w:t>
      </w:r>
      <w:r>
        <w:rPr>
          <w:spacing w:val="-3"/>
          <w:sz w:val="20"/>
        </w:rPr>
        <w:t xml:space="preserve"> </w:t>
      </w:r>
      <w:r>
        <w:rPr>
          <w:sz w:val="20"/>
        </w:rPr>
        <w:t>Químicas;</w:t>
      </w:r>
    </w:p>
    <w:p w:rsidR="003E76FB" w:rsidRDefault="003E76FB">
      <w:pPr>
        <w:pStyle w:val="Textoindependiente"/>
        <w:spacing w:before="6"/>
        <w:rPr>
          <w:sz w:val="19"/>
        </w:rPr>
      </w:pPr>
    </w:p>
    <w:p w:rsidR="003E76FB" w:rsidRDefault="002E0523">
      <w:pPr>
        <w:pStyle w:val="Prrafodelista"/>
        <w:numPr>
          <w:ilvl w:val="0"/>
          <w:numId w:val="92"/>
        </w:numPr>
        <w:tabs>
          <w:tab w:val="left" w:pos="966"/>
        </w:tabs>
        <w:spacing w:line="242" w:lineRule="auto"/>
        <w:ind w:right="145" w:firstLine="288"/>
        <w:jc w:val="both"/>
        <w:rPr>
          <w:sz w:val="20"/>
        </w:rPr>
      </w:pPr>
      <w:r>
        <w:rPr>
          <w:sz w:val="20"/>
        </w:rPr>
        <w:t>Los previstos en los artículos 8, 9, 10, 12, 13, 14, 15, 16, 17, 18 y 19 de la Ley Federal para Prevenir y Sancionar los Delitos en Materia de Hidrocarburos.</w:t>
      </w:r>
    </w:p>
    <w:p w:rsidR="003E76FB" w:rsidRDefault="003E76FB">
      <w:pPr>
        <w:pStyle w:val="Textoindependiente"/>
        <w:spacing w:before="8"/>
        <w:rPr>
          <w:sz w:val="19"/>
        </w:rPr>
      </w:pPr>
    </w:p>
    <w:p w:rsidR="003E76FB" w:rsidRDefault="002E0523">
      <w:pPr>
        <w:pStyle w:val="Prrafodelista"/>
        <w:numPr>
          <w:ilvl w:val="0"/>
          <w:numId w:val="92"/>
        </w:numPr>
        <w:tabs>
          <w:tab w:val="left" w:pos="994"/>
        </w:tabs>
        <w:ind w:left="994" w:hanging="488"/>
        <w:rPr>
          <w:sz w:val="20"/>
        </w:rPr>
      </w:pPr>
      <w:r>
        <w:rPr>
          <w:sz w:val="20"/>
        </w:rPr>
        <w:t>En los demás casos expresamente previstos en la legislación</w:t>
      </w:r>
      <w:r>
        <w:rPr>
          <w:spacing w:val="-6"/>
          <w:sz w:val="20"/>
        </w:rPr>
        <w:t xml:space="preserve"> </w:t>
      </w:r>
      <w:r>
        <w:rPr>
          <w:sz w:val="20"/>
        </w:rPr>
        <w:t>aplicable.</w:t>
      </w:r>
    </w:p>
    <w:p w:rsidR="003E76FB" w:rsidRDefault="003E76FB">
      <w:pPr>
        <w:pStyle w:val="Textoindependiente"/>
        <w:spacing w:before="5"/>
      </w:pPr>
    </w:p>
    <w:p w:rsidR="003E76FB" w:rsidRDefault="002E0523">
      <w:pPr>
        <w:pStyle w:val="Textoindependiente"/>
        <w:spacing w:line="237" w:lineRule="auto"/>
        <w:ind w:left="218" w:right="205" w:firstLine="288"/>
      </w:pPr>
      <w:r>
        <w:t>Para los efectos del artí</w:t>
      </w:r>
      <w:r>
        <w:t>culo 422 del Código Nacional de Procedimientos Penales, se estará a los siguientes límites de punibilidad para las consecuencias jurídicas de las personas jurídicas:</w:t>
      </w:r>
    </w:p>
    <w:p w:rsidR="003E76FB" w:rsidRDefault="003E76FB">
      <w:pPr>
        <w:pStyle w:val="Textoindependiente"/>
        <w:spacing w:before="11"/>
        <w:rPr>
          <w:sz w:val="19"/>
        </w:rPr>
      </w:pPr>
    </w:p>
    <w:p w:rsidR="003E76FB" w:rsidRDefault="002E0523">
      <w:pPr>
        <w:pStyle w:val="Prrafodelista"/>
        <w:numPr>
          <w:ilvl w:val="0"/>
          <w:numId w:val="91"/>
        </w:numPr>
        <w:tabs>
          <w:tab w:val="left" w:pos="740"/>
        </w:tabs>
        <w:ind w:hanging="234"/>
        <w:rPr>
          <w:sz w:val="20"/>
        </w:rPr>
      </w:pPr>
      <w:r>
        <w:rPr>
          <w:sz w:val="20"/>
        </w:rPr>
        <w:t>Suspensión de actividades, por un plazo de entre seis meses a seis</w:t>
      </w:r>
      <w:r>
        <w:rPr>
          <w:spacing w:val="-11"/>
          <w:sz w:val="20"/>
        </w:rPr>
        <w:t xml:space="preserve"> </w:t>
      </w:r>
      <w:r>
        <w:rPr>
          <w:sz w:val="20"/>
        </w:rPr>
        <w:t>años.</w:t>
      </w:r>
    </w:p>
    <w:p w:rsidR="003E76FB" w:rsidRDefault="003E76FB">
      <w:pPr>
        <w:rPr>
          <w:sz w:val="20"/>
        </w:rPr>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Prrafodelista"/>
        <w:numPr>
          <w:ilvl w:val="0"/>
          <w:numId w:val="91"/>
        </w:numPr>
        <w:tabs>
          <w:tab w:val="left" w:pos="752"/>
        </w:tabs>
        <w:spacing w:before="92"/>
        <w:ind w:left="751" w:hanging="246"/>
        <w:rPr>
          <w:sz w:val="20"/>
        </w:rPr>
      </w:pPr>
      <w:r>
        <w:rPr>
          <w:sz w:val="20"/>
        </w:rPr>
        <w:t>Clausura de locales y establecimientos, por un plazo de entre seis meses a seis</w:t>
      </w:r>
      <w:r>
        <w:rPr>
          <w:spacing w:val="-10"/>
          <w:sz w:val="20"/>
        </w:rPr>
        <w:t xml:space="preserve"> </w:t>
      </w:r>
      <w:r>
        <w:rPr>
          <w:sz w:val="20"/>
        </w:rPr>
        <w:t>años.</w:t>
      </w:r>
    </w:p>
    <w:p w:rsidR="003E76FB" w:rsidRDefault="003E76FB">
      <w:pPr>
        <w:pStyle w:val="Textoindependiente"/>
        <w:spacing w:before="1"/>
      </w:pPr>
    </w:p>
    <w:p w:rsidR="003E76FB" w:rsidRDefault="002E0523">
      <w:pPr>
        <w:pStyle w:val="Prrafodelista"/>
        <w:numPr>
          <w:ilvl w:val="0"/>
          <w:numId w:val="91"/>
        </w:numPr>
        <w:tabs>
          <w:tab w:val="left" w:pos="747"/>
        </w:tabs>
        <w:ind w:left="218" w:right="145" w:firstLine="288"/>
        <w:jc w:val="both"/>
        <w:rPr>
          <w:sz w:val="20"/>
        </w:rPr>
      </w:pPr>
      <w:r>
        <w:rPr>
          <w:sz w:val="20"/>
        </w:rPr>
        <w:t>Prohibición de realizar en el futuro las actividades en cuyo ejercicio se haya cometido o participado en su comisión, por un plazo de entre seis meses a diez</w:t>
      </w:r>
      <w:r>
        <w:rPr>
          <w:spacing w:val="-7"/>
          <w:sz w:val="20"/>
        </w:rPr>
        <w:t xml:space="preserve"> </w:t>
      </w:r>
      <w:r>
        <w:rPr>
          <w:sz w:val="20"/>
        </w:rPr>
        <w:t>años.</w:t>
      </w:r>
    </w:p>
    <w:p w:rsidR="003E76FB" w:rsidRDefault="003E76FB">
      <w:pPr>
        <w:pStyle w:val="Textoindependiente"/>
        <w:spacing w:before="10"/>
        <w:rPr>
          <w:sz w:val="19"/>
        </w:rPr>
      </w:pPr>
    </w:p>
    <w:p w:rsidR="003E76FB" w:rsidRDefault="002E0523">
      <w:pPr>
        <w:pStyle w:val="Prrafodelista"/>
        <w:numPr>
          <w:ilvl w:val="0"/>
          <w:numId w:val="91"/>
        </w:numPr>
        <w:tabs>
          <w:tab w:val="left" w:pos="759"/>
        </w:tabs>
        <w:spacing w:before="1"/>
        <w:ind w:left="218" w:right="143" w:firstLine="288"/>
        <w:jc w:val="both"/>
        <w:rPr>
          <w:sz w:val="20"/>
        </w:rPr>
      </w:pPr>
      <w:r>
        <w:rPr>
          <w:sz w:val="20"/>
        </w:rPr>
        <w:t>Inhabilitación temporal consistente en la suspensión de derechos para participar de manera directa o por interpósita persona en procedimientos de contratación o celebrar contratos regulados por la Ley de Adquisiciones, Arrendamientos y Servicios del Sector</w:t>
      </w:r>
      <w:r>
        <w:rPr>
          <w:sz w:val="20"/>
        </w:rPr>
        <w:t xml:space="preserve"> Público, así como por la Ley de Obras Públicas y Servicios relacionados con las mismas, por un plazo de entre seis meses a seis</w:t>
      </w:r>
      <w:r>
        <w:rPr>
          <w:spacing w:val="-10"/>
          <w:sz w:val="20"/>
        </w:rPr>
        <w:t xml:space="preserve"> </w:t>
      </w:r>
      <w:r>
        <w:rPr>
          <w:sz w:val="20"/>
        </w:rPr>
        <w:t>años.</w:t>
      </w:r>
    </w:p>
    <w:p w:rsidR="003E76FB" w:rsidRDefault="003E76FB">
      <w:pPr>
        <w:pStyle w:val="Textoindependiente"/>
      </w:pPr>
    </w:p>
    <w:p w:rsidR="003E76FB" w:rsidRDefault="002E0523">
      <w:pPr>
        <w:pStyle w:val="Prrafodelista"/>
        <w:numPr>
          <w:ilvl w:val="0"/>
          <w:numId w:val="91"/>
        </w:numPr>
        <w:tabs>
          <w:tab w:val="left" w:pos="750"/>
        </w:tabs>
        <w:spacing w:line="242" w:lineRule="auto"/>
        <w:ind w:left="218" w:right="151" w:firstLine="288"/>
        <w:jc w:val="both"/>
        <w:rPr>
          <w:sz w:val="20"/>
        </w:rPr>
      </w:pPr>
      <w:r>
        <w:rPr>
          <w:sz w:val="20"/>
        </w:rPr>
        <w:t>Intervención judicial para salvaguardar los derechos de los trabajadores o de los acreedores en un plazo de entre seis m</w:t>
      </w:r>
      <w:r>
        <w:rPr>
          <w:sz w:val="20"/>
        </w:rPr>
        <w:t>eses a seis</w:t>
      </w:r>
      <w:r>
        <w:rPr>
          <w:spacing w:val="-4"/>
          <w:sz w:val="20"/>
        </w:rPr>
        <w:t xml:space="preserve"> </w:t>
      </w:r>
      <w:r>
        <w:rPr>
          <w:sz w:val="20"/>
        </w:rPr>
        <w:t>años.</w:t>
      </w:r>
    </w:p>
    <w:p w:rsidR="003E76FB" w:rsidRDefault="003E76FB">
      <w:pPr>
        <w:pStyle w:val="Textoindependiente"/>
        <w:spacing w:before="10"/>
        <w:rPr>
          <w:sz w:val="19"/>
        </w:rPr>
      </w:pPr>
    </w:p>
    <w:p w:rsidR="003E76FB" w:rsidRDefault="002E0523">
      <w:pPr>
        <w:pStyle w:val="Textoindependiente"/>
        <w:spacing w:before="1"/>
        <w:ind w:left="218" w:right="135" w:firstLine="288"/>
        <w:jc w:val="both"/>
      </w:pPr>
      <w:r>
        <w:t xml:space="preserve">La intervención judicial podrá afectar a la totalidad de la organización o limitarse a alguna de </w:t>
      </w:r>
      <w:r>
        <w:rPr>
          <w:spacing w:val="3"/>
        </w:rPr>
        <w:t xml:space="preserve">sus </w:t>
      </w:r>
      <w:r>
        <w:t>instalaciones, secciones o unidades de negocio. Se determinará exactamente el alcance de la intervención y quién se hará cargo de la mis</w:t>
      </w:r>
      <w:r>
        <w:t>ma, así como los plazos en que deberán realizarse los informes de seguimiento para el órgano judicial. La intervención judicial se podrá modificar o suspender en todo momento previo informe del interventor y del Ministerio Público. El interventor tendrá de</w:t>
      </w:r>
      <w:r>
        <w:t>recho a acceder a todas las instalaciones y locales de la empresa o persona jurídica, así como a recibir cuanta información estime necesaria para el ejercicio de sus funciones. La legislación aplicable determinará los aspectos relacionados con las funcione</w:t>
      </w:r>
      <w:r>
        <w:t>s del interventor y su retribución</w:t>
      </w:r>
      <w:r>
        <w:rPr>
          <w:spacing w:val="-10"/>
        </w:rPr>
        <w:t xml:space="preserve"> </w:t>
      </w:r>
      <w:r>
        <w:t>respectiva.</w:t>
      </w:r>
    </w:p>
    <w:p w:rsidR="003E76FB" w:rsidRDefault="003E76FB">
      <w:pPr>
        <w:pStyle w:val="Textoindependiente"/>
        <w:spacing w:before="10"/>
        <w:rPr>
          <w:sz w:val="19"/>
        </w:rPr>
      </w:pPr>
    </w:p>
    <w:p w:rsidR="003E76FB" w:rsidRDefault="002E0523">
      <w:pPr>
        <w:pStyle w:val="Textoindependiente"/>
        <w:ind w:left="218" w:right="140" w:firstLine="288"/>
        <w:jc w:val="both"/>
      </w:pPr>
      <w:r>
        <w:t>En todos los supuestos previstos en el artículo 422 del Código Nacional de Procedimientos Penales, las sanciones podrán atenuarse hasta en una cuarta parte, si con anterioridad al hecho que se les  imputa, la</w:t>
      </w:r>
      <w:r>
        <w:t xml:space="preserve">s personas jurídicas contaban con un órgano de control permanente, encargado de verificar el cumplimiento de las disposiciones legales aplicables para darle seguimiento a las políticas internas de prevención delictiva y que hayan realizado antes o después </w:t>
      </w:r>
      <w:r>
        <w:t>del hecho que se les imputa, la disminución del daño provocado por el hecho</w:t>
      </w:r>
      <w:r>
        <w:rPr>
          <w:spacing w:val="-2"/>
        </w:rPr>
        <w:t xml:space="preserve"> </w:t>
      </w:r>
      <w:r>
        <w:t>típico.</w:t>
      </w:r>
    </w:p>
    <w:p w:rsidR="003E76FB" w:rsidRDefault="003E76FB">
      <w:pPr>
        <w:pStyle w:val="Textoindependiente"/>
        <w:spacing w:before="9"/>
        <w:rPr>
          <w:sz w:val="11"/>
        </w:rPr>
      </w:pPr>
    </w:p>
    <w:p w:rsidR="003E76FB" w:rsidRDefault="002E0523">
      <w:pPr>
        <w:pStyle w:val="Ttulo1"/>
        <w:spacing w:before="93" w:line="252" w:lineRule="exact"/>
      </w:pPr>
      <w:r>
        <w:t>CAPITULO II</w:t>
      </w:r>
    </w:p>
    <w:p w:rsidR="003E76FB" w:rsidRDefault="002E0523">
      <w:pPr>
        <w:spacing w:line="252" w:lineRule="exact"/>
        <w:ind w:left="1305" w:right="1226"/>
        <w:jc w:val="center"/>
        <w:rPr>
          <w:b/>
        </w:rPr>
      </w:pPr>
      <w:r>
        <w:rPr>
          <w:b/>
        </w:rPr>
        <w:t>Tentativa</w:t>
      </w:r>
    </w:p>
    <w:p w:rsidR="003E76FB" w:rsidRDefault="003E76FB">
      <w:pPr>
        <w:pStyle w:val="Textoindependiente"/>
        <w:spacing w:before="11"/>
        <w:rPr>
          <w:b/>
          <w:sz w:val="19"/>
        </w:rPr>
      </w:pPr>
    </w:p>
    <w:p w:rsidR="003E76FB" w:rsidRDefault="002E0523">
      <w:pPr>
        <w:pStyle w:val="Textoindependiente"/>
        <w:spacing w:line="242" w:lineRule="auto"/>
        <w:ind w:left="218" w:right="145" w:firstLine="288"/>
        <w:jc w:val="both"/>
      </w:pPr>
      <w:bookmarkStart w:id="13" w:name="Artículo_12"/>
      <w:bookmarkEnd w:id="13"/>
      <w:r>
        <w:rPr>
          <w:b/>
        </w:rPr>
        <w:t>Artículo 12</w:t>
      </w:r>
      <w:r>
        <w:t xml:space="preserve">.- Existe tentativa punible, cuando la resolución de cometer un delito se exterioriza realizando en parte o totalmente los actos ejecutivos que deberían producir el resultado, u omitiendo los que deberían evitarlo, si aquél no se consuma por causas ajenas </w:t>
      </w:r>
      <w:r>
        <w:t>a la voluntad del agente.</w:t>
      </w:r>
    </w:p>
    <w:p w:rsidR="003E76FB" w:rsidRDefault="003E76FB">
      <w:pPr>
        <w:pStyle w:val="Textoindependiente"/>
        <w:spacing w:before="8"/>
        <w:rPr>
          <w:sz w:val="19"/>
        </w:rPr>
      </w:pPr>
    </w:p>
    <w:p w:rsidR="003E76FB" w:rsidRDefault="002E0523">
      <w:pPr>
        <w:pStyle w:val="Textoindependiente"/>
        <w:spacing w:before="1"/>
        <w:ind w:left="218" w:right="149" w:firstLine="288"/>
        <w:jc w:val="both"/>
      </w:pPr>
      <w:r>
        <w:t>Para imponer la pena de la tentativa el juez tomará en cuenta, además de lo previsto en el artículo 52, el mayor o menor grado de aproximación al momento consumativo del delito.</w:t>
      </w:r>
    </w:p>
    <w:p w:rsidR="003E76FB" w:rsidRDefault="003E76FB">
      <w:pPr>
        <w:pStyle w:val="Textoindependiente"/>
        <w:spacing w:before="10"/>
        <w:rPr>
          <w:sz w:val="19"/>
        </w:rPr>
      </w:pPr>
    </w:p>
    <w:p w:rsidR="003E76FB" w:rsidRDefault="002E0523">
      <w:pPr>
        <w:pStyle w:val="Textoindependiente"/>
        <w:spacing w:before="1"/>
        <w:ind w:left="218" w:right="142" w:firstLine="288"/>
        <w:jc w:val="both"/>
      </w:pPr>
      <w:r>
        <w:t>Si el sujeto desiste espontáneamente de la ejecuci</w:t>
      </w:r>
      <w:r>
        <w:t>ón o impide la consumación del delito, no se impondrá pena o medida de seguridad alguna por lo que a éste se refiere, sin perjuicio de aplicar la que corresponda a actos ejecutados u omitidos que constituyan por sí mismos delitos.</w:t>
      </w:r>
    </w:p>
    <w:p w:rsidR="003E76FB" w:rsidRDefault="003E76FB">
      <w:pPr>
        <w:pStyle w:val="Textoindependiente"/>
        <w:spacing w:before="11"/>
        <w:rPr>
          <w:sz w:val="19"/>
        </w:rPr>
      </w:pPr>
    </w:p>
    <w:p w:rsidR="003E76FB" w:rsidRDefault="002E0523">
      <w:pPr>
        <w:pStyle w:val="Ttulo1"/>
        <w:spacing w:line="252" w:lineRule="exact"/>
        <w:ind w:left="1306"/>
      </w:pPr>
      <w:r>
        <w:t>CAPITULO III</w:t>
      </w:r>
    </w:p>
    <w:p w:rsidR="003E76FB" w:rsidRDefault="002E0523">
      <w:pPr>
        <w:spacing w:line="252" w:lineRule="exact"/>
        <w:ind w:left="2953"/>
        <w:rPr>
          <w:b/>
        </w:rPr>
      </w:pPr>
      <w:r>
        <w:rPr>
          <w:b/>
        </w:rPr>
        <w:t>Personas responsables de los delitos</w:t>
      </w:r>
    </w:p>
    <w:p w:rsidR="003E76FB" w:rsidRDefault="003E76FB">
      <w:pPr>
        <w:pStyle w:val="Textoindependiente"/>
        <w:spacing w:before="10"/>
        <w:rPr>
          <w:b/>
          <w:sz w:val="19"/>
        </w:rPr>
      </w:pPr>
    </w:p>
    <w:p w:rsidR="003E76FB" w:rsidRDefault="002E0523">
      <w:pPr>
        <w:pStyle w:val="Textoindependiente"/>
        <w:spacing w:line="480" w:lineRule="auto"/>
        <w:ind w:left="506" w:right="4967"/>
      </w:pPr>
      <w:bookmarkStart w:id="14" w:name="Artículo_13"/>
      <w:bookmarkEnd w:id="14"/>
      <w:r>
        <w:rPr>
          <w:b/>
        </w:rPr>
        <w:t>Artículo 13</w:t>
      </w:r>
      <w:r>
        <w:t xml:space="preserve">.- Son autores o partícipes del delito: </w:t>
      </w:r>
      <w:r>
        <w:rPr>
          <w:b/>
        </w:rPr>
        <w:t xml:space="preserve">I.- </w:t>
      </w:r>
      <w:r>
        <w:t xml:space="preserve">Los que acuerden o preparen su realización. </w:t>
      </w:r>
      <w:r>
        <w:rPr>
          <w:b/>
        </w:rPr>
        <w:t xml:space="preserve">II.- </w:t>
      </w:r>
      <w:r>
        <w:t>Los que los realicen por sí;</w:t>
      </w:r>
    </w:p>
    <w:p w:rsidR="003E76FB" w:rsidRDefault="003E76FB">
      <w:pPr>
        <w:spacing w:line="480" w:lineRule="auto"/>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Textoindependiente"/>
        <w:spacing w:before="92"/>
        <w:ind w:left="506"/>
      </w:pPr>
      <w:r>
        <w:rPr>
          <w:b/>
        </w:rPr>
        <w:t xml:space="preserve">III.- </w:t>
      </w:r>
      <w:r>
        <w:t>Los que lo realicen conjuntamente;</w:t>
      </w:r>
    </w:p>
    <w:p w:rsidR="003E76FB" w:rsidRDefault="003E76FB">
      <w:pPr>
        <w:pStyle w:val="Textoindependiente"/>
        <w:spacing w:before="1"/>
      </w:pPr>
    </w:p>
    <w:p w:rsidR="003E76FB" w:rsidRDefault="002E0523">
      <w:pPr>
        <w:pStyle w:val="Textoindependiente"/>
        <w:ind w:left="506"/>
      </w:pPr>
      <w:r>
        <w:rPr>
          <w:b/>
        </w:rPr>
        <w:t xml:space="preserve">IV.- </w:t>
      </w:r>
      <w:r>
        <w:t>Los que lo lleven a cabo sirviéndose de otro;</w:t>
      </w:r>
    </w:p>
    <w:p w:rsidR="003E76FB" w:rsidRDefault="003E76FB">
      <w:pPr>
        <w:pStyle w:val="Textoindependiente"/>
        <w:spacing w:before="10"/>
        <w:rPr>
          <w:sz w:val="19"/>
        </w:rPr>
      </w:pPr>
    </w:p>
    <w:p w:rsidR="003E76FB" w:rsidRDefault="002E0523">
      <w:pPr>
        <w:pStyle w:val="Textoindependiente"/>
        <w:ind w:left="506"/>
      </w:pPr>
      <w:r>
        <w:rPr>
          <w:b/>
        </w:rPr>
        <w:t xml:space="preserve">V.- </w:t>
      </w:r>
      <w:r>
        <w:t>Los que determinen dolosamente a otro a cometerlo;</w:t>
      </w:r>
    </w:p>
    <w:p w:rsidR="003E76FB" w:rsidRDefault="003E76FB">
      <w:pPr>
        <w:pStyle w:val="Textoindependiente"/>
        <w:spacing w:before="1"/>
      </w:pPr>
    </w:p>
    <w:p w:rsidR="003E76FB" w:rsidRDefault="002E0523">
      <w:pPr>
        <w:pStyle w:val="Textoindependiente"/>
        <w:ind w:left="506"/>
      </w:pPr>
      <w:r>
        <w:rPr>
          <w:b/>
        </w:rPr>
        <w:t xml:space="preserve">VI.- </w:t>
      </w:r>
      <w:r>
        <w:t>Los que dolosamente presten ayuda o auxilien a otro para su comisión;</w:t>
      </w:r>
    </w:p>
    <w:p w:rsidR="003E76FB" w:rsidRDefault="003E76FB">
      <w:pPr>
        <w:pStyle w:val="Textoindependiente"/>
        <w:spacing w:before="10"/>
        <w:rPr>
          <w:sz w:val="19"/>
        </w:rPr>
      </w:pPr>
    </w:p>
    <w:p w:rsidR="003E76FB" w:rsidRDefault="002E0523">
      <w:pPr>
        <w:pStyle w:val="Textoindependiente"/>
        <w:spacing w:line="242" w:lineRule="auto"/>
        <w:ind w:left="218" w:right="145" w:firstLine="288"/>
        <w:jc w:val="both"/>
      </w:pPr>
      <w:r>
        <w:rPr>
          <w:b/>
        </w:rPr>
        <w:t xml:space="preserve">VII.- </w:t>
      </w:r>
      <w:r>
        <w:t>Los que con posterioridad a su ejecución auxilien al delincuente, en cu</w:t>
      </w:r>
      <w:r>
        <w:t>mplimiento de una promesa anterior al delito y</w:t>
      </w:r>
    </w:p>
    <w:p w:rsidR="003E76FB" w:rsidRDefault="003E76FB">
      <w:pPr>
        <w:pStyle w:val="Textoindependiente"/>
        <w:spacing w:before="9"/>
        <w:rPr>
          <w:sz w:val="19"/>
        </w:rPr>
      </w:pPr>
    </w:p>
    <w:p w:rsidR="003E76FB" w:rsidRDefault="002E0523">
      <w:pPr>
        <w:pStyle w:val="Textoindependiente"/>
        <w:spacing w:line="242" w:lineRule="auto"/>
        <w:ind w:left="218" w:right="148" w:firstLine="288"/>
        <w:jc w:val="both"/>
      </w:pPr>
      <w:r>
        <w:rPr>
          <w:b/>
        </w:rPr>
        <w:t xml:space="preserve">VIII.- </w:t>
      </w:r>
      <w:r>
        <w:t>los que sin acuerdo previo, intervengan con otros en su comisión, cuando no se pueda precisar el resultado que cada quien</w:t>
      </w:r>
      <w:r>
        <w:rPr>
          <w:spacing w:val="-7"/>
        </w:rPr>
        <w:t xml:space="preserve"> </w:t>
      </w:r>
      <w:r>
        <w:t>produjo.</w:t>
      </w:r>
    </w:p>
    <w:p w:rsidR="003E76FB" w:rsidRDefault="003E76FB">
      <w:pPr>
        <w:pStyle w:val="Textoindependiente"/>
        <w:spacing w:before="8"/>
        <w:rPr>
          <w:sz w:val="19"/>
        </w:rPr>
      </w:pPr>
    </w:p>
    <w:p w:rsidR="003E76FB" w:rsidRDefault="002E0523">
      <w:pPr>
        <w:pStyle w:val="Textoindependiente"/>
        <w:ind w:left="218" w:right="205" w:firstLine="288"/>
      </w:pPr>
      <w:r>
        <w:t>Los autores o partícipes a que se refiere el presente artículo respon</w:t>
      </w:r>
      <w:r>
        <w:t>derán cada uno en la medida de su propia</w:t>
      </w:r>
      <w:r>
        <w:rPr>
          <w:spacing w:val="-3"/>
        </w:rPr>
        <w:t xml:space="preserve"> </w:t>
      </w:r>
      <w:r>
        <w:t>culpabilidad.</w:t>
      </w:r>
    </w:p>
    <w:p w:rsidR="003E76FB" w:rsidRDefault="003E76FB">
      <w:pPr>
        <w:pStyle w:val="Textoindependiente"/>
        <w:spacing w:before="1"/>
      </w:pPr>
    </w:p>
    <w:p w:rsidR="003E76FB" w:rsidRDefault="002E0523">
      <w:pPr>
        <w:pStyle w:val="Textoindependiente"/>
        <w:ind w:left="218" w:right="205" w:firstLine="288"/>
      </w:pPr>
      <w:r>
        <w:t>Para los sujetos a que se refieren las fracciones VI, VII y VIII, se aplicará la punibilidad dispuesta por el artículo 64 bis de este</w:t>
      </w:r>
      <w:r>
        <w:rPr>
          <w:spacing w:val="-1"/>
        </w:rPr>
        <w:t xml:space="preserve"> </w:t>
      </w:r>
      <w:r>
        <w:t>Código.</w:t>
      </w:r>
    </w:p>
    <w:p w:rsidR="003E76FB" w:rsidRDefault="003E76FB">
      <w:pPr>
        <w:pStyle w:val="Textoindependiente"/>
        <w:spacing w:before="8"/>
        <w:rPr>
          <w:sz w:val="19"/>
        </w:rPr>
      </w:pPr>
    </w:p>
    <w:p w:rsidR="003E76FB" w:rsidRDefault="002E0523">
      <w:pPr>
        <w:pStyle w:val="Textoindependiente"/>
        <w:spacing w:line="242" w:lineRule="auto"/>
        <w:ind w:left="218" w:right="142" w:firstLine="288"/>
        <w:jc w:val="both"/>
      </w:pPr>
      <w:bookmarkStart w:id="15" w:name="Artículo_14"/>
      <w:bookmarkEnd w:id="15"/>
      <w:r>
        <w:rPr>
          <w:b/>
        </w:rPr>
        <w:t>Artículo 14</w:t>
      </w:r>
      <w:r>
        <w:t>.- Si varios delincuentes toman parte en la realización de un delito determinado y alguno de ellos comete un delito distinto, sin previo acuerdo con los otros, todos serán responsables de la comisión del nuevo delito, salvo que concurran los requisitos</w:t>
      </w:r>
      <w:r>
        <w:rPr>
          <w:spacing w:val="-6"/>
        </w:rPr>
        <w:t xml:space="preserve"> </w:t>
      </w:r>
      <w:r>
        <w:t>sig</w:t>
      </w:r>
      <w:r>
        <w:t>uientes:</w:t>
      </w:r>
    </w:p>
    <w:p w:rsidR="003E76FB" w:rsidRDefault="003E76FB">
      <w:pPr>
        <w:pStyle w:val="Textoindependiente"/>
        <w:spacing w:before="6"/>
        <w:rPr>
          <w:sz w:val="19"/>
        </w:rPr>
      </w:pPr>
    </w:p>
    <w:p w:rsidR="003E76FB" w:rsidRDefault="002E0523">
      <w:pPr>
        <w:pStyle w:val="Textoindependiente"/>
        <w:ind w:left="506"/>
      </w:pPr>
      <w:r>
        <w:rPr>
          <w:b/>
        </w:rPr>
        <w:t xml:space="preserve">I.- </w:t>
      </w:r>
      <w:r>
        <w:t>Que el nuevo delito no sirva de medio adecuado para cometer el principal;</w:t>
      </w:r>
    </w:p>
    <w:p w:rsidR="003E76FB" w:rsidRDefault="003E76FB">
      <w:pPr>
        <w:pStyle w:val="Textoindependiente"/>
        <w:spacing w:before="11"/>
        <w:rPr>
          <w:sz w:val="19"/>
        </w:rPr>
      </w:pPr>
    </w:p>
    <w:p w:rsidR="003E76FB" w:rsidRDefault="002E0523">
      <w:pPr>
        <w:pStyle w:val="Textoindependiente"/>
        <w:ind w:left="506"/>
      </w:pPr>
      <w:r>
        <w:rPr>
          <w:b/>
        </w:rPr>
        <w:t xml:space="preserve">II.- </w:t>
      </w:r>
      <w:r>
        <w:t>Que aquél no sea una consecuencia necesaria o natural de éste, o de los medios concertados;</w:t>
      </w:r>
    </w:p>
    <w:p w:rsidR="003E76FB" w:rsidRDefault="003E76FB">
      <w:pPr>
        <w:pStyle w:val="Textoindependiente"/>
      </w:pPr>
    </w:p>
    <w:p w:rsidR="003E76FB" w:rsidRDefault="002E0523">
      <w:pPr>
        <w:pStyle w:val="Textoindependiente"/>
        <w:spacing w:before="1"/>
        <w:ind w:left="506"/>
      </w:pPr>
      <w:r>
        <w:rPr>
          <w:b/>
        </w:rPr>
        <w:t xml:space="preserve">III.- </w:t>
      </w:r>
      <w:r>
        <w:t>Que no hayan sabido antes que se iba a cometer el nuevo delito,</w:t>
      </w:r>
      <w:r>
        <w:t xml:space="preserve"> y</w:t>
      </w:r>
    </w:p>
    <w:p w:rsidR="003E76FB" w:rsidRDefault="003E76FB">
      <w:pPr>
        <w:pStyle w:val="Textoindependiente"/>
      </w:pPr>
    </w:p>
    <w:p w:rsidR="003E76FB" w:rsidRDefault="002E0523">
      <w:pPr>
        <w:pStyle w:val="Textoindependiente"/>
        <w:ind w:left="218" w:right="205" w:firstLine="288"/>
      </w:pPr>
      <w:r>
        <w:rPr>
          <w:b/>
        </w:rPr>
        <w:t xml:space="preserve">IV.- </w:t>
      </w:r>
      <w:r>
        <w:t>Que no hayan estado presentes en la ejecución del nuevo delito, o que habiendo estado, hayan hecho cuanto estaba de su parte para impedirlo.</w:t>
      </w:r>
    </w:p>
    <w:p w:rsidR="003E76FB" w:rsidRDefault="003E76FB">
      <w:pPr>
        <w:pStyle w:val="Textoindependiente"/>
      </w:pPr>
    </w:p>
    <w:p w:rsidR="003E76FB" w:rsidRDefault="002E0523">
      <w:pPr>
        <w:pStyle w:val="Ttulo1"/>
        <w:ind w:left="1307"/>
      </w:pPr>
      <w:r>
        <w:t>CAPITULO IV</w:t>
      </w:r>
    </w:p>
    <w:p w:rsidR="003E76FB" w:rsidRDefault="002E0523">
      <w:pPr>
        <w:spacing w:before="1"/>
        <w:ind w:left="1307" w:right="1226"/>
        <w:jc w:val="center"/>
        <w:rPr>
          <w:b/>
        </w:rPr>
      </w:pPr>
      <w:r>
        <w:rPr>
          <w:b/>
        </w:rPr>
        <w:t>Causas de exclusión del delito</w:t>
      </w:r>
    </w:p>
    <w:p w:rsidR="003E76FB" w:rsidRDefault="003E76FB">
      <w:pPr>
        <w:pStyle w:val="Textoindependiente"/>
        <w:spacing w:before="10"/>
        <w:rPr>
          <w:b/>
          <w:sz w:val="19"/>
        </w:rPr>
      </w:pPr>
    </w:p>
    <w:p w:rsidR="003E76FB" w:rsidRDefault="002E0523">
      <w:pPr>
        <w:spacing w:before="1"/>
        <w:ind w:left="506"/>
        <w:rPr>
          <w:sz w:val="20"/>
        </w:rPr>
      </w:pPr>
      <w:bookmarkStart w:id="16" w:name="Artículo_15"/>
      <w:bookmarkEnd w:id="16"/>
      <w:r>
        <w:rPr>
          <w:b/>
          <w:sz w:val="20"/>
        </w:rPr>
        <w:t>Artículo 15</w:t>
      </w:r>
      <w:r>
        <w:rPr>
          <w:sz w:val="20"/>
        </w:rPr>
        <w:t>.- El delito se excluye cuando:</w:t>
      </w:r>
    </w:p>
    <w:p w:rsidR="003E76FB" w:rsidRDefault="003E76FB">
      <w:pPr>
        <w:pStyle w:val="Textoindependiente"/>
        <w:spacing w:before="9"/>
        <w:rPr>
          <w:sz w:val="19"/>
        </w:rPr>
      </w:pPr>
    </w:p>
    <w:p w:rsidR="003E76FB" w:rsidRDefault="002E0523">
      <w:pPr>
        <w:pStyle w:val="Textoindependiente"/>
        <w:spacing w:before="1"/>
        <w:ind w:left="506"/>
      </w:pPr>
      <w:r>
        <w:rPr>
          <w:b/>
        </w:rPr>
        <w:t xml:space="preserve">I.- </w:t>
      </w:r>
      <w:r>
        <w:t>El hecho se r</w:t>
      </w:r>
      <w:r>
        <w:t>ealice sin intervención de la voluntad del agente;</w:t>
      </w:r>
    </w:p>
    <w:p w:rsidR="003E76FB" w:rsidRDefault="003E76FB">
      <w:pPr>
        <w:pStyle w:val="Textoindependiente"/>
        <w:spacing w:before="1"/>
      </w:pPr>
    </w:p>
    <w:p w:rsidR="003E76FB" w:rsidRDefault="002E0523">
      <w:pPr>
        <w:pStyle w:val="Textoindependiente"/>
        <w:spacing w:line="242" w:lineRule="auto"/>
        <w:ind w:left="218" w:right="142" w:firstLine="288"/>
        <w:jc w:val="both"/>
      </w:pPr>
      <w:r>
        <w:rPr>
          <w:b/>
        </w:rPr>
        <w:t xml:space="preserve">II.- </w:t>
      </w:r>
      <w:r>
        <w:t>Se demuestre la inexistencia de alguno de los elementos que integran la descripción típica del delito de que se trate;</w:t>
      </w:r>
    </w:p>
    <w:p w:rsidR="003E76FB" w:rsidRDefault="003E76FB">
      <w:pPr>
        <w:pStyle w:val="Textoindependiente"/>
        <w:spacing w:before="8"/>
        <w:rPr>
          <w:sz w:val="19"/>
        </w:rPr>
      </w:pPr>
    </w:p>
    <w:p w:rsidR="003E76FB" w:rsidRDefault="002E0523">
      <w:pPr>
        <w:pStyle w:val="Textoindependiente"/>
        <w:ind w:left="218" w:right="205" w:firstLine="288"/>
      </w:pPr>
      <w:r>
        <w:rPr>
          <w:b/>
        </w:rPr>
        <w:t xml:space="preserve">III.- </w:t>
      </w:r>
      <w:r>
        <w:t>Se actúe con el consentimiento del titular del bien jurídico afectado, siempre que se llenen los siguientes requisitos:</w:t>
      </w:r>
    </w:p>
    <w:p w:rsidR="003E76FB" w:rsidRDefault="003E76FB">
      <w:pPr>
        <w:pStyle w:val="Textoindependiente"/>
        <w:spacing w:before="10"/>
        <w:rPr>
          <w:sz w:val="19"/>
        </w:rPr>
      </w:pPr>
    </w:p>
    <w:p w:rsidR="003E76FB" w:rsidRDefault="002E0523">
      <w:pPr>
        <w:pStyle w:val="Prrafodelista"/>
        <w:numPr>
          <w:ilvl w:val="0"/>
          <w:numId w:val="90"/>
        </w:numPr>
        <w:tabs>
          <w:tab w:val="left" w:pos="740"/>
        </w:tabs>
        <w:spacing w:before="1"/>
        <w:ind w:hanging="234"/>
        <w:rPr>
          <w:sz w:val="20"/>
        </w:rPr>
      </w:pPr>
      <w:r>
        <w:rPr>
          <w:sz w:val="20"/>
        </w:rPr>
        <w:t>Que el bien jurídico sea</w:t>
      </w:r>
      <w:r>
        <w:rPr>
          <w:spacing w:val="-5"/>
          <w:sz w:val="20"/>
        </w:rPr>
        <w:t xml:space="preserve"> </w:t>
      </w:r>
      <w:r>
        <w:rPr>
          <w:sz w:val="20"/>
        </w:rPr>
        <w:t>disponible;</w:t>
      </w:r>
    </w:p>
    <w:p w:rsidR="003E76FB" w:rsidRDefault="003E76FB">
      <w:pPr>
        <w:pStyle w:val="Textoindependiente"/>
      </w:pPr>
    </w:p>
    <w:p w:rsidR="003E76FB" w:rsidRDefault="002E0523">
      <w:pPr>
        <w:pStyle w:val="Prrafodelista"/>
        <w:numPr>
          <w:ilvl w:val="0"/>
          <w:numId w:val="90"/>
        </w:numPr>
        <w:tabs>
          <w:tab w:val="left" w:pos="752"/>
        </w:tabs>
        <w:ind w:left="751" w:hanging="246"/>
        <w:rPr>
          <w:sz w:val="20"/>
        </w:rPr>
      </w:pPr>
      <w:r>
        <w:rPr>
          <w:sz w:val="20"/>
        </w:rPr>
        <w:t>Que el titular del bien tenga la capacidad jurídica para disponer libremente del mismo;</w:t>
      </w:r>
      <w:r>
        <w:rPr>
          <w:spacing w:val="-12"/>
          <w:sz w:val="20"/>
        </w:rPr>
        <w:t xml:space="preserve"> </w:t>
      </w:r>
      <w:r>
        <w:rPr>
          <w:sz w:val="20"/>
        </w:rPr>
        <w:t>y</w:t>
      </w:r>
    </w:p>
    <w:p w:rsidR="003E76FB" w:rsidRDefault="003E76FB">
      <w:pPr>
        <w:rPr>
          <w:sz w:val="20"/>
        </w:rPr>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Prrafodelista"/>
        <w:numPr>
          <w:ilvl w:val="0"/>
          <w:numId w:val="90"/>
        </w:numPr>
        <w:tabs>
          <w:tab w:val="left" w:pos="762"/>
        </w:tabs>
        <w:spacing w:before="93" w:line="242" w:lineRule="auto"/>
        <w:ind w:left="218" w:right="141" w:firstLine="288"/>
        <w:jc w:val="both"/>
        <w:rPr>
          <w:sz w:val="20"/>
        </w:rPr>
      </w:pPr>
      <w:r>
        <w:rPr>
          <w:sz w:val="20"/>
        </w:rPr>
        <w:t>Que el consentimiento sea expreso o tácito y sin que medie algún vicio; o bien, que el hecho se realice en circunstancias tales que permitan fundadamente presumir que, de haberse consultado al titular, éste hubiese otorgado el</w:t>
      </w:r>
      <w:r>
        <w:rPr>
          <w:spacing w:val="-6"/>
          <w:sz w:val="20"/>
        </w:rPr>
        <w:t xml:space="preserve"> </w:t>
      </w:r>
      <w:r>
        <w:rPr>
          <w:sz w:val="20"/>
        </w:rPr>
        <w:t>mismo;</w:t>
      </w:r>
    </w:p>
    <w:p w:rsidR="003E76FB" w:rsidRDefault="003E76FB">
      <w:pPr>
        <w:pStyle w:val="Textoindependiente"/>
        <w:spacing w:before="4"/>
        <w:rPr>
          <w:sz w:val="19"/>
        </w:rPr>
      </w:pPr>
    </w:p>
    <w:p w:rsidR="003E76FB" w:rsidRDefault="002E0523">
      <w:pPr>
        <w:pStyle w:val="Textoindependiente"/>
        <w:spacing w:line="242" w:lineRule="auto"/>
        <w:ind w:left="218" w:right="136" w:firstLine="288"/>
        <w:jc w:val="both"/>
      </w:pPr>
      <w:r>
        <w:rPr>
          <w:b/>
        </w:rPr>
        <w:t>I</w:t>
      </w:r>
      <w:r>
        <w:rPr>
          <w:b/>
        </w:rPr>
        <w:t xml:space="preserve">V.- </w:t>
      </w:r>
      <w:r>
        <w:t>Se repela una agresión real, actual o inminente, y sin derecho, en protección de bienes jurídicos propios o ajenos, siempre que exista necesidad de la defensa y racionalidad de los medios empleados y no medie provocación dolosa suficiente e inmediata p</w:t>
      </w:r>
      <w:r>
        <w:t>or parte del agredido o de la persona a quien se defiende.</w:t>
      </w:r>
    </w:p>
    <w:p w:rsidR="003E76FB" w:rsidRDefault="003E76FB">
      <w:pPr>
        <w:pStyle w:val="Textoindependiente"/>
        <w:spacing w:before="4"/>
        <w:rPr>
          <w:sz w:val="19"/>
        </w:rPr>
      </w:pPr>
    </w:p>
    <w:p w:rsidR="003E76FB" w:rsidRDefault="002E0523">
      <w:pPr>
        <w:pStyle w:val="Textoindependiente"/>
        <w:ind w:left="218" w:right="139" w:firstLine="288"/>
        <w:jc w:val="both"/>
      </w:pPr>
      <w:r>
        <w:t>Se presumirá como defensa legítima, salvo prueba en contrario, el hecho de causar daño a quien por cualquier medio trate de penetrar, sin derecho, al hogar del agente, al de su familia, a sus depe</w:t>
      </w:r>
      <w:r>
        <w:t xml:space="preserve">ndencias, o a los de cualquier persona que tenga la obligación de defender, al sitio donde se encuentren bienes propios o ajenos respecto de los que exista la misma obligación; o bien, lo encuentre en alguno de aquellos lugares en circunstancias tales que </w:t>
      </w:r>
      <w:r>
        <w:t>revelen la probabilidad de una agresión;</w:t>
      </w:r>
    </w:p>
    <w:p w:rsidR="003E76FB" w:rsidRDefault="003E76FB">
      <w:pPr>
        <w:pStyle w:val="Textoindependiente"/>
        <w:spacing w:before="10"/>
        <w:rPr>
          <w:sz w:val="19"/>
        </w:rPr>
      </w:pPr>
    </w:p>
    <w:p w:rsidR="003E76FB" w:rsidRDefault="002E0523">
      <w:pPr>
        <w:pStyle w:val="Textoindependiente"/>
        <w:spacing w:line="242" w:lineRule="auto"/>
        <w:ind w:left="218" w:right="142" w:firstLine="288"/>
        <w:jc w:val="both"/>
      </w:pPr>
      <w:r>
        <w:rPr>
          <w:b/>
        </w:rPr>
        <w:t xml:space="preserve">V.- </w:t>
      </w:r>
      <w:r>
        <w:t>Se obre por la necesidad de salvaguardar un bien jurídico propio o ajeno, de un peligro real, actual o inminente, no ocasionado dolosamente por el agente, lesionando otro bien de menor o igual valor que el salvaguardado, siempre que el peligro no sea evita</w:t>
      </w:r>
      <w:r>
        <w:t>ble por otros medios y el agente no tuviere el deber jurídico de</w:t>
      </w:r>
      <w:r>
        <w:rPr>
          <w:spacing w:val="-3"/>
        </w:rPr>
        <w:t xml:space="preserve"> </w:t>
      </w:r>
      <w:r>
        <w:t>afrontarlo;</w:t>
      </w:r>
    </w:p>
    <w:p w:rsidR="003E76FB" w:rsidRDefault="003E76FB">
      <w:pPr>
        <w:pStyle w:val="Textoindependiente"/>
        <w:spacing w:before="4"/>
        <w:rPr>
          <w:sz w:val="19"/>
        </w:rPr>
      </w:pPr>
    </w:p>
    <w:p w:rsidR="003E76FB" w:rsidRDefault="002E0523">
      <w:pPr>
        <w:pStyle w:val="Textoindependiente"/>
        <w:spacing w:before="1"/>
        <w:ind w:left="218" w:right="142" w:firstLine="288"/>
        <w:jc w:val="both"/>
      </w:pPr>
      <w:r>
        <w:rPr>
          <w:b/>
        </w:rPr>
        <w:t xml:space="preserve">VI.- </w:t>
      </w:r>
      <w:r>
        <w:t>La acción o la omisión se realicen en cumplimiento de un deber jurídico o en ejercicio de un derecho, siempre que exista necesidad racional del medio empleado para cumplir e</w:t>
      </w:r>
      <w:r>
        <w:t>l deber o ejercer el derecho, y que este último no se realice con el solo propósito de perjudicar a otro;</w:t>
      </w:r>
    </w:p>
    <w:p w:rsidR="003E76FB" w:rsidRDefault="003E76FB">
      <w:pPr>
        <w:pStyle w:val="Textoindependiente"/>
        <w:spacing w:before="10"/>
        <w:rPr>
          <w:sz w:val="19"/>
        </w:rPr>
      </w:pPr>
    </w:p>
    <w:p w:rsidR="003E76FB" w:rsidRDefault="002E0523">
      <w:pPr>
        <w:pStyle w:val="Textoindependiente"/>
        <w:ind w:left="218" w:right="137" w:firstLine="288"/>
        <w:jc w:val="both"/>
      </w:pPr>
      <w:r>
        <w:rPr>
          <w:b/>
        </w:rPr>
        <w:t xml:space="preserve">VII.- </w:t>
      </w:r>
      <w:r>
        <w:t>Al momento de realizar el hecho típico, el agente no tenga la capacidad de comprender el carácter ilícito de aquél o de conducirse de acuerdo c</w:t>
      </w:r>
      <w:r>
        <w:t>on esa comprensión, en virtud de padecer trastorno mental o desarrollo intelectual retardado, a no ser que el agente hubiere provocado su trastorno mental dolosa o culposamente, en cuyo caso responderá por el resultado típico siempre y cuando lo haya previ</w:t>
      </w:r>
      <w:r>
        <w:t>sto o le fuere</w:t>
      </w:r>
      <w:r>
        <w:rPr>
          <w:spacing w:val="-1"/>
        </w:rPr>
        <w:t xml:space="preserve"> </w:t>
      </w:r>
      <w:r>
        <w:t>previsible.</w:t>
      </w:r>
    </w:p>
    <w:p w:rsidR="003E76FB" w:rsidRDefault="003E76FB">
      <w:pPr>
        <w:pStyle w:val="Textoindependiente"/>
        <w:spacing w:before="3"/>
      </w:pPr>
    </w:p>
    <w:p w:rsidR="003E76FB" w:rsidRDefault="002E0523">
      <w:pPr>
        <w:pStyle w:val="Textoindependiente"/>
        <w:ind w:left="218" w:right="146" w:firstLine="288"/>
        <w:jc w:val="both"/>
      </w:pPr>
      <w:r>
        <w:t>Cuando la capacidad a que se refiere el párrafo anterior sólo se encuentre considerablemente disminuida, se estará a lo dispuesto en el artículo 69 bis de este Código.</w:t>
      </w:r>
    </w:p>
    <w:p w:rsidR="003E76FB" w:rsidRDefault="003E76FB">
      <w:pPr>
        <w:pStyle w:val="Textoindependiente"/>
        <w:spacing w:before="8"/>
        <w:rPr>
          <w:sz w:val="19"/>
        </w:rPr>
      </w:pPr>
    </w:p>
    <w:p w:rsidR="003E76FB" w:rsidRDefault="002E0523">
      <w:pPr>
        <w:pStyle w:val="Textoindependiente"/>
        <w:ind w:left="506"/>
      </w:pPr>
      <w:r>
        <w:rPr>
          <w:b/>
        </w:rPr>
        <w:t xml:space="preserve">VIII.- </w:t>
      </w:r>
      <w:r>
        <w:t>Se realice la acción o la omisión bajo un error inve</w:t>
      </w:r>
      <w:r>
        <w:t>ncible;</w:t>
      </w:r>
    </w:p>
    <w:p w:rsidR="003E76FB" w:rsidRDefault="003E76FB">
      <w:pPr>
        <w:pStyle w:val="Textoindependiente"/>
        <w:spacing w:before="1"/>
      </w:pPr>
    </w:p>
    <w:p w:rsidR="003E76FB" w:rsidRDefault="002E0523">
      <w:pPr>
        <w:pStyle w:val="Prrafodelista"/>
        <w:numPr>
          <w:ilvl w:val="0"/>
          <w:numId w:val="89"/>
        </w:numPr>
        <w:tabs>
          <w:tab w:val="left" w:pos="774"/>
        </w:tabs>
        <w:ind w:hanging="268"/>
        <w:rPr>
          <w:sz w:val="20"/>
        </w:rPr>
      </w:pPr>
      <w:r>
        <w:rPr>
          <w:sz w:val="20"/>
        </w:rPr>
        <w:t>Sobre alguno de los elementos esenciales que integran el tipo penal;</w:t>
      </w:r>
      <w:r>
        <w:rPr>
          <w:spacing w:val="-7"/>
          <w:sz w:val="20"/>
        </w:rPr>
        <w:t xml:space="preserve"> </w:t>
      </w:r>
      <w:r>
        <w:rPr>
          <w:sz w:val="20"/>
        </w:rPr>
        <w:t>o</w:t>
      </w:r>
    </w:p>
    <w:p w:rsidR="003E76FB" w:rsidRDefault="003E76FB">
      <w:pPr>
        <w:pStyle w:val="Textoindependiente"/>
        <w:spacing w:before="1"/>
      </w:pPr>
    </w:p>
    <w:p w:rsidR="003E76FB" w:rsidRDefault="002E0523">
      <w:pPr>
        <w:pStyle w:val="Prrafodelista"/>
        <w:numPr>
          <w:ilvl w:val="0"/>
          <w:numId w:val="89"/>
        </w:numPr>
        <w:tabs>
          <w:tab w:val="left" w:pos="781"/>
        </w:tabs>
        <w:ind w:left="218" w:right="143" w:firstLine="288"/>
        <w:jc w:val="both"/>
        <w:rPr>
          <w:sz w:val="20"/>
        </w:rPr>
      </w:pPr>
      <w:r>
        <w:rPr>
          <w:sz w:val="20"/>
        </w:rPr>
        <w:t>Respecto de la ilicitud de la conducta, ya sea porque el sujeto desconozca la existencia de la ley o el alcance de la misma, o porque crea que está justificada su</w:t>
      </w:r>
      <w:r>
        <w:rPr>
          <w:spacing w:val="-10"/>
          <w:sz w:val="20"/>
        </w:rPr>
        <w:t xml:space="preserve"> </w:t>
      </w:r>
      <w:r>
        <w:rPr>
          <w:sz w:val="20"/>
        </w:rPr>
        <w:t>conducta.</w:t>
      </w:r>
    </w:p>
    <w:p w:rsidR="003E76FB" w:rsidRDefault="003E76FB">
      <w:pPr>
        <w:pStyle w:val="Textoindependiente"/>
        <w:spacing w:before="2"/>
      </w:pPr>
    </w:p>
    <w:p w:rsidR="003E76FB" w:rsidRDefault="002E0523">
      <w:pPr>
        <w:pStyle w:val="Textoindependiente"/>
        <w:ind w:left="218" w:right="145" w:firstLine="288"/>
        <w:jc w:val="both"/>
      </w:pPr>
      <w:r>
        <w:t>Si los errores a que se refieren los incisos anteriores son vencibles, se estará a lo dispuesto por el artículo 66 de este Código;</w:t>
      </w:r>
    </w:p>
    <w:p w:rsidR="003E76FB" w:rsidRDefault="003E76FB">
      <w:pPr>
        <w:pStyle w:val="Textoindependiente"/>
        <w:spacing w:before="10"/>
        <w:rPr>
          <w:sz w:val="19"/>
        </w:rPr>
      </w:pPr>
    </w:p>
    <w:p w:rsidR="003E76FB" w:rsidRDefault="002E0523">
      <w:pPr>
        <w:pStyle w:val="Textoindependiente"/>
        <w:ind w:left="218" w:right="148" w:firstLine="288"/>
        <w:jc w:val="both"/>
      </w:pPr>
      <w:r>
        <w:rPr>
          <w:b/>
        </w:rPr>
        <w:t xml:space="preserve">IX.- </w:t>
      </w:r>
      <w:r>
        <w:t>Atentas las circunstancias que concurren en la realización de una conducta ilícita, no sea racionalmente exigible al ag</w:t>
      </w:r>
      <w:r>
        <w:t>ente una conducta diversa a la que realizó, en virtud de no haberse podido determinar a actuar conforme a derecho; o</w:t>
      </w:r>
    </w:p>
    <w:p w:rsidR="003E76FB" w:rsidRDefault="003E76FB">
      <w:pPr>
        <w:pStyle w:val="Textoindependiente"/>
        <w:spacing w:before="11"/>
        <w:rPr>
          <w:sz w:val="19"/>
        </w:rPr>
      </w:pPr>
    </w:p>
    <w:p w:rsidR="003E76FB" w:rsidRDefault="002E0523">
      <w:pPr>
        <w:pStyle w:val="Textoindependiente"/>
        <w:ind w:left="506"/>
      </w:pPr>
      <w:r>
        <w:rPr>
          <w:b/>
        </w:rPr>
        <w:t xml:space="preserve">X.- </w:t>
      </w:r>
      <w:r>
        <w:t>El resultado típico se produce por caso fortuito.</w:t>
      </w:r>
    </w:p>
    <w:p w:rsidR="003E76FB" w:rsidRDefault="003E76FB">
      <w:pPr>
        <w:pStyle w:val="Textoindependiente"/>
      </w:pPr>
    </w:p>
    <w:p w:rsidR="003E76FB" w:rsidRDefault="002E0523">
      <w:pPr>
        <w:pStyle w:val="Textoindependiente"/>
        <w:spacing w:before="1"/>
        <w:ind w:left="218" w:right="146" w:firstLine="288"/>
        <w:jc w:val="both"/>
      </w:pPr>
      <w:bookmarkStart w:id="17" w:name="Artículo_16"/>
      <w:bookmarkEnd w:id="17"/>
      <w:r>
        <w:rPr>
          <w:b/>
        </w:rPr>
        <w:t xml:space="preserve">Artículo 16.- </w:t>
      </w:r>
      <w:r>
        <w:t>En los casos de exceso de legítima defensa o exceso en cualquier otra</w:t>
      </w:r>
      <w:r>
        <w:t xml:space="preserve"> causa de justificación se impondrá la cuarta parte de la sanción correspondiente al delito de que se trate, quedando subsistente la imputación a título doloso.</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218" w:right="205" w:firstLine="288"/>
      </w:pPr>
      <w:bookmarkStart w:id="18" w:name="Artículo_17"/>
      <w:bookmarkEnd w:id="18"/>
      <w:r>
        <w:rPr>
          <w:b/>
        </w:rPr>
        <w:t>Artículo 17</w:t>
      </w:r>
      <w:r>
        <w:t>.- Las causas de exclusión del delito se investigarán y resolverá</w:t>
      </w:r>
      <w:r>
        <w:t>n de oficio o a petición de parte, en cualquier estado del procedimiento.</w:t>
      </w:r>
    </w:p>
    <w:p w:rsidR="003E76FB" w:rsidRDefault="003E76FB">
      <w:pPr>
        <w:pStyle w:val="Textoindependiente"/>
        <w:spacing w:before="7"/>
        <w:rPr>
          <w:sz w:val="11"/>
        </w:rPr>
      </w:pPr>
    </w:p>
    <w:p w:rsidR="003E76FB" w:rsidRDefault="002E0523">
      <w:pPr>
        <w:pStyle w:val="Ttulo1"/>
        <w:spacing w:before="94" w:line="252" w:lineRule="exact"/>
      </w:pPr>
      <w:r>
        <w:t>CAPITULO V</w:t>
      </w:r>
    </w:p>
    <w:p w:rsidR="003E76FB" w:rsidRDefault="002E0523">
      <w:pPr>
        <w:spacing w:line="252" w:lineRule="exact"/>
        <w:ind w:left="1308" w:right="1224"/>
        <w:jc w:val="center"/>
        <w:rPr>
          <w:b/>
        </w:rPr>
      </w:pPr>
      <w:r>
        <w:rPr>
          <w:b/>
        </w:rPr>
        <w:t>Concurso de delitos</w:t>
      </w:r>
    </w:p>
    <w:p w:rsidR="003E76FB" w:rsidRDefault="003E76FB">
      <w:pPr>
        <w:pStyle w:val="Textoindependiente"/>
        <w:spacing w:before="10"/>
        <w:rPr>
          <w:b/>
          <w:sz w:val="19"/>
        </w:rPr>
      </w:pPr>
    </w:p>
    <w:p w:rsidR="003E76FB" w:rsidRDefault="002E0523">
      <w:pPr>
        <w:pStyle w:val="Textoindependiente"/>
        <w:spacing w:line="242" w:lineRule="auto"/>
        <w:ind w:left="218" w:right="142" w:firstLine="288"/>
        <w:jc w:val="both"/>
      </w:pPr>
      <w:bookmarkStart w:id="19" w:name="Artículo_18"/>
      <w:bookmarkEnd w:id="19"/>
      <w:r>
        <w:rPr>
          <w:b/>
        </w:rPr>
        <w:t>Artículo 18</w:t>
      </w:r>
      <w:r>
        <w:t>.- Existe concurso ideal, cuando con una sola conducta se cometen varios delitos. Existe concurso real, cuando con pluralidad de conductas se cometen varios delitos.</w:t>
      </w:r>
    </w:p>
    <w:p w:rsidR="003E76FB" w:rsidRDefault="003E76FB">
      <w:pPr>
        <w:pStyle w:val="Textoindependiente"/>
        <w:spacing w:before="8"/>
        <w:rPr>
          <w:sz w:val="19"/>
        </w:rPr>
      </w:pPr>
    </w:p>
    <w:p w:rsidR="003E76FB" w:rsidRDefault="002E0523">
      <w:pPr>
        <w:pStyle w:val="Textoindependiente"/>
        <w:ind w:left="506"/>
      </w:pPr>
      <w:bookmarkStart w:id="20" w:name="Artículo_19"/>
      <w:bookmarkEnd w:id="20"/>
      <w:r>
        <w:rPr>
          <w:b/>
        </w:rPr>
        <w:t>Artículo 19</w:t>
      </w:r>
      <w:r>
        <w:t>.- No hay concurso cuando las conductas constituyen un delito continuado.</w:t>
      </w:r>
    </w:p>
    <w:p w:rsidR="003E76FB" w:rsidRDefault="003E76FB">
      <w:pPr>
        <w:pStyle w:val="Textoindependiente"/>
      </w:pPr>
    </w:p>
    <w:p w:rsidR="003E76FB" w:rsidRDefault="002E0523">
      <w:pPr>
        <w:pStyle w:val="Ttulo1"/>
        <w:ind w:left="1306"/>
      </w:pPr>
      <w:r>
        <w:t>CAP</w:t>
      </w:r>
      <w:r>
        <w:t>ITULO</w:t>
      </w:r>
      <w:r>
        <w:rPr>
          <w:spacing w:val="-4"/>
        </w:rPr>
        <w:t xml:space="preserve"> </w:t>
      </w:r>
      <w:r>
        <w:t>VI</w:t>
      </w:r>
    </w:p>
    <w:p w:rsidR="003E76FB" w:rsidRDefault="002E0523">
      <w:pPr>
        <w:spacing w:before="1"/>
        <w:ind w:left="1307" w:right="1226"/>
        <w:jc w:val="center"/>
        <w:rPr>
          <w:b/>
        </w:rPr>
      </w:pPr>
      <w:r>
        <w:rPr>
          <w:b/>
        </w:rPr>
        <w:t>Reincidencia</w:t>
      </w:r>
    </w:p>
    <w:p w:rsidR="003E76FB" w:rsidRDefault="003E76FB">
      <w:pPr>
        <w:pStyle w:val="Textoindependiente"/>
        <w:spacing w:before="10"/>
        <w:rPr>
          <w:b/>
          <w:sz w:val="19"/>
        </w:rPr>
      </w:pPr>
    </w:p>
    <w:p w:rsidR="003E76FB" w:rsidRDefault="002E0523">
      <w:pPr>
        <w:pStyle w:val="Textoindependiente"/>
        <w:spacing w:before="1"/>
        <w:ind w:left="218" w:right="141" w:firstLine="288"/>
        <w:jc w:val="both"/>
      </w:pPr>
      <w:bookmarkStart w:id="21" w:name="Artículo_20"/>
      <w:bookmarkEnd w:id="21"/>
      <w:r>
        <w:rPr>
          <w:b/>
        </w:rPr>
        <w:t>Artículo 20</w:t>
      </w:r>
      <w:r>
        <w:t>.- Hay reincidencia: siempre que el condenado por sentencia ejecutoria dictada por cualquier tribunal de la República o del extranjero, cometa un nuevo delito, si no ha transcurrido, desde el cumplimiento de la condena o d</w:t>
      </w:r>
      <w:r>
        <w:t>esde el indulto de la misma, un término igual al de la prescripción de la pena, salvo las excepciones fijadas en la ley.</w:t>
      </w:r>
    </w:p>
    <w:p w:rsidR="003E76FB" w:rsidRDefault="003E76FB">
      <w:pPr>
        <w:pStyle w:val="Textoindependiente"/>
        <w:spacing w:before="2"/>
      </w:pPr>
    </w:p>
    <w:p w:rsidR="003E76FB" w:rsidRDefault="002E0523">
      <w:pPr>
        <w:pStyle w:val="Textoindependiente"/>
        <w:ind w:left="218" w:right="146" w:firstLine="288"/>
        <w:jc w:val="both"/>
      </w:pPr>
      <w:r>
        <w:t>La condena sufrida en el extranjero se tendrá en cuenta si proviniere de un delito que tenga este carácter en este Código o leyes espe</w:t>
      </w:r>
      <w:r>
        <w:t>ciales.</w:t>
      </w:r>
    </w:p>
    <w:p w:rsidR="003E76FB" w:rsidRDefault="003E76FB">
      <w:pPr>
        <w:pStyle w:val="Textoindependiente"/>
        <w:spacing w:before="10"/>
        <w:rPr>
          <w:sz w:val="19"/>
        </w:rPr>
      </w:pPr>
    </w:p>
    <w:p w:rsidR="003E76FB" w:rsidRDefault="002E0523">
      <w:pPr>
        <w:pStyle w:val="Textoindependiente"/>
        <w:ind w:left="218" w:right="146" w:firstLine="288"/>
        <w:jc w:val="both"/>
      </w:pPr>
      <w:bookmarkStart w:id="22" w:name="Artículo_21"/>
      <w:bookmarkEnd w:id="22"/>
      <w:r>
        <w:rPr>
          <w:b/>
        </w:rPr>
        <w:t>Artículo 21</w:t>
      </w:r>
      <w:r>
        <w:t>.- Si el reincidente en el mismo género de infracciones comete un nuevo delito procedente de la misma pasión o inclinación viciosa, será considerado como delincuente habitual, siempre que las tres infracciones se hayan cometido en un pe</w:t>
      </w:r>
      <w:r>
        <w:t>riodo que no exceda de diez años.</w:t>
      </w:r>
    </w:p>
    <w:p w:rsidR="003E76FB" w:rsidRDefault="003E76FB">
      <w:pPr>
        <w:pStyle w:val="Textoindependiente"/>
      </w:pPr>
    </w:p>
    <w:p w:rsidR="003E76FB" w:rsidRDefault="002E0523">
      <w:pPr>
        <w:pStyle w:val="Textoindependiente"/>
        <w:spacing w:line="242" w:lineRule="auto"/>
        <w:ind w:left="218" w:right="145" w:firstLine="288"/>
        <w:jc w:val="both"/>
      </w:pPr>
      <w:bookmarkStart w:id="23" w:name="Artículo_22"/>
      <w:bookmarkEnd w:id="23"/>
      <w:r>
        <w:rPr>
          <w:b/>
        </w:rPr>
        <w:t>Artículo 22</w:t>
      </w:r>
      <w:r>
        <w:t>.- En las prevenciones de los artículos anteriores se comprenden los casos en que uno solo de los delitos, o todos, queden en cualquier momento de la tentativa, sea cual fuere el carácter con que intervenga el</w:t>
      </w:r>
      <w:r>
        <w:rPr>
          <w:spacing w:val="1"/>
        </w:rPr>
        <w:t xml:space="preserve"> </w:t>
      </w:r>
      <w:r>
        <w:t>responsable.</w:t>
      </w:r>
    </w:p>
    <w:p w:rsidR="003E76FB" w:rsidRDefault="003E76FB">
      <w:pPr>
        <w:pStyle w:val="Textoindependiente"/>
        <w:spacing w:before="3"/>
        <w:rPr>
          <w:sz w:val="19"/>
        </w:rPr>
      </w:pPr>
    </w:p>
    <w:p w:rsidR="003E76FB" w:rsidRDefault="002E0523">
      <w:pPr>
        <w:pStyle w:val="Textoindependiente"/>
        <w:spacing w:before="1" w:line="242" w:lineRule="auto"/>
        <w:ind w:left="218" w:right="142" w:firstLine="288"/>
        <w:jc w:val="both"/>
      </w:pPr>
      <w:bookmarkStart w:id="24" w:name="Artículo_23"/>
      <w:bookmarkEnd w:id="24"/>
      <w:r>
        <w:rPr>
          <w:b/>
        </w:rPr>
        <w:t>Artículo 23</w:t>
      </w:r>
      <w:r>
        <w:t>.- No se aplicarán los artículos anteriores tratándose de delitos políticos y cuando el agente haya sido indultado por ser inocente.</w:t>
      </w:r>
    </w:p>
    <w:p w:rsidR="003E76FB" w:rsidRDefault="003E76FB">
      <w:pPr>
        <w:pStyle w:val="Textoindependiente"/>
        <w:spacing w:before="7"/>
        <w:rPr>
          <w:sz w:val="11"/>
        </w:rPr>
      </w:pPr>
    </w:p>
    <w:p w:rsidR="003E76FB" w:rsidRDefault="002E0523">
      <w:pPr>
        <w:pStyle w:val="Ttulo1"/>
        <w:spacing w:before="93"/>
        <w:ind w:left="1306"/>
      </w:pPr>
      <w:r>
        <w:t>TITULO SEGUNDO</w:t>
      </w:r>
    </w:p>
    <w:p w:rsidR="003E76FB" w:rsidRDefault="003E76FB">
      <w:pPr>
        <w:pStyle w:val="Textoindependiente"/>
        <w:spacing w:before="10"/>
        <w:rPr>
          <w:b/>
          <w:sz w:val="21"/>
        </w:rPr>
      </w:pPr>
    </w:p>
    <w:p w:rsidR="003E76FB" w:rsidRDefault="002E0523">
      <w:pPr>
        <w:ind w:left="1308" w:right="1226"/>
        <w:jc w:val="center"/>
        <w:rPr>
          <w:b/>
        </w:rPr>
      </w:pPr>
      <w:r>
        <w:rPr>
          <w:b/>
        </w:rPr>
        <w:t>CAPITULO I</w:t>
      </w:r>
    </w:p>
    <w:p w:rsidR="003E76FB" w:rsidRDefault="002E0523">
      <w:pPr>
        <w:spacing w:before="1"/>
        <w:ind w:left="1307" w:right="1226"/>
        <w:jc w:val="center"/>
        <w:rPr>
          <w:b/>
        </w:rPr>
      </w:pPr>
      <w:r>
        <w:rPr>
          <w:b/>
        </w:rPr>
        <w:t>Penas y medidas de seguridad</w:t>
      </w:r>
    </w:p>
    <w:p w:rsidR="003E76FB" w:rsidRDefault="003E76FB">
      <w:pPr>
        <w:pStyle w:val="Textoindependiente"/>
        <w:spacing w:before="11"/>
        <w:rPr>
          <w:b/>
          <w:sz w:val="19"/>
        </w:rPr>
      </w:pPr>
    </w:p>
    <w:p w:rsidR="003E76FB" w:rsidRDefault="002E0523">
      <w:pPr>
        <w:ind w:left="506"/>
        <w:rPr>
          <w:sz w:val="20"/>
        </w:rPr>
      </w:pPr>
      <w:bookmarkStart w:id="25" w:name="Artículo_24"/>
      <w:bookmarkEnd w:id="25"/>
      <w:r>
        <w:rPr>
          <w:b/>
          <w:sz w:val="20"/>
        </w:rPr>
        <w:t>Artículo 24</w:t>
      </w:r>
      <w:r>
        <w:rPr>
          <w:sz w:val="20"/>
        </w:rPr>
        <w:t>.- Las penas y medidas de seguridad son:</w:t>
      </w:r>
    </w:p>
    <w:p w:rsidR="003E76FB" w:rsidRDefault="003E76FB">
      <w:pPr>
        <w:pStyle w:val="Textoindependiente"/>
        <w:spacing w:before="1"/>
      </w:pPr>
    </w:p>
    <w:p w:rsidR="003E76FB" w:rsidRDefault="002E0523">
      <w:pPr>
        <w:ind w:left="506"/>
        <w:rPr>
          <w:sz w:val="20"/>
        </w:rPr>
      </w:pPr>
      <w:r>
        <w:rPr>
          <w:b/>
          <w:sz w:val="20"/>
        </w:rPr>
        <w:t xml:space="preserve">1.- </w:t>
      </w:r>
      <w:r>
        <w:rPr>
          <w:sz w:val="20"/>
        </w:rPr>
        <w:t>Prisión.</w:t>
      </w:r>
    </w:p>
    <w:p w:rsidR="003E76FB" w:rsidRDefault="003E76FB">
      <w:pPr>
        <w:pStyle w:val="Textoindependiente"/>
        <w:spacing w:before="10"/>
        <w:rPr>
          <w:sz w:val="19"/>
        </w:rPr>
      </w:pPr>
    </w:p>
    <w:p w:rsidR="003E76FB" w:rsidRDefault="002E0523">
      <w:pPr>
        <w:pStyle w:val="Textoindependiente"/>
        <w:ind w:left="506"/>
      </w:pPr>
      <w:r>
        <w:rPr>
          <w:b/>
        </w:rPr>
        <w:t xml:space="preserve">2.- </w:t>
      </w:r>
      <w:r>
        <w:t>Tratamiento en libertad, semilibertad y trabajo en favor de la comunidad.</w:t>
      </w:r>
    </w:p>
    <w:p w:rsidR="003E76FB" w:rsidRDefault="003E76FB">
      <w:pPr>
        <w:pStyle w:val="Textoindependiente"/>
        <w:spacing w:before="1"/>
      </w:pPr>
    </w:p>
    <w:p w:rsidR="003E76FB" w:rsidRDefault="002E0523">
      <w:pPr>
        <w:pStyle w:val="Textoindependiente"/>
        <w:spacing w:line="242" w:lineRule="auto"/>
        <w:ind w:left="938" w:right="205" w:hanging="432"/>
      </w:pPr>
      <w:r>
        <w:rPr>
          <w:b/>
        </w:rPr>
        <w:t xml:space="preserve">3.- </w:t>
      </w:r>
      <w:r>
        <w:t>Internamiento o tratamiento en libertad de inimputables y de quienes tengan el hábito o la necesidad de consumir estu</w:t>
      </w:r>
      <w:r>
        <w:t>pefacientes o psicotrópicos.</w:t>
      </w:r>
    </w:p>
    <w:p w:rsidR="003E76FB" w:rsidRDefault="003E76FB">
      <w:pPr>
        <w:pStyle w:val="Textoindependiente"/>
        <w:spacing w:before="8"/>
        <w:rPr>
          <w:sz w:val="19"/>
        </w:rPr>
      </w:pPr>
    </w:p>
    <w:p w:rsidR="003E76FB" w:rsidRDefault="002E0523">
      <w:pPr>
        <w:ind w:left="506"/>
        <w:rPr>
          <w:sz w:val="20"/>
        </w:rPr>
      </w:pPr>
      <w:r>
        <w:rPr>
          <w:b/>
          <w:sz w:val="20"/>
        </w:rPr>
        <w:t xml:space="preserve">4.- </w:t>
      </w:r>
      <w:r>
        <w:rPr>
          <w:sz w:val="20"/>
        </w:rPr>
        <w:t>Confinamiento.</w:t>
      </w:r>
    </w:p>
    <w:p w:rsidR="003E76FB" w:rsidRDefault="003E76FB">
      <w:pPr>
        <w:pStyle w:val="Textoindependiente"/>
        <w:spacing w:before="10"/>
        <w:rPr>
          <w:sz w:val="19"/>
        </w:rPr>
      </w:pPr>
    </w:p>
    <w:p w:rsidR="003E76FB" w:rsidRDefault="002E0523">
      <w:pPr>
        <w:pStyle w:val="Textoindependiente"/>
        <w:ind w:left="506"/>
      </w:pPr>
      <w:r>
        <w:rPr>
          <w:b/>
        </w:rPr>
        <w:t xml:space="preserve">5.- </w:t>
      </w:r>
      <w:r>
        <w:t>Prohibición de ir a lugar determinado.</w:t>
      </w:r>
    </w:p>
    <w:p w:rsidR="003E76FB" w:rsidRDefault="003E76FB">
      <w:pPr>
        <w:pStyle w:val="Textoindependiente"/>
        <w:spacing w:before="1"/>
      </w:pPr>
    </w:p>
    <w:p w:rsidR="003E76FB" w:rsidRDefault="002E0523">
      <w:pPr>
        <w:pStyle w:val="Textoindependiente"/>
        <w:ind w:left="506"/>
      </w:pPr>
      <w:r>
        <w:rPr>
          <w:b/>
        </w:rPr>
        <w:t xml:space="preserve">6.- </w:t>
      </w:r>
      <w:r>
        <w:t>Sanción pecuniaria.</w:t>
      </w:r>
    </w:p>
    <w:p w:rsidR="003E76FB" w:rsidRDefault="003E76FB">
      <w:pPr>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spacing w:before="92"/>
        <w:ind w:left="506"/>
        <w:rPr>
          <w:sz w:val="20"/>
        </w:rPr>
      </w:pPr>
      <w:r>
        <w:rPr>
          <w:b/>
          <w:sz w:val="20"/>
        </w:rPr>
        <w:t xml:space="preserve">7.- </w:t>
      </w:r>
      <w:r>
        <w:rPr>
          <w:sz w:val="20"/>
        </w:rPr>
        <w:t>(Se deroga).</w:t>
      </w:r>
    </w:p>
    <w:p w:rsidR="003E76FB" w:rsidRDefault="003E76FB">
      <w:pPr>
        <w:pStyle w:val="Textoindependiente"/>
        <w:spacing w:before="1"/>
      </w:pPr>
    </w:p>
    <w:p w:rsidR="003E76FB" w:rsidRDefault="002E0523">
      <w:pPr>
        <w:pStyle w:val="Textoindependiente"/>
        <w:ind w:left="506"/>
      </w:pPr>
      <w:r>
        <w:rPr>
          <w:b/>
        </w:rPr>
        <w:t xml:space="preserve">8.- </w:t>
      </w:r>
      <w:r>
        <w:t>Decomiso de instrumentos, objetos y productos del delito</w:t>
      </w:r>
    </w:p>
    <w:p w:rsidR="003E76FB" w:rsidRDefault="003E76FB">
      <w:pPr>
        <w:pStyle w:val="Textoindependiente"/>
        <w:spacing w:before="10"/>
        <w:rPr>
          <w:sz w:val="19"/>
        </w:rPr>
      </w:pPr>
    </w:p>
    <w:p w:rsidR="003E76FB" w:rsidRDefault="002E0523">
      <w:pPr>
        <w:ind w:left="506"/>
        <w:rPr>
          <w:sz w:val="20"/>
        </w:rPr>
      </w:pPr>
      <w:r>
        <w:rPr>
          <w:b/>
          <w:sz w:val="20"/>
        </w:rPr>
        <w:t xml:space="preserve">9.- </w:t>
      </w:r>
      <w:r>
        <w:rPr>
          <w:sz w:val="20"/>
        </w:rPr>
        <w:t>Amonestación.</w:t>
      </w:r>
    </w:p>
    <w:p w:rsidR="003E76FB" w:rsidRDefault="003E76FB">
      <w:pPr>
        <w:pStyle w:val="Textoindependiente"/>
        <w:spacing w:before="1"/>
      </w:pPr>
    </w:p>
    <w:p w:rsidR="003E76FB" w:rsidRDefault="002E0523">
      <w:pPr>
        <w:ind w:left="506"/>
        <w:rPr>
          <w:sz w:val="20"/>
        </w:rPr>
      </w:pPr>
      <w:r>
        <w:rPr>
          <w:b/>
          <w:sz w:val="20"/>
        </w:rPr>
        <w:t xml:space="preserve">10.- </w:t>
      </w:r>
      <w:r>
        <w:rPr>
          <w:sz w:val="20"/>
        </w:rPr>
        <w:t>Apercibimiento.</w:t>
      </w:r>
    </w:p>
    <w:p w:rsidR="003E76FB" w:rsidRDefault="003E76FB">
      <w:pPr>
        <w:pStyle w:val="Textoindependiente"/>
        <w:spacing w:before="10"/>
        <w:rPr>
          <w:sz w:val="19"/>
        </w:rPr>
      </w:pPr>
    </w:p>
    <w:p w:rsidR="003E76FB" w:rsidRDefault="002E0523">
      <w:pPr>
        <w:pStyle w:val="Textoindependiente"/>
        <w:ind w:left="506"/>
      </w:pPr>
      <w:r>
        <w:rPr>
          <w:b/>
        </w:rPr>
        <w:t xml:space="preserve">11.- </w:t>
      </w:r>
      <w:r>
        <w:t>Caución de no ofender.</w:t>
      </w:r>
    </w:p>
    <w:p w:rsidR="003E76FB" w:rsidRDefault="003E76FB">
      <w:pPr>
        <w:pStyle w:val="Textoindependiente"/>
        <w:spacing w:before="1"/>
      </w:pPr>
    </w:p>
    <w:p w:rsidR="003E76FB" w:rsidRDefault="002E0523">
      <w:pPr>
        <w:pStyle w:val="Textoindependiente"/>
        <w:ind w:left="506"/>
      </w:pPr>
      <w:r>
        <w:rPr>
          <w:b/>
        </w:rPr>
        <w:t xml:space="preserve">12.- </w:t>
      </w:r>
      <w:r>
        <w:t>Suspensión o privación de derechos.</w:t>
      </w:r>
    </w:p>
    <w:p w:rsidR="003E76FB" w:rsidRDefault="003E76FB">
      <w:pPr>
        <w:pStyle w:val="Textoindependiente"/>
        <w:spacing w:before="1"/>
      </w:pPr>
    </w:p>
    <w:p w:rsidR="003E76FB" w:rsidRDefault="002E0523">
      <w:pPr>
        <w:pStyle w:val="Textoindependiente"/>
        <w:ind w:left="506"/>
      </w:pPr>
      <w:r>
        <w:rPr>
          <w:b/>
        </w:rPr>
        <w:t xml:space="preserve">13.- </w:t>
      </w:r>
      <w:r>
        <w:t>Inhabilitación, destitución o suspensión de funciones o empleos.</w:t>
      </w:r>
    </w:p>
    <w:p w:rsidR="003E76FB" w:rsidRDefault="003E76FB">
      <w:pPr>
        <w:pStyle w:val="Textoindependiente"/>
        <w:spacing w:before="10"/>
        <w:rPr>
          <w:sz w:val="19"/>
        </w:rPr>
      </w:pPr>
    </w:p>
    <w:p w:rsidR="003E76FB" w:rsidRDefault="002E0523">
      <w:pPr>
        <w:pStyle w:val="Textoindependiente"/>
        <w:ind w:left="506"/>
      </w:pPr>
      <w:r>
        <w:rPr>
          <w:b/>
        </w:rPr>
        <w:t xml:space="preserve">14.- </w:t>
      </w:r>
      <w:r>
        <w:t>Publicación especial de sentencia.</w:t>
      </w:r>
    </w:p>
    <w:p w:rsidR="003E76FB" w:rsidRDefault="003E76FB">
      <w:pPr>
        <w:pStyle w:val="Textoindependiente"/>
        <w:spacing w:before="1"/>
      </w:pPr>
    </w:p>
    <w:p w:rsidR="003E76FB" w:rsidRDefault="002E0523">
      <w:pPr>
        <w:pStyle w:val="Textoindependiente"/>
        <w:ind w:left="506"/>
      </w:pPr>
      <w:r>
        <w:rPr>
          <w:b/>
        </w:rPr>
        <w:t xml:space="preserve">15.- </w:t>
      </w:r>
      <w:r>
        <w:t>Vigilancia de la autoridad.</w:t>
      </w:r>
    </w:p>
    <w:p w:rsidR="003E76FB" w:rsidRDefault="003E76FB">
      <w:pPr>
        <w:pStyle w:val="Textoindependiente"/>
        <w:spacing w:before="1"/>
      </w:pPr>
    </w:p>
    <w:p w:rsidR="003E76FB" w:rsidRDefault="002E0523">
      <w:pPr>
        <w:pStyle w:val="Textoindependiente"/>
        <w:ind w:left="506"/>
      </w:pPr>
      <w:r>
        <w:rPr>
          <w:b/>
        </w:rPr>
        <w:t xml:space="preserve">16.- </w:t>
      </w:r>
      <w:r>
        <w:t>Suspensión o disolución de sociedades.</w:t>
      </w:r>
    </w:p>
    <w:p w:rsidR="003E76FB" w:rsidRDefault="003E76FB">
      <w:pPr>
        <w:pStyle w:val="Textoindependiente"/>
        <w:spacing w:before="10"/>
        <w:rPr>
          <w:sz w:val="19"/>
        </w:rPr>
      </w:pPr>
    </w:p>
    <w:p w:rsidR="003E76FB" w:rsidRDefault="002E0523">
      <w:pPr>
        <w:pStyle w:val="Textoindependiente"/>
        <w:ind w:left="506"/>
      </w:pPr>
      <w:r>
        <w:rPr>
          <w:b/>
        </w:rPr>
        <w:t xml:space="preserve">17.- </w:t>
      </w:r>
      <w:r>
        <w:t>Medidas tutelares para menores.</w:t>
      </w:r>
    </w:p>
    <w:p w:rsidR="003E76FB" w:rsidRDefault="003E76FB">
      <w:pPr>
        <w:pStyle w:val="Textoindependiente"/>
      </w:pPr>
    </w:p>
    <w:p w:rsidR="003E76FB" w:rsidRDefault="002E0523">
      <w:pPr>
        <w:pStyle w:val="Textoindependiente"/>
        <w:spacing w:before="1"/>
        <w:ind w:left="506"/>
      </w:pPr>
      <w:r>
        <w:rPr>
          <w:b/>
        </w:rPr>
        <w:t xml:space="preserve">18.- </w:t>
      </w:r>
      <w:r>
        <w:t>Decomiso de bienes correspondientes al enriquecimiento ilícito.</w:t>
      </w:r>
    </w:p>
    <w:p w:rsidR="003E76FB" w:rsidRDefault="003E76FB">
      <w:pPr>
        <w:pStyle w:val="Textoindependiente"/>
      </w:pPr>
    </w:p>
    <w:p w:rsidR="003E76FB" w:rsidRDefault="002E0523">
      <w:pPr>
        <w:pStyle w:val="Textoindependiente"/>
        <w:spacing w:before="1"/>
        <w:ind w:left="506"/>
      </w:pPr>
      <w:r>
        <w:rPr>
          <w:b/>
        </w:rPr>
        <w:t xml:space="preserve">19. </w:t>
      </w:r>
      <w:r>
        <w:t>La colocación de dispositivos de localización y vigilancia.</w:t>
      </w:r>
    </w:p>
    <w:p w:rsidR="003E76FB" w:rsidRDefault="003E76FB">
      <w:pPr>
        <w:pStyle w:val="Textoindependiente"/>
        <w:rPr>
          <w:sz w:val="12"/>
        </w:rPr>
      </w:pPr>
    </w:p>
    <w:p w:rsidR="003E76FB" w:rsidRDefault="002E0523">
      <w:pPr>
        <w:pStyle w:val="Textoindependiente"/>
        <w:spacing w:before="93"/>
        <w:ind w:left="506"/>
      </w:pPr>
      <w:r>
        <w:t>Y las demás que fijen las leyes.</w:t>
      </w:r>
    </w:p>
    <w:p w:rsidR="003E76FB" w:rsidRDefault="003E76FB">
      <w:pPr>
        <w:pStyle w:val="Textoindependiente"/>
        <w:spacing w:before="10"/>
        <w:rPr>
          <w:sz w:val="19"/>
        </w:rPr>
      </w:pPr>
    </w:p>
    <w:p w:rsidR="003E76FB" w:rsidRDefault="002E0523">
      <w:pPr>
        <w:pStyle w:val="Ttulo1"/>
        <w:spacing w:line="252" w:lineRule="exact"/>
      </w:pPr>
      <w:r>
        <w:t xml:space="preserve">CAPITULO </w:t>
      </w:r>
      <w:r>
        <w:t>II</w:t>
      </w:r>
    </w:p>
    <w:p w:rsidR="003E76FB" w:rsidRDefault="002E0523">
      <w:pPr>
        <w:spacing w:line="252" w:lineRule="exact"/>
        <w:ind w:left="1308" w:right="1224"/>
        <w:jc w:val="center"/>
        <w:rPr>
          <w:b/>
        </w:rPr>
      </w:pPr>
      <w:r>
        <w:rPr>
          <w:b/>
        </w:rPr>
        <w:t>Prisión</w:t>
      </w:r>
    </w:p>
    <w:p w:rsidR="003E76FB" w:rsidRDefault="003E76FB">
      <w:pPr>
        <w:pStyle w:val="Textoindependiente"/>
        <w:spacing w:before="1"/>
        <w:rPr>
          <w:b/>
          <w:sz w:val="12"/>
        </w:rPr>
      </w:pPr>
    </w:p>
    <w:p w:rsidR="003E76FB" w:rsidRDefault="002E0523">
      <w:pPr>
        <w:pStyle w:val="Textoindependiente"/>
        <w:spacing w:before="93"/>
        <w:ind w:left="218" w:right="140" w:firstLine="288"/>
        <w:jc w:val="both"/>
      </w:pPr>
      <w:bookmarkStart w:id="26" w:name="Artículo_25"/>
      <w:bookmarkEnd w:id="26"/>
      <w:r>
        <w:rPr>
          <w:b/>
        </w:rPr>
        <w:t xml:space="preserve">Artículo 25.- </w:t>
      </w:r>
      <w:r>
        <w:t>La prisión consiste en la pena privativa de libertad personal. Su duración será de tres días a sesenta años, y sólo podrá imponerse una pena adicional al límite máximo cuando se cometa un nuevo delito en reclusión. Se extinguirá e</w:t>
      </w:r>
      <w:r>
        <w:t>n los centros penitenciarios, de conformidad con la legislación de la materia y ajustándose a la resolución judicial</w:t>
      </w:r>
      <w:r>
        <w:rPr>
          <w:spacing w:val="-7"/>
        </w:rPr>
        <w:t xml:space="preserve"> </w:t>
      </w:r>
      <w:r>
        <w:t>respectiva.</w:t>
      </w:r>
    </w:p>
    <w:p w:rsidR="003E76FB" w:rsidRDefault="003E76FB">
      <w:pPr>
        <w:pStyle w:val="Textoindependiente"/>
        <w:spacing w:before="1"/>
      </w:pPr>
    </w:p>
    <w:p w:rsidR="003E76FB" w:rsidRDefault="002E0523">
      <w:pPr>
        <w:pStyle w:val="Textoindependiente"/>
        <w:spacing w:before="1"/>
        <w:ind w:left="218" w:right="146" w:firstLine="288"/>
        <w:jc w:val="both"/>
      </w:pPr>
      <w:r>
        <w:t>La medida cautelar de prisión preventiva se computará para el cumplimiento de la pena impuesta así como de las que pudieran im</w:t>
      </w:r>
      <w:r>
        <w:t>ponerse en otras causas, aunque hayan tenido por objeto hechos anteriores al ingreso a prisión. En este caso, las penas se compurgarán en forma simultánea.</w:t>
      </w:r>
    </w:p>
    <w:p w:rsidR="003E76FB" w:rsidRDefault="003E76FB">
      <w:pPr>
        <w:pStyle w:val="Textoindependiente"/>
        <w:spacing w:before="11"/>
        <w:rPr>
          <w:sz w:val="19"/>
        </w:rPr>
      </w:pPr>
    </w:p>
    <w:p w:rsidR="003E76FB" w:rsidRDefault="002E0523">
      <w:pPr>
        <w:pStyle w:val="Textoindependiente"/>
        <w:ind w:left="218" w:right="138" w:firstLine="288"/>
        <w:jc w:val="both"/>
      </w:pPr>
      <w:r>
        <w:t>El límite máximo de la duración de la pena de privación de la libertad hasta por 60 años contemplada en el presente artículo no es aplicable para los delitos que se sancionen de conformidad con lo estipulado en otras leyes.</w:t>
      </w:r>
    </w:p>
    <w:p w:rsidR="003E76FB" w:rsidRDefault="003E76FB">
      <w:pPr>
        <w:pStyle w:val="Textoindependiente"/>
        <w:spacing w:before="8"/>
        <w:rPr>
          <w:sz w:val="19"/>
        </w:rPr>
      </w:pPr>
    </w:p>
    <w:p w:rsidR="003E76FB" w:rsidRDefault="002E0523">
      <w:pPr>
        <w:pStyle w:val="Textoindependiente"/>
        <w:spacing w:line="242" w:lineRule="auto"/>
        <w:ind w:left="218" w:right="143" w:firstLine="288"/>
        <w:jc w:val="both"/>
      </w:pPr>
      <w:bookmarkStart w:id="27" w:name="Artículo_26"/>
      <w:bookmarkEnd w:id="27"/>
      <w:r>
        <w:rPr>
          <w:b/>
        </w:rPr>
        <w:t>Artículo 26</w:t>
      </w:r>
      <w:r>
        <w:t>.- Los procesados su</w:t>
      </w:r>
      <w:r>
        <w:t>jetos a prisión preventiva y los reos políticos, serán recluidos en establecimientos o departamentos especiales.</w:t>
      </w:r>
    </w:p>
    <w:p w:rsidR="003E76FB" w:rsidRDefault="003E76FB">
      <w:pPr>
        <w:pStyle w:val="Textoindependiente"/>
        <w:spacing w:before="9"/>
        <w:rPr>
          <w:sz w:val="19"/>
        </w:rPr>
      </w:pPr>
    </w:p>
    <w:p w:rsidR="003E76FB" w:rsidRDefault="002E0523">
      <w:pPr>
        <w:pStyle w:val="Ttulo1"/>
        <w:spacing w:line="252" w:lineRule="exact"/>
        <w:ind w:left="1306"/>
      </w:pPr>
      <w:r>
        <w:t>CAPITULO III</w:t>
      </w:r>
    </w:p>
    <w:p w:rsidR="003E76FB" w:rsidRDefault="002E0523">
      <w:pPr>
        <w:spacing w:line="252" w:lineRule="exact"/>
        <w:ind w:left="226" w:right="142"/>
        <w:jc w:val="center"/>
        <w:rPr>
          <w:b/>
        </w:rPr>
      </w:pPr>
      <w:r>
        <w:rPr>
          <w:b/>
        </w:rPr>
        <w:t>Tratamiento en libertad, semiliberación y trabajo en favor de la comunidad</w:t>
      </w:r>
    </w:p>
    <w:p w:rsidR="003E76FB" w:rsidRDefault="003E76FB">
      <w:pPr>
        <w:spacing w:line="252" w:lineRule="exact"/>
        <w:jc w:val="center"/>
        <w:sectPr w:rsidR="003E76FB">
          <w:pgSz w:w="12250" w:h="15850"/>
          <w:pgMar w:top="1760" w:right="1280" w:bottom="900" w:left="1200" w:header="724" w:footer="712" w:gutter="0"/>
          <w:cols w:space="720"/>
        </w:sectPr>
      </w:pPr>
    </w:p>
    <w:p w:rsidR="003E76FB" w:rsidRDefault="003E76FB">
      <w:pPr>
        <w:pStyle w:val="Textoindependiente"/>
        <w:spacing w:before="5"/>
        <w:rPr>
          <w:b/>
          <w:sz w:val="27"/>
        </w:rPr>
      </w:pPr>
    </w:p>
    <w:p w:rsidR="003E76FB" w:rsidRDefault="002E0523">
      <w:pPr>
        <w:pStyle w:val="Textoindependiente"/>
        <w:spacing w:before="93" w:line="242" w:lineRule="auto"/>
        <w:ind w:left="218" w:right="142" w:firstLine="288"/>
        <w:jc w:val="both"/>
      </w:pPr>
      <w:bookmarkStart w:id="28" w:name="Artículo_27"/>
      <w:bookmarkEnd w:id="28"/>
      <w:r>
        <w:rPr>
          <w:b/>
        </w:rPr>
        <w:t xml:space="preserve">Artículo 27.- </w:t>
      </w:r>
      <w:r>
        <w:t>El tratamiento en lib</w:t>
      </w:r>
      <w:r>
        <w:t>ertad de imputables consistente en la aplicación de las medidas laborales, educativas y curativas, en su caso, autorizadas por la ley y conducentes a la reinserción social del sentenciado, bajo la orientación y cuidado de la autoridad ejecutora. Su duració</w:t>
      </w:r>
      <w:r>
        <w:t>n no podrá exceder de la correspondiente a la pena de prisión</w:t>
      </w:r>
      <w:r>
        <w:rPr>
          <w:spacing w:val="-3"/>
        </w:rPr>
        <w:t xml:space="preserve"> </w:t>
      </w:r>
      <w:r>
        <w:t>sustituida.</w:t>
      </w:r>
    </w:p>
    <w:p w:rsidR="003E76FB" w:rsidRDefault="003E76FB">
      <w:pPr>
        <w:pStyle w:val="Textoindependiente"/>
        <w:spacing w:before="4"/>
        <w:rPr>
          <w:sz w:val="19"/>
        </w:rPr>
      </w:pPr>
    </w:p>
    <w:p w:rsidR="003E76FB" w:rsidRDefault="002E0523">
      <w:pPr>
        <w:pStyle w:val="Textoindependiente"/>
        <w:ind w:left="218" w:right="137" w:firstLine="288"/>
        <w:jc w:val="both"/>
      </w:pPr>
      <w:r>
        <w:t>La semilibertad implica alternación de períodos de privación de la libertad y de tratamiento en libertad. Se aplicará, según las circunstancias del caso, del siguiente modo: externación durante la semana de trabajo o educativa, con reclusión de fin de sema</w:t>
      </w:r>
      <w:r>
        <w:t>na, salida de fin de semana, con reclusión durante el resto de ésta; o salida diurna, con reclusión nocturna. La duración de la semilibertad no podrá exceder de la correspondiente a la pena de prisión</w:t>
      </w:r>
      <w:r>
        <w:rPr>
          <w:spacing w:val="-3"/>
        </w:rPr>
        <w:t xml:space="preserve"> </w:t>
      </w:r>
      <w:r>
        <w:t>sustituida.</w:t>
      </w:r>
    </w:p>
    <w:p w:rsidR="003E76FB" w:rsidRDefault="003E76FB">
      <w:pPr>
        <w:pStyle w:val="Textoindependiente"/>
        <w:spacing w:before="1"/>
      </w:pPr>
    </w:p>
    <w:p w:rsidR="003E76FB" w:rsidRDefault="002E0523">
      <w:pPr>
        <w:pStyle w:val="Textoindependiente"/>
        <w:ind w:left="218" w:right="139" w:firstLine="288"/>
        <w:jc w:val="both"/>
      </w:pPr>
      <w:r>
        <w:t xml:space="preserve">El trabajo en favor de la comunidad consiste en la prestación de servicios no remunerados, en instituciones públicas educativas o de asistencia social o en instituciones privadas asistenciales. Este trabajo se llevará a cabo en jornadas dentro de períodos </w:t>
      </w:r>
      <w:r>
        <w:t>distintos al horario de las labores que representen la fuente de ingreso para la subsistencia del sujeto y de su familia, sin que pueda exceder de la jornada extraordinaria que determine la ley laboral y bajo la orientación y vigilancia de la autoridad eje</w:t>
      </w:r>
      <w:r>
        <w:t>cutora.</w:t>
      </w:r>
    </w:p>
    <w:p w:rsidR="003E76FB" w:rsidRDefault="003E76FB">
      <w:pPr>
        <w:pStyle w:val="Textoindependiente"/>
      </w:pPr>
    </w:p>
    <w:p w:rsidR="003E76FB" w:rsidRDefault="002E0523">
      <w:pPr>
        <w:pStyle w:val="Textoindependiente"/>
        <w:spacing w:before="1" w:line="480" w:lineRule="auto"/>
        <w:ind w:left="506" w:right="205"/>
      </w:pPr>
      <w:r>
        <w:t>El trabajo en favor de la comunidad puede ser pena autónoma o sustitutivo de la prisión o de la multa. Cada día de prisión será sustituido por una jornada de trabajo en favor de la comunidad.</w:t>
      </w:r>
    </w:p>
    <w:p w:rsidR="003E76FB" w:rsidRDefault="002E0523">
      <w:pPr>
        <w:pStyle w:val="Textoindependiente"/>
        <w:ind w:left="218" w:right="144" w:firstLine="288"/>
        <w:jc w:val="both"/>
      </w:pPr>
      <w:r>
        <w:t>La extensión de la jornada de trabajo será fijada por e</w:t>
      </w:r>
      <w:r>
        <w:t>l juez tomando en cuenta las circunstancias del caso.</w:t>
      </w:r>
    </w:p>
    <w:p w:rsidR="003E76FB" w:rsidRDefault="003E76FB">
      <w:pPr>
        <w:pStyle w:val="Textoindependiente"/>
      </w:pPr>
    </w:p>
    <w:p w:rsidR="003E76FB" w:rsidRDefault="002E0523">
      <w:pPr>
        <w:pStyle w:val="Textoindependiente"/>
        <w:ind w:left="218" w:right="149" w:firstLine="288"/>
        <w:jc w:val="both"/>
      </w:pPr>
      <w:r>
        <w:t>Por ningún concepto se desarrollará este trabajo en forma que resulte degradante o humillante para el sentenciado.</w:t>
      </w:r>
    </w:p>
    <w:p w:rsidR="003E76FB" w:rsidRDefault="003E76FB">
      <w:pPr>
        <w:pStyle w:val="Textoindependiente"/>
        <w:spacing w:before="7"/>
        <w:rPr>
          <w:sz w:val="11"/>
        </w:rPr>
      </w:pPr>
    </w:p>
    <w:p w:rsidR="003E76FB" w:rsidRDefault="002E0523">
      <w:pPr>
        <w:pStyle w:val="Ttulo1"/>
        <w:spacing w:before="94"/>
        <w:ind w:left="1307"/>
      </w:pPr>
      <w:r>
        <w:t>CAPITULO IV</w:t>
      </w:r>
    </w:p>
    <w:p w:rsidR="003E76FB" w:rsidRDefault="002E0523">
      <w:pPr>
        <w:spacing w:before="1"/>
        <w:ind w:left="1307" w:right="1226"/>
        <w:jc w:val="center"/>
        <w:rPr>
          <w:b/>
        </w:rPr>
      </w:pPr>
      <w:r>
        <w:rPr>
          <w:b/>
        </w:rPr>
        <w:t>Confinamiento</w:t>
      </w:r>
    </w:p>
    <w:p w:rsidR="003E76FB" w:rsidRDefault="003E76FB">
      <w:pPr>
        <w:pStyle w:val="Textoindependiente"/>
        <w:spacing w:before="11"/>
        <w:rPr>
          <w:b/>
          <w:sz w:val="19"/>
        </w:rPr>
      </w:pPr>
    </w:p>
    <w:p w:rsidR="003E76FB" w:rsidRDefault="002E0523">
      <w:pPr>
        <w:pStyle w:val="Textoindependiente"/>
        <w:ind w:left="218" w:right="145" w:firstLine="288"/>
        <w:jc w:val="both"/>
      </w:pPr>
      <w:bookmarkStart w:id="29" w:name="Artículo_28"/>
      <w:bookmarkEnd w:id="29"/>
      <w:r>
        <w:rPr>
          <w:b/>
        </w:rPr>
        <w:t>Artículo 28</w:t>
      </w:r>
      <w:r>
        <w:t>.- El confinamiento consiste en la obligación d</w:t>
      </w:r>
      <w:r>
        <w:t>e residir en determinado lugar y no salir de él. El Ejecutivo hará la designación del lugar, conciliando las exigencias de la tranquilidad pública con la salud y las necesidades del condenado. Cuando se trate de delitos políticos, la designación la hará el</w:t>
      </w:r>
      <w:r>
        <w:t xml:space="preserve"> juez que dicte la</w:t>
      </w:r>
      <w:r>
        <w:rPr>
          <w:spacing w:val="-4"/>
        </w:rPr>
        <w:t xml:space="preserve"> </w:t>
      </w:r>
      <w:r>
        <w:t>sentencia.</w:t>
      </w:r>
    </w:p>
    <w:p w:rsidR="003E76FB" w:rsidRDefault="003E76FB">
      <w:pPr>
        <w:pStyle w:val="Textoindependiente"/>
        <w:spacing w:before="10"/>
        <w:rPr>
          <w:sz w:val="11"/>
        </w:rPr>
      </w:pPr>
    </w:p>
    <w:p w:rsidR="003E76FB" w:rsidRDefault="002E0523">
      <w:pPr>
        <w:pStyle w:val="Ttulo1"/>
        <w:spacing w:before="94" w:line="252" w:lineRule="exact"/>
      </w:pPr>
      <w:r>
        <w:t>CAPITULO V</w:t>
      </w:r>
    </w:p>
    <w:p w:rsidR="003E76FB" w:rsidRDefault="002E0523">
      <w:pPr>
        <w:spacing w:line="252" w:lineRule="exact"/>
        <w:ind w:left="1308" w:right="1224"/>
        <w:jc w:val="center"/>
        <w:rPr>
          <w:b/>
        </w:rPr>
      </w:pPr>
      <w:r>
        <w:rPr>
          <w:b/>
        </w:rPr>
        <w:t>Sanción pecuniaria</w:t>
      </w:r>
    </w:p>
    <w:p w:rsidR="003E76FB" w:rsidRDefault="003E76FB">
      <w:pPr>
        <w:pStyle w:val="Textoindependiente"/>
        <w:spacing w:before="1"/>
        <w:rPr>
          <w:b/>
        </w:rPr>
      </w:pPr>
    </w:p>
    <w:p w:rsidR="003E76FB" w:rsidRDefault="002E0523">
      <w:pPr>
        <w:pStyle w:val="Textoindependiente"/>
        <w:spacing w:before="1"/>
        <w:ind w:left="506"/>
      </w:pPr>
      <w:bookmarkStart w:id="30" w:name="Artículo_29"/>
      <w:bookmarkEnd w:id="30"/>
      <w:r>
        <w:rPr>
          <w:b/>
        </w:rPr>
        <w:t>Artículo 29</w:t>
      </w:r>
      <w:r>
        <w:t>.- La sanción pecuniaria comprende la multa y la reparación del daño.</w:t>
      </w:r>
    </w:p>
    <w:p w:rsidR="003E76FB" w:rsidRDefault="003E76FB">
      <w:pPr>
        <w:pStyle w:val="Textoindependiente"/>
      </w:pPr>
    </w:p>
    <w:p w:rsidR="003E76FB" w:rsidRDefault="002E0523">
      <w:pPr>
        <w:pStyle w:val="Textoindependiente"/>
        <w:ind w:left="218" w:right="136" w:firstLine="288"/>
        <w:jc w:val="both"/>
      </w:pPr>
      <w:r>
        <w:t>La multa consiste en el pago de una cantidad de dinero al Estado, que se fijará por días multa, los cuales no podrán exceder de mil, salvo los casos que la propia ley señale. El día multa equivale a la percepción neta diaria del sentenciado en el momento d</w:t>
      </w:r>
      <w:r>
        <w:t>e consumar el delito, tomando en cuenta todos sus ingresos.</w:t>
      </w:r>
    </w:p>
    <w:p w:rsidR="003E76FB" w:rsidRDefault="003E76FB">
      <w:pPr>
        <w:pStyle w:val="Textoindependiente"/>
      </w:pPr>
    </w:p>
    <w:p w:rsidR="003E76FB" w:rsidRDefault="002E0523">
      <w:pPr>
        <w:pStyle w:val="Textoindependiente"/>
        <w:ind w:left="218" w:right="142" w:firstLine="288"/>
        <w:jc w:val="both"/>
      </w:pPr>
      <w:r>
        <w:t>Para los efectos de este Código, el límite inferior del día multa será el equivalente al salario mínimo diario vigente en el lugar donde se consumó el delito. Por lo que toca al delito continuado</w:t>
      </w:r>
      <w:r>
        <w:t>, se atenderá al salario mínimo vigente en el momento consumativo de la última conducta. Para el permanente, se considerará el salario mínimo en vigor en el momento en que cesó la consumación.</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36" w:firstLine="288"/>
        <w:jc w:val="both"/>
      </w:pPr>
      <w:r>
        <w:t>Cuando se acredite que el sentenciado no pue</w:t>
      </w:r>
      <w:r>
        <w:t>de pagar la multa o solamente puede cubrir parte de ella, la autoridad judicial podrá sustituirla, total o parcialmente, por prestación del trabajo en favor de la comunidad.</w:t>
      </w:r>
    </w:p>
    <w:p w:rsidR="003E76FB" w:rsidRDefault="003E76FB">
      <w:pPr>
        <w:pStyle w:val="Textoindependiente"/>
      </w:pPr>
    </w:p>
    <w:p w:rsidR="003E76FB" w:rsidRDefault="002E0523">
      <w:pPr>
        <w:pStyle w:val="Textoindependiente"/>
        <w:ind w:left="218" w:right="146" w:firstLine="288"/>
        <w:jc w:val="both"/>
      </w:pPr>
      <w:r>
        <w:t>Cada jornada de trabajo saldará un día multa. Cuando no sea posible o conveniente</w:t>
      </w:r>
      <w:r>
        <w:t xml:space="preserve"> la sustitución de la multa por la prestación de servicios, la autoridad judicial podrá colocar al sentenciado en libertad bajo vigilancia, que no excederá del número de días multa sustituidos.</w:t>
      </w:r>
    </w:p>
    <w:p w:rsidR="003E76FB" w:rsidRDefault="003E76FB">
      <w:pPr>
        <w:pStyle w:val="Textoindependiente"/>
        <w:spacing w:before="1"/>
      </w:pPr>
    </w:p>
    <w:p w:rsidR="003E76FB" w:rsidRDefault="002E0523">
      <w:pPr>
        <w:pStyle w:val="Textoindependiente"/>
        <w:ind w:left="218" w:right="150" w:firstLine="288"/>
        <w:jc w:val="both"/>
      </w:pPr>
      <w:r>
        <w:t>Si el sentenciado se negare sin causa justificada a cubrir el</w:t>
      </w:r>
      <w:r>
        <w:t xml:space="preserve"> importe de la multa, el Estado la exigirá mediante el procedimiento económico coactivo.</w:t>
      </w:r>
    </w:p>
    <w:p w:rsidR="003E76FB" w:rsidRDefault="003E76FB">
      <w:pPr>
        <w:pStyle w:val="Textoindependiente"/>
      </w:pPr>
    </w:p>
    <w:p w:rsidR="003E76FB" w:rsidRDefault="002E0523">
      <w:pPr>
        <w:pStyle w:val="Textoindependiente"/>
        <w:ind w:left="218" w:right="144" w:firstLine="288"/>
        <w:jc w:val="both"/>
      </w:pPr>
      <w:r>
        <w:t>En cualquier tiempo podrá cubrirse el importe de la multa, descontándose de ésta la parte proporcional a las jornadas de trabajo prestado en favor de la comunidad, o al tiempo de prisión que el sentenciado hubiere cumplido tratándose de la multa sustitutiv</w:t>
      </w:r>
      <w:r>
        <w:t>a de la pena privativa de libertad, caso en el cual la equivalencia será a razón de un día multa por un día de</w:t>
      </w:r>
      <w:r>
        <w:rPr>
          <w:spacing w:val="-10"/>
        </w:rPr>
        <w:t xml:space="preserve"> </w:t>
      </w:r>
      <w:r>
        <w:t>prisión.</w:t>
      </w:r>
    </w:p>
    <w:p w:rsidR="003E76FB" w:rsidRDefault="003E76FB">
      <w:pPr>
        <w:pStyle w:val="Textoindependiente"/>
        <w:spacing w:before="8"/>
        <w:rPr>
          <w:sz w:val="19"/>
        </w:rPr>
      </w:pPr>
    </w:p>
    <w:p w:rsidR="003E76FB" w:rsidRDefault="002E0523">
      <w:pPr>
        <w:pStyle w:val="Textoindependiente"/>
        <w:spacing w:before="1" w:line="242" w:lineRule="auto"/>
        <w:ind w:left="218" w:right="134" w:firstLine="288"/>
        <w:jc w:val="both"/>
      </w:pPr>
      <w:bookmarkStart w:id="31" w:name="Artículo_30"/>
      <w:bookmarkEnd w:id="31"/>
      <w:r>
        <w:rPr>
          <w:b/>
        </w:rPr>
        <w:t xml:space="preserve">Artículo 30. </w:t>
      </w:r>
      <w:r>
        <w:t>La reparación del daño debe ser integral, adecuada, eficaz, efectiva, proporcional a la gravedad del daño causado y a la a</w:t>
      </w:r>
      <w:r>
        <w:t>fectación sufrida, comprenderá cuando menos:</w:t>
      </w:r>
    </w:p>
    <w:p w:rsidR="003E76FB" w:rsidRDefault="003E76FB">
      <w:pPr>
        <w:pStyle w:val="Textoindependiente"/>
        <w:spacing w:before="8"/>
        <w:rPr>
          <w:sz w:val="19"/>
        </w:rPr>
      </w:pPr>
    </w:p>
    <w:p w:rsidR="003E76FB" w:rsidRDefault="002E0523">
      <w:pPr>
        <w:pStyle w:val="Prrafodelista"/>
        <w:numPr>
          <w:ilvl w:val="0"/>
          <w:numId w:val="88"/>
        </w:numPr>
        <w:tabs>
          <w:tab w:val="left" w:pos="939"/>
        </w:tabs>
        <w:spacing w:line="242" w:lineRule="auto"/>
        <w:ind w:right="148"/>
        <w:jc w:val="both"/>
        <w:rPr>
          <w:sz w:val="20"/>
        </w:rPr>
      </w:pPr>
      <w:r>
        <w:rPr>
          <w:sz w:val="20"/>
        </w:rPr>
        <w:t>La restitución de la cosa obtenida por el delito y si no fuere posible, el pago del precio de la misma, a su valor</w:t>
      </w:r>
      <w:r>
        <w:rPr>
          <w:spacing w:val="-2"/>
          <w:sz w:val="20"/>
        </w:rPr>
        <w:t xml:space="preserve"> </w:t>
      </w:r>
      <w:r>
        <w:rPr>
          <w:sz w:val="20"/>
        </w:rPr>
        <w:t>actualizado;</w:t>
      </w:r>
    </w:p>
    <w:p w:rsidR="003E76FB" w:rsidRDefault="003E76FB">
      <w:pPr>
        <w:pStyle w:val="Textoindependiente"/>
        <w:spacing w:before="5"/>
        <w:rPr>
          <w:sz w:val="19"/>
        </w:rPr>
      </w:pPr>
    </w:p>
    <w:p w:rsidR="003E76FB" w:rsidRDefault="002E0523">
      <w:pPr>
        <w:pStyle w:val="Prrafodelista"/>
        <w:numPr>
          <w:ilvl w:val="0"/>
          <w:numId w:val="88"/>
        </w:numPr>
        <w:tabs>
          <w:tab w:val="left" w:pos="939"/>
        </w:tabs>
        <w:spacing w:before="1"/>
        <w:ind w:right="139"/>
        <w:jc w:val="both"/>
        <w:rPr>
          <w:sz w:val="20"/>
        </w:rPr>
      </w:pPr>
      <w:r>
        <w:rPr>
          <w:sz w:val="20"/>
        </w:rPr>
        <w:t>La indemnización del daño material y moral causado, incluyendo la atención médica</w:t>
      </w:r>
      <w:r>
        <w:rPr>
          <w:sz w:val="20"/>
        </w:rPr>
        <w:t xml:space="preserve"> y psicológica, de los servicios sociales y de rehabilitación o tratamientos curativos necesarios para la recuperación de la salud, que hubiere requerido o requiera la víctima, como consecuencia del delito. En los casos de delitos contra el libre desarroll</w:t>
      </w:r>
      <w:r>
        <w:rPr>
          <w:sz w:val="20"/>
        </w:rPr>
        <w:t>o de la personalidad, la libertad y el normal desarrollo psicosexual y en su salud mental, así como de violencia familiar, además comprenderá el pago de los tratamientos psicoterapéuticos que sean necesarios para la</w:t>
      </w:r>
      <w:r>
        <w:rPr>
          <w:spacing w:val="-6"/>
          <w:sz w:val="20"/>
        </w:rPr>
        <w:t xml:space="preserve"> </w:t>
      </w:r>
      <w:r>
        <w:rPr>
          <w:sz w:val="20"/>
        </w:rPr>
        <w:t>víctima;</w:t>
      </w:r>
    </w:p>
    <w:p w:rsidR="003E76FB" w:rsidRDefault="003E76FB">
      <w:pPr>
        <w:pStyle w:val="Textoindependiente"/>
      </w:pPr>
    </w:p>
    <w:p w:rsidR="003E76FB" w:rsidRDefault="002E0523">
      <w:pPr>
        <w:pStyle w:val="Prrafodelista"/>
        <w:numPr>
          <w:ilvl w:val="0"/>
          <w:numId w:val="88"/>
        </w:numPr>
        <w:tabs>
          <w:tab w:val="left" w:pos="938"/>
          <w:tab w:val="left" w:pos="939"/>
        </w:tabs>
        <w:ind w:hanging="433"/>
        <w:rPr>
          <w:sz w:val="20"/>
        </w:rPr>
      </w:pPr>
      <w:r>
        <w:rPr>
          <w:sz w:val="20"/>
        </w:rPr>
        <w:t>El resarcimiento de los perjui</w:t>
      </w:r>
      <w:r>
        <w:rPr>
          <w:sz w:val="20"/>
        </w:rPr>
        <w:t>cios</w:t>
      </w:r>
      <w:r>
        <w:rPr>
          <w:spacing w:val="3"/>
          <w:sz w:val="20"/>
        </w:rPr>
        <w:t xml:space="preserve"> </w:t>
      </w:r>
      <w:r>
        <w:rPr>
          <w:sz w:val="20"/>
        </w:rPr>
        <w:t>ocasionados;</w:t>
      </w:r>
    </w:p>
    <w:p w:rsidR="003E76FB" w:rsidRDefault="003E76FB">
      <w:pPr>
        <w:pStyle w:val="Textoindependiente"/>
        <w:spacing w:before="1"/>
      </w:pPr>
    </w:p>
    <w:p w:rsidR="003E76FB" w:rsidRDefault="002E0523">
      <w:pPr>
        <w:pStyle w:val="Prrafodelista"/>
        <w:numPr>
          <w:ilvl w:val="0"/>
          <w:numId w:val="88"/>
        </w:numPr>
        <w:tabs>
          <w:tab w:val="left" w:pos="939"/>
        </w:tabs>
        <w:ind w:right="135"/>
        <w:jc w:val="both"/>
        <w:rPr>
          <w:sz w:val="20"/>
        </w:rPr>
      </w:pPr>
      <w:r>
        <w:rPr>
          <w:sz w:val="20"/>
        </w:rPr>
        <w:t>El pago de la pérdida de ingreso económico y lucro cesante, para ello se tomará como base el salario que en el momento de sufrir el delito tenía la víctima y en caso de no contar con esa información, será conforme al salario mínimo vigen</w:t>
      </w:r>
      <w:r>
        <w:rPr>
          <w:sz w:val="20"/>
        </w:rPr>
        <w:t>te en el lugar en que ocurra el</w:t>
      </w:r>
      <w:r>
        <w:rPr>
          <w:spacing w:val="-19"/>
          <w:sz w:val="20"/>
        </w:rPr>
        <w:t xml:space="preserve"> </w:t>
      </w:r>
      <w:r>
        <w:rPr>
          <w:sz w:val="20"/>
        </w:rPr>
        <w:t>hecho;</w:t>
      </w:r>
    </w:p>
    <w:p w:rsidR="003E76FB" w:rsidRDefault="003E76FB">
      <w:pPr>
        <w:pStyle w:val="Textoindependiente"/>
        <w:spacing w:before="11"/>
        <w:rPr>
          <w:sz w:val="19"/>
        </w:rPr>
      </w:pPr>
    </w:p>
    <w:p w:rsidR="003E76FB" w:rsidRDefault="002E0523">
      <w:pPr>
        <w:pStyle w:val="Prrafodelista"/>
        <w:numPr>
          <w:ilvl w:val="0"/>
          <w:numId w:val="88"/>
        </w:numPr>
        <w:tabs>
          <w:tab w:val="left" w:pos="939"/>
        </w:tabs>
        <w:spacing w:line="242" w:lineRule="auto"/>
        <w:ind w:right="146"/>
        <w:jc w:val="both"/>
        <w:rPr>
          <w:sz w:val="20"/>
        </w:rPr>
      </w:pPr>
      <w:r>
        <w:rPr>
          <w:sz w:val="20"/>
        </w:rPr>
        <w:t>El costo de la pérdida de oportunidades, en particular el empleo, educación y prestaciones sociales, acorde a sus circunstancias;</w:t>
      </w:r>
    </w:p>
    <w:p w:rsidR="003E76FB" w:rsidRDefault="003E76FB">
      <w:pPr>
        <w:pStyle w:val="Textoindependiente"/>
        <w:spacing w:before="6"/>
        <w:rPr>
          <w:sz w:val="19"/>
        </w:rPr>
      </w:pPr>
    </w:p>
    <w:p w:rsidR="003E76FB" w:rsidRDefault="002E0523">
      <w:pPr>
        <w:pStyle w:val="Prrafodelista"/>
        <w:numPr>
          <w:ilvl w:val="0"/>
          <w:numId w:val="88"/>
        </w:numPr>
        <w:tabs>
          <w:tab w:val="left" w:pos="939"/>
        </w:tabs>
        <w:spacing w:line="242" w:lineRule="auto"/>
        <w:ind w:right="145"/>
        <w:jc w:val="both"/>
        <w:rPr>
          <w:sz w:val="20"/>
        </w:rPr>
      </w:pPr>
      <w:r>
        <w:rPr>
          <w:sz w:val="20"/>
        </w:rPr>
        <w:t>La declaración que restablezca la dignidad y reputación de la víctima, a través de medios electrónicos o escritos;</w:t>
      </w:r>
    </w:p>
    <w:p w:rsidR="003E76FB" w:rsidRDefault="003E76FB">
      <w:pPr>
        <w:pStyle w:val="Textoindependiente"/>
        <w:spacing w:before="8"/>
        <w:rPr>
          <w:sz w:val="19"/>
        </w:rPr>
      </w:pPr>
    </w:p>
    <w:p w:rsidR="003E76FB" w:rsidRDefault="002E0523">
      <w:pPr>
        <w:pStyle w:val="Prrafodelista"/>
        <w:numPr>
          <w:ilvl w:val="0"/>
          <w:numId w:val="88"/>
        </w:numPr>
        <w:tabs>
          <w:tab w:val="left" w:pos="939"/>
        </w:tabs>
        <w:spacing w:before="1" w:line="242" w:lineRule="auto"/>
        <w:ind w:right="148"/>
        <w:jc w:val="both"/>
        <w:rPr>
          <w:sz w:val="20"/>
        </w:rPr>
      </w:pPr>
      <w:r>
        <w:rPr>
          <w:sz w:val="20"/>
        </w:rPr>
        <w:t>La disculpa pública, la aceptación de responsabilidad, así como la garantía de no repetición, cuando el delito se cometa por servidores públ</w:t>
      </w:r>
      <w:r>
        <w:rPr>
          <w:sz w:val="20"/>
        </w:rPr>
        <w:t>icos.</w:t>
      </w:r>
    </w:p>
    <w:p w:rsidR="003E76FB" w:rsidRDefault="003E76FB">
      <w:pPr>
        <w:pStyle w:val="Textoindependiente"/>
        <w:spacing w:before="8"/>
        <w:rPr>
          <w:sz w:val="19"/>
        </w:rPr>
      </w:pPr>
    </w:p>
    <w:p w:rsidR="003E76FB" w:rsidRDefault="002E0523">
      <w:pPr>
        <w:pStyle w:val="Textoindependiente"/>
        <w:ind w:left="218" w:right="147" w:firstLine="288"/>
        <w:jc w:val="both"/>
      </w:pPr>
      <w:r>
        <w:t>Los medios para la rehabilitación deben ser lo más completos posible, y deberán permitir a la víctima participar de forma plena en la vida pública, privada y social.</w:t>
      </w:r>
    </w:p>
    <w:p w:rsidR="003E76FB" w:rsidRDefault="003E76FB">
      <w:pPr>
        <w:pStyle w:val="Textoindependiente"/>
        <w:spacing w:before="10"/>
        <w:rPr>
          <w:sz w:val="19"/>
        </w:rPr>
      </w:pPr>
    </w:p>
    <w:p w:rsidR="003E76FB" w:rsidRDefault="002E0523">
      <w:pPr>
        <w:pStyle w:val="Textoindependiente"/>
        <w:ind w:left="218" w:right="137" w:firstLine="288"/>
        <w:jc w:val="both"/>
      </w:pPr>
      <w:bookmarkStart w:id="32" w:name="Artículo_30_Bis"/>
      <w:bookmarkEnd w:id="32"/>
      <w:r>
        <w:rPr>
          <w:b/>
        </w:rPr>
        <w:t>Artículo 30 Bis</w:t>
      </w:r>
      <w:r>
        <w:t>.- Tienen derecho a la reparación del daño en el siguiente orden: 1</w:t>
      </w:r>
      <w:r>
        <w:t>o. El ofendido; 2o. En caso de fallecimiento del ofendido, el cónyuge supérstite o el concubinario o concubina, y los hijos menores de edad; a falta de éstos los demás descendientes, y ascendientes que dependieran económicamente de él al momento del fallec</w:t>
      </w:r>
      <w:r>
        <w:t>imiento.</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218" w:right="147" w:firstLine="288"/>
        <w:jc w:val="both"/>
      </w:pPr>
      <w:bookmarkStart w:id="33" w:name="Artículo_31"/>
      <w:bookmarkEnd w:id="33"/>
      <w:r>
        <w:rPr>
          <w:b/>
        </w:rPr>
        <w:t xml:space="preserve">Artículo 31. </w:t>
      </w:r>
      <w:r>
        <w:t>La reparación será fijada por los jueces, según el daño que sea preciso reparar, con base en las pruebas obtenidas en el proceso y la afectación causada a la víctima u ofendido del delito.</w:t>
      </w:r>
    </w:p>
    <w:p w:rsidR="003E76FB" w:rsidRDefault="003E76FB">
      <w:pPr>
        <w:pStyle w:val="Textoindependiente"/>
        <w:spacing w:before="10"/>
        <w:rPr>
          <w:sz w:val="19"/>
        </w:rPr>
      </w:pPr>
    </w:p>
    <w:p w:rsidR="003E76FB" w:rsidRDefault="002E0523">
      <w:pPr>
        <w:pStyle w:val="Textoindependiente"/>
        <w:spacing w:before="1"/>
        <w:ind w:left="218" w:right="142" w:firstLine="288"/>
        <w:jc w:val="both"/>
      </w:pPr>
      <w:r>
        <w:t>Para los casos de reparación del daño causado con motivo de delitos por imprudencia, el Ejecutivo de la Unión reglamentará, sin perjuicio de la resolución que se dicte por la autoridad judicial, la forma en que, administrativamente, deba garantizarse media</w:t>
      </w:r>
      <w:r>
        <w:t>nte seguro especial dicha reparación.</w:t>
      </w:r>
    </w:p>
    <w:p w:rsidR="003E76FB" w:rsidRDefault="003E76FB">
      <w:pPr>
        <w:pStyle w:val="Textoindependiente"/>
        <w:spacing w:before="8"/>
        <w:rPr>
          <w:sz w:val="19"/>
        </w:rPr>
      </w:pPr>
    </w:p>
    <w:p w:rsidR="003E76FB" w:rsidRDefault="002E0523">
      <w:pPr>
        <w:pStyle w:val="Textoindependiente"/>
        <w:spacing w:line="242" w:lineRule="auto"/>
        <w:ind w:left="218" w:right="146" w:firstLine="288"/>
        <w:jc w:val="both"/>
      </w:pPr>
      <w:bookmarkStart w:id="34" w:name="Artículo_31_Bis"/>
      <w:bookmarkEnd w:id="34"/>
      <w:r>
        <w:rPr>
          <w:b/>
        </w:rPr>
        <w:t xml:space="preserve">Artículo 31 Bis. </w:t>
      </w:r>
      <w:r>
        <w:t>En todo proceso penal, el Ministerio Público estará obligado a solicitar, de oficio, la condena en lo relativo a la reparación del daño y el juez está obligado a resolver lo conducente.</w:t>
      </w:r>
    </w:p>
    <w:p w:rsidR="003E76FB" w:rsidRDefault="003E76FB">
      <w:pPr>
        <w:pStyle w:val="Textoindependiente"/>
        <w:spacing w:before="8"/>
        <w:rPr>
          <w:sz w:val="19"/>
        </w:rPr>
      </w:pPr>
    </w:p>
    <w:p w:rsidR="003E76FB" w:rsidRDefault="002E0523">
      <w:pPr>
        <w:pStyle w:val="Textoindependiente"/>
        <w:ind w:left="218" w:right="137" w:firstLine="288"/>
        <w:jc w:val="both"/>
      </w:pPr>
      <w:r>
        <w:t>El incumplimi</w:t>
      </w:r>
      <w:r>
        <w:t>ento de esta disposición se sancionara conforme a lo dispuesto por la fracción VII y el párrafo segundo del artículo 225 de este Código.</w:t>
      </w:r>
    </w:p>
    <w:p w:rsidR="003E76FB" w:rsidRDefault="003E76FB">
      <w:pPr>
        <w:pStyle w:val="Textoindependiente"/>
        <w:spacing w:before="2"/>
      </w:pPr>
    </w:p>
    <w:p w:rsidR="003E76FB" w:rsidRDefault="002E0523">
      <w:pPr>
        <w:pStyle w:val="Textoindependiente"/>
        <w:ind w:left="506"/>
      </w:pPr>
      <w:r>
        <w:t>En todo momento, la víctima deberá estar informada sobre la reparación del daño.</w:t>
      </w:r>
    </w:p>
    <w:p w:rsidR="003E76FB" w:rsidRDefault="003E76FB">
      <w:pPr>
        <w:pStyle w:val="Textoindependiente"/>
        <w:spacing w:before="7"/>
        <w:rPr>
          <w:sz w:val="19"/>
        </w:rPr>
      </w:pPr>
    </w:p>
    <w:p w:rsidR="003E76FB" w:rsidRDefault="002E0523">
      <w:pPr>
        <w:pStyle w:val="Textoindependiente"/>
        <w:spacing w:before="1"/>
        <w:ind w:left="506"/>
      </w:pPr>
      <w:bookmarkStart w:id="35" w:name="Artículo_32"/>
      <w:bookmarkEnd w:id="35"/>
      <w:r>
        <w:rPr>
          <w:b/>
        </w:rPr>
        <w:t>Artículo 32</w:t>
      </w:r>
      <w:r>
        <w:t>.- Están obligados a repa</w:t>
      </w:r>
      <w:r>
        <w:t>rar el daño en los términos del artículo 29:</w:t>
      </w:r>
    </w:p>
    <w:p w:rsidR="003E76FB" w:rsidRDefault="003E76FB">
      <w:pPr>
        <w:pStyle w:val="Textoindependiente"/>
      </w:pPr>
    </w:p>
    <w:p w:rsidR="003E76FB" w:rsidRDefault="002E0523">
      <w:pPr>
        <w:pStyle w:val="Textoindependiente"/>
        <w:ind w:left="506"/>
      </w:pPr>
      <w:r>
        <w:rPr>
          <w:b/>
        </w:rPr>
        <w:t xml:space="preserve">I.- </w:t>
      </w:r>
      <w:r>
        <w:t>Los ascendientes, por los delitos de sus descendientes que se hallaren bajo su patria potestad:</w:t>
      </w:r>
    </w:p>
    <w:p w:rsidR="003E76FB" w:rsidRDefault="003E76FB">
      <w:pPr>
        <w:pStyle w:val="Textoindependiente"/>
        <w:spacing w:before="1"/>
      </w:pPr>
    </w:p>
    <w:p w:rsidR="003E76FB" w:rsidRDefault="002E0523">
      <w:pPr>
        <w:pStyle w:val="Textoindependiente"/>
        <w:ind w:left="506"/>
      </w:pPr>
      <w:r>
        <w:rPr>
          <w:b/>
        </w:rPr>
        <w:t xml:space="preserve">II.- </w:t>
      </w:r>
      <w:r>
        <w:t>Los tutores y los custodios, por los delitos de los incapacitados que se hallen bajo su autoridad;</w:t>
      </w:r>
    </w:p>
    <w:p w:rsidR="003E76FB" w:rsidRDefault="003E76FB">
      <w:pPr>
        <w:pStyle w:val="Textoindependiente"/>
        <w:spacing w:before="10"/>
        <w:rPr>
          <w:sz w:val="19"/>
        </w:rPr>
      </w:pPr>
    </w:p>
    <w:p w:rsidR="003E76FB" w:rsidRDefault="002E0523">
      <w:pPr>
        <w:pStyle w:val="Textoindependiente"/>
        <w:spacing w:line="242" w:lineRule="auto"/>
        <w:ind w:left="218" w:right="141" w:firstLine="288"/>
        <w:jc w:val="both"/>
      </w:pPr>
      <w:r>
        <w:rPr>
          <w:b/>
        </w:rPr>
        <w:t>III.</w:t>
      </w:r>
      <w:r>
        <w:rPr>
          <w:b/>
        </w:rPr>
        <w:t xml:space="preserve">- </w:t>
      </w:r>
      <w:r>
        <w:t>Los directores de internados o talleres, que reciban en su establecimiento discípulos o aprendices menores de 16 años, por los delitos que ejecuten éstos durante el tiempo que se hallen bajo el cuidado de</w:t>
      </w:r>
      <w:r>
        <w:rPr>
          <w:spacing w:val="-2"/>
        </w:rPr>
        <w:t xml:space="preserve"> </w:t>
      </w:r>
      <w:r>
        <w:t>aquéllos;</w:t>
      </w:r>
    </w:p>
    <w:p w:rsidR="003E76FB" w:rsidRDefault="003E76FB">
      <w:pPr>
        <w:pStyle w:val="Textoindependiente"/>
        <w:spacing w:before="6"/>
        <w:rPr>
          <w:sz w:val="19"/>
        </w:rPr>
      </w:pPr>
    </w:p>
    <w:p w:rsidR="003E76FB" w:rsidRDefault="002E0523">
      <w:pPr>
        <w:pStyle w:val="Textoindependiente"/>
        <w:ind w:left="218" w:right="136" w:firstLine="288"/>
        <w:jc w:val="both"/>
      </w:pPr>
      <w:r>
        <w:rPr>
          <w:b/>
        </w:rPr>
        <w:t xml:space="preserve">IV.- </w:t>
      </w:r>
      <w:r>
        <w:t>Los dueños, empresas o encargados de negociaciones o establecimientos mercantiles de cualquier especie, por los delitos que cometan sus obreros, jornaleros, empleados, domésticos y artesanos, con motivo y en el desempeño de su servicio;</w:t>
      </w:r>
    </w:p>
    <w:p w:rsidR="003E76FB" w:rsidRDefault="003E76FB">
      <w:pPr>
        <w:pStyle w:val="Textoindependiente"/>
      </w:pPr>
    </w:p>
    <w:p w:rsidR="003E76FB" w:rsidRDefault="002E0523">
      <w:pPr>
        <w:pStyle w:val="Textoindependiente"/>
        <w:spacing w:line="242" w:lineRule="auto"/>
        <w:ind w:left="218" w:right="133" w:firstLine="288"/>
        <w:jc w:val="both"/>
      </w:pPr>
      <w:r>
        <w:rPr>
          <w:b/>
        </w:rPr>
        <w:t xml:space="preserve">V.- </w:t>
      </w:r>
      <w:r>
        <w:t>Las sociedades</w:t>
      </w:r>
      <w:r>
        <w:t xml:space="preserve"> o agrupaciones, por los delitos de sus socios o gerentes directores, en los mismos términos en que, conforme a las leyes, sean responsables por las demás obligaciones que los segundos contraigan.</w:t>
      </w:r>
    </w:p>
    <w:p w:rsidR="003E76FB" w:rsidRDefault="003E76FB">
      <w:pPr>
        <w:pStyle w:val="Textoindependiente"/>
        <w:spacing w:before="6"/>
        <w:rPr>
          <w:sz w:val="19"/>
        </w:rPr>
      </w:pPr>
    </w:p>
    <w:p w:rsidR="003E76FB" w:rsidRDefault="002E0523">
      <w:pPr>
        <w:pStyle w:val="Textoindependiente"/>
        <w:ind w:left="218" w:right="149" w:firstLine="288"/>
        <w:jc w:val="both"/>
      </w:pPr>
      <w:r>
        <w:t>Se exceptúa de esta regla a la sociedad conyugal, pues, en</w:t>
      </w:r>
      <w:r>
        <w:t xml:space="preserve"> todo caso, cada cónyuge responderá con sus bienes propios por la reparación del daño que cause, y</w:t>
      </w:r>
    </w:p>
    <w:p w:rsidR="003E76FB" w:rsidRDefault="003E76FB">
      <w:pPr>
        <w:pStyle w:val="Textoindependiente"/>
        <w:spacing w:before="11"/>
        <w:rPr>
          <w:sz w:val="19"/>
        </w:rPr>
      </w:pPr>
    </w:p>
    <w:p w:rsidR="003E76FB" w:rsidRDefault="002E0523">
      <w:pPr>
        <w:pStyle w:val="Textoindependiente"/>
        <w:ind w:left="218" w:right="147" w:firstLine="288"/>
        <w:jc w:val="both"/>
      </w:pPr>
      <w:r>
        <w:rPr>
          <w:b/>
        </w:rPr>
        <w:t xml:space="preserve">VI. </w:t>
      </w:r>
      <w:r>
        <w:t>Cualquier institución, asociación, organización o agrupación de carácter religioso, cultural, deportivo, educativo, recreativo o de cualquier índole, cu</w:t>
      </w:r>
      <w:r>
        <w:t>yos empleados, miembros, integrantes,</w:t>
      </w:r>
      <w:r>
        <w:rPr>
          <w:spacing w:val="-36"/>
        </w:rPr>
        <w:t xml:space="preserve"> </w:t>
      </w:r>
      <w:r>
        <w:t>auxiliares o ayudantes que realicen sus actividades de manera voluntaria o remunerada,</w:t>
      </w:r>
      <w:r>
        <w:rPr>
          <w:spacing w:val="-1"/>
        </w:rPr>
        <w:t xml:space="preserve"> </w:t>
      </w:r>
      <w:r>
        <w:t>y</w:t>
      </w:r>
    </w:p>
    <w:p w:rsidR="003E76FB" w:rsidRDefault="003E76FB">
      <w:pPr>
        <w:pStyle w:val="Textoindependiente"/>
        <w:spacing w:before="11"/>
        <w:rPr>
          <w:sz w:val="19"/>
        </w:rPr>
      </w:pPr>
    </w:p>
    <w:p w:rsidR="003E76FB" w:rsidRDefault="002E0523">
      <w:pPr>
        <w:pStyle w:val="Textoindependiente"/>
        <w:spacing w:line="242" w:lineRule="auto"/>
        <w:ind w:left="218" w:right="147" w:firstLine="288"/>
        <w:jc w:val="both"/>
      </w:pPr>
      <w:r>
        <w:rPr>
          <w:b/>
        </w:rPr>
        <w:t xml:space="preserve">VII.- </w:t>
      </w:r>
      <w:r>
        <w:t>El Estado, solidariamente, por los delitos dolosos de sus servidores públicos realizados con motivo del ejercicio de sus f</w:t>
      </w:r>
      <w:r>
        <w:t>unciones, y subsidiariamente cuando aquéllos fueren culposos.</w:t>
      </w:r>
    </w:p>
    <w:p w:rsidR="003E76FB" w:rsidRDefault="003E76FB">
      <w:pPr>
        <w:pStyle w:val="Textoindependiente"/>
        <w:spacing w:before="8"/>
        <w:rPr>
          <w:sz w:val="19"/>
        </w:rPr>
      </w:pPr>
    </w:p>
    <w:p w:rsidR="003E76FB" w:rsidRDefault="002E0523">
      <w:pPr>
        <w:pStyle w:val="Textoindependiente"/>
        <w:ind w:left="218" w:right="146" w:firstLine="288"/>
        <w:jc w:val="both"/>
      </w:pPr>
      <w:bookmarkStart w:id="36" w:name="Artículo_33"/>
      <w:bookmarkEnd w:id="36"/>
      <w:r>
        <w:rPr>
          <w:b/>
        </w:rPr>
        <w:t>Artículo 33</w:t>
      </w:r>
      <w:r>
        <w:t>.- La obligación de pagar la sanción pecuniaria es preferente con respecto a cualesquiera otras contraídas con posterioridad al delito, a excepción de las referentes a alimentos y re</w:t>
      </w:r>
      <w:r>
        <w:t>laciones laborales.</w:t>
      </w:r>
    </w:p>
    <w:p w:rsidR="003E76FB" w:rsidRDefault="003E76FB">
      <w:pPr>
        <w:pStyle w:val="Textoindependiente"/>
        <w:spacing w:before="11"/>
        <w:rPr>
          <w:sz w:val="19"/>
        </w:rPr>
      </w:pPr>
    </w:p>
    <w:p w:rsidR="003E76FB" w:rsidRDefault="002E0523">
      <w:pPr>
        <w:pStyle w:val="Textoindependiente"/>
        <w:ind w:left="218" w:right="140" w:firstLine="288"/>
        <w:jc w:val="both"/>
      </w:pPr>
      <w:bookmarkStart w:id="37" w:name="Artículo_34"/>
      <w:bookmarkEnd w:id="37"/>
      <w:r>
        <w:rPr>
          <w:b/>
        </w:rPr>
        <w:t xml:space="preserve">Artículo 34.- </w:t>
      </w:r>
      <w:r>
        <w:t>La reparación del daño proveniente del delito que deba ser hecha por el imputado, acusado y sentenciado, tiene el carácter de pena pública y se exigirá de oficio por el Ministerio Público. La víctima, el asesor jurídico y</w:t>
      </w:r>
      <w:r>
        <w:t xml:space="preserve"> el ofendido o sus derechohabientes podrán aportar al Ministerio Público o al Órgano jurisdiccional en su caso, los datos de prueba que tengan para demostrar la procedencia y monto de dicha reparación, en los términos que prevenga el Código Nacional de Pro</w:t>
      </w:r>
      <w:r>
        <w:t>cedimientos</w:t>
      </w:r>
      <w:r>
        <w:rPr>
          <w:spacing w:val="-26"/>
        </w:rPr>
        <w:t xml:space="preserve"> </w:t>
      </w:r>
      <w:r>
        <w:t>Penales.</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39" w:firstLine="288"/>
        <w:jc w:val="both"/>
      </w:pPr>
      <w:r>
        <w:t>El incumplimiento por parte de las autoridades de la obligación a que se refiere el párrafo anterior, será sancionado con multa de treinta a cuarenta días de salario</w:t>
      </w:r>
      <w:r>
        <w:rPr>
          <w:spacing w:val="-5"/>
        </w:rPr>
        <w:t xml:space="preserve"> </w:t>
      </w:r>
      <w:r>
        <w:t>mínimo.</w:t>
      </w:r>
    </w:p>
    <w:p w:rsidR="003E76FB" w:rsidRDefault="003E76FB">
      <w:pPr>
        <w:pStyle w:val="Textoindependiente"/>
        <w:spacing w:before="1"/>
      </w:pPr>
    </w:p>
    <w:p w:rsidR="003E76FB" w:rsidRDefault="002E0523">
      <w:pPr>
        <w:pStyle w:val="Textoindependiente"/>
        <w:spacing w:before="1"/>
        <w:ind w:left="218" w:right="150" w:firstLine="288"/>
        <w:jc w:val="both"/>
      </w:pPr>
      <w:r>
        <w:t>Cuando dicha reparación deba exigirse a tercero, tendrá el carácter de responsabilidad civil y se tramitará en forma de incidente, en los términos que fije el propio Código de Procedimientos Penales.</w:t>
      </w:r>
    </w:p>
    <w:p w:rsidR="003E76FB" w:rsidRDefault="003E76FB">
      <w:pPr>
        <w:pStyle w:val="Textoindependiente"/>
        <w:spacing w:before="10"/>
        <w:rPr>
          <w:sz w:val="19"/>
        </w:rPr>
      </w:pPr>
    </w:p>
    <w:p w:rsidR="003E76FB" w:rsidRDefault="002E0523">
      <w:pPr>
        <w:pStyle w:val="Textoindependiente"/>
        <w:ind w:left="218" w:right="136" w:firstLine="288"/>
        <w:jc w:val="both"/>
      </w:pPr>
      <w:r>
        <w:t>Quien se considere con derecho a la reparación del daño</w:t>
      </w:r>
      <w:r>
        <w:t>, que no pueda obtener ante el Órgano jurisdiccional, en virtud del no ejercicio de la acción o la abstención de investigar por parte del Ministerio Público, sobreseimiento o sentencia absolutoria, podrá recurrir a la vía civil o administrativa en los térm</w:t>
      </w:r>
      <w:r>
        <w:t>inos de la legislación correspondiente.</w:t>
      </w:r>
    </w:p>
    <w:p w:rsidR="003E76FB" w:rsidRDefault="003E76FB">
      <w:pPr>
        <w:pStyle w:val="Textoindependiente"/>
        <w:spacing w:before="9"/>
        <w:rPr>
          <w:sz w:val="19"/>
        </w:rPr>
      </w:pPr>
    </w:p>
    <w:p w:rsidR="003E76FB" w:rsidRDefault="002E0523">
      <w:pPr>
        <w:pStyle w:val="Textoindependiente"/>
        <w:spacing w:line="242" w:lineRule="auto"/>
        <w:ind w:left="218" w:right="136" w:firstLine="288"/>
        <w:jc w:val="both"/>
      </w:pPr>
      <w:bookmarkStart w:id="38" w:name="Artículo_35"/>
      <w:bookmarkEnd w:id="38"/>
      <w:r>
        <w:rPr>
          <w:b/>
        </w:rPr>
        <w:t>Artículo 35</w:t>
      </w:r>
      <w:r>
        <w:t>.- El importe de la sanción pecuniaria se distribuirá: entre el Estado y la parte ofendida; al primero se aplicará el importe de la multa, y a la segunda el de la reparación.</w:t>
      </w:r>
    </w:p>
    <w:p w:rsidR="003E76FB" w:rsidRDefault="003E76FB">
      <w:pPr>
        <w:pStyle w:val="Textoindependiente"/>
        <w:spacing w:before="11"/>
        <w:rPr>
          <w:sz w:val="19"/>
        </w:rPr>
      </w:pPr>
    </w:p>
    <w:p w:rsidR="003E76FB" w:rsidRDefault="002E0523">
      <w:pPr>
        <w:pStyle w:val="Textoindependiente"/>
        <w:ind w:left="218" w:right="146" w:firstLine="288"/>
        <w:jc w:val="both"/>
      </w:pPr>
      <w:r>
        <w:t>Si no se logra hacer efectiv</w:t>
      </w:r>
      <w:r>
        <w:t>o todo el importe de la sanción pecuniaria, se cubrirá de preferencia la reparación del daño, y en su caso, a prorrata entre los ofendidos.</w:t>
      </w:r>
    </w:p>
    <w:p w:rsidR="003E76FB" w:rsidRDefault="003E76FB">
      <w:pPr>
        <w:pStyle w:val="Textoindependiente"/>
        <w:spacing w:before="10"/>
        <w:rPr>
          <w:sz w:val="19"/>
        </w:rPr>
      </w:pPr>
    </w:p>
    <w:p w:rsidR="003E76FB" w:rsidRDefault="002E0523">
      <w:pPr>
        <w:pStyle w:val="Textoindependiente"/>
        <w:ind w:left="506"/>
      </w:pPr>
      <w:r>
        <w:t>Si la parte ofendida renunciare a la reparación, el importe de ésta se aplicará al Estado.</w:t>
      </w:r>
    </w:p>
    <w:p w:rsidR="003E76FB" w:rsidRDefault="003E76FB">
      <w:pPr>
        <w:pStyle w:val="Textoindependiente"/>
        <w:spacing w:before="1"/>
      </w:pPr>
    </w:p>
    <w:p w:rsidR="003E76FB" w:rsidRDefault="002E0523">
      <w:pPr>
        <w:pStyle w:val="Textoindependiente"/>
        <w:ind w:left="218" w:right="140" w:firstLine="288"/>
        <w:jc w:val="both"/>
      </w:pPr>
      <w:r>
        <w:t>En el caso de que se haya impuesto una providencia precautoria para garantizar la reparación del daño, ésta se hará efectiva a favor de la víctima u ofendido cuando la sentencia que condene a reparar el daño cause ejecutoria.</w:t>
      </w:r>
    </w:p>
    <w:p w:rsidR="003E76FB" w:rsidRDefault="003E76FB">
      <w:pPr>
        <w:pStyle w:val="Textoindependiente"/>
        <w:spacing w:before="8"/>
        <w:rPr>
          <w:sz w:val="19"/>
        </w:rPr>
      </w:pPr>
    </w:p>
    <w:p w:rsidR="003E76FB" w:rsidRDefault="002E0523">
      <w:pPr>
        <w:pStyle w:val="Textoindependiente"/>
        <w:spacing w:before="1" w:line="242" w:lineRule="auto"/>
        <w:ind w:left="218" w:right="135" w:firstLine="288"/>
        <w:jc w:val="both"/>
      </w:pPr>
      <w:bookmarkStart w:id="39" w:name="Artículo_36"/>
      <w:bookmarkEnd w:id="39"/>
      <w:r>
        <w:rPr>
          <w:b/>
        </w:rPr>
        <w:t>Artículo 36</w:t>
      </w:r>
      <w:r>
        <w:t>.- Cuando varias p</w:t>
      </w:r>
      <w:r>
        <w:t>ersonas cometan el delito, el juez fijará la multa para cada uno de los delincuentes, según su participación en el hecho delictuoso y sus condiciones económicas; y en cuanto a la reparación del daño, la deuda se considerará como mancomunada y</w:t>
      </w:r>
      <w:r>
        <w:rPr>
          <w:spacing w:val="-12"/>
        </w:rPr>
        <w:t xml:space="preserve"> </w:t>
      </w:r>
      <w:r>
        <w:t>solidaria.</w:t>
      </w:r>
    </w:p>
    <w:p w:rsidR="003E76FB" w:rsidRDefault="003E76FB">
      <w:pPr>
        <w:pStyle w:val="Textoindependiente"/>
        <w:spacing w:before="4"/>
        <w:rPr>
          <w:sz w:val="19"/>
        </w:rPr>
      </w:pPr>
    </w:p>
    <w:p w:rsidR="003E76FB" w:rsidRDefault="002E0523">
      <w:pPr>
        <w:pStyle w:val="Textoindependiente"/>
        <w:ind w:left="218" w:right="135" w:firstLine="288"/>
        <w:jc w:val="both"/>
      </w:pPr>
      <w:bookmarkStart w:id="40" w:name="Artículo_37"/>
      <w:bookmarkEnd w:id="40"/>
      <w:r>
        <w:rPr>
          <w:b/>
        </w:rPr>
        <w:t>A</w:t>
      </w:r>
      <w:r>
        <w:rPr>
          <w:b/>
        </w:rPr>
        <w:t>rtículo 37</w:t>
      </w:r>
      <w:r>
        <w:t>.- La reparación del daño se mandará hacer efectiva, en la misma forma que la multa. Una vez que la sentencia que imponga tal reparación cauce ejecutoria, el tribunal que la haya pronunciado remitirá de inmediato copia certificada de ella a la au</w:t>
      </w:r>
      <w:r>
        <w:t>toridad fiscal competente y ésta, dentro de los tres días siguientes a la recepción de dicha copia, iniciará el procedimiento económico-coactivo, notificando de ello a la persona en cuyo favor se haya decretado, o a su representante</w:t>
      </w:r>
      <w:r>
        <w:rPr>
          <w:spacing w:val="-10"/>
        </w:rPr>
        <w:t xml:space="preserve"> </w:t>
      </w:r>
      <w:r>
        <w:t>legal.</w:t>
      </w:r>
    </w:p>
    <w:p w:rsidR="003E76FB" w:rsidRDefault="003E76FB">
      <w:pPr>
        <w:pStyle w:val="Textoindependiente"/>
      </w:pPr>
    </w:p>
    <w:p w:rsidR="003E76FB" w:rsidRDefault="002E0523">
      <w:pPr>
        <w:pStyle w:val="Textoindependiente"/>
        <w:spacing w:line="242" w:lineRule="auto"/>
        <w:ind w:left="218" w:right="139" w:firstLine="288"/>
        <w:jc w:val="both"/>
      </w:pPr>
      <w:bookmarkStart w:id="41" w:name="Artículo_38"/>
      <w:bookmarkEnd w:id="41"/>
      <w:r>
        <w:rPr>
          <w:b/>
        </w:rPr>
        <w:t xml:space="preserve">Artículo 38.- </w:t>
      </w:r>
      <w:r>
        <w:t>S</w:t>
      </w:r>
      <w:r>
        <w:t>i no alcanza a cubrirse la responsabilidad pecuniaria con los bienes del responsable o con el producto de su trabajo en la prisión, el sentenciado liberado seguirá sujeto a la obligación de pagar la parte que falte.</w:t>
      </w:r>
    </w:p>
    <w:p w:rsidR="003E76FB" w:rsidRDefault="003E76FB">
      <w:pPr>
        <w:pStyle w:val="Textoindependiente"/>
        <w:spacing w:before="6"/>
        <w:rPr>
          <w:sz w:val="19"/>
        </w:rPr>
      </w:pPr>
    </w:p>
    <w:p w:rsidR="003E76FB" w:rsidRDefault="002E0523">
      <w:pPr>
        <w:pStyle w:val="Textoindependiente"/>
        <w:ind w:left="218" w:right="136" w:firstLine="288"/>
        <w:jc w:val="both"/>
      </w:pPr>
      <w:bookmarkStart w:id="42" w:name="Artículo_39"/>
      <w:bookmarkEnd w:id="42"/>
      <w:r>
        <w:rPr>
          <w:b/>
        </w:rPr>
        <w:t>Artículo 39</w:t>
      </w:r>
      <w:r>
        <w:t xml:space="preserve">.- El juzgador, teniendo en </w:t>
      </w:r>
      <w:r>
        <w:t>cuenta el monto del daño y la situación económica del obligado, podrá fijar plazos para el pago de la reparación de aquél, los que en su conjunto no excederán de un año, pudiendo para ello exigir garantía si lo considera conveniente.</w:t>
      </w:r>
    </w:p>
    <w:p w:rsidR="003E76FB" w:rsidRDefault="003E76FB">
      <w:pPr>
        <w:pStyle w:val="Textoindependiente"/>
        <w:spacing w:before="2"/>
      </w:pPr>
    </w:p>
    <w:p w:rsidR="003E76FB" w:rsidRDefault="002E0523">
      <w:pPr>
        <w:pStyle w:val="Textoindependiente"/>
        <w:spacing w:before="1"/>
        <w:ind w:left="218" w:right="147" w:firstLine="288"/>
        <w:jc w:val="both"/>
      </w:pPr>
      <w:r>
        <w:t xml:space="preserve">La autoridad a quien </w:t>
      </w:r>
      <w:r>
        <w:t>corresponda el cobro de la multa podrá fijar plazos para el pago de ésta, tomando en cuenta las circunstancias del</w:t>
      </w:r>
      <w:r>
        <w:rPr>
          <w:spacing w:val="-6"/>
        </w:rPr>
        <w:t xml:space="preserve"> </w:t>
      </w:r>
      <w:r>
        <w:t>caso.</w:t>
      </w:r>
    </w:p>
    <w:p w:rsidR="003E76FB" w:rsidRDefault="003E76FB">
      <w:pPr>
        <w:pStyle w:val="Textoindependiente"/>
        <w:spacing w:before="8"/>
        <w:rPr>
          <w:sz w:val="19"/>
        </w:rPr>
      </w:pPr>
    </w:p>
    <w:p w:rsidR="003E76FB" w:rsidRDefault="002E0523">
      <w:pPr>
        <w:pStyle w:val="Ttulo1"/>
        <w:ind w:left="1306"/>
      </w:pPr>
      <w:r>
        <w:t>CAPITULO VI</w:t>
      </w:r>
    </w:p>
    <w:p w:rsidR="003E76FB" w:rsidRDefault="002E0523">
      <w:pPr>
        <w:spacing w:before="1"/>
        <w:ind w:left="1307" w:right="1226"/>
        <w:jc w:val="center"/>
        <w:rPr>
          <w:b/>
        </w:rPr>
      </w:pPr>
      <w:r>
        <w:rPr>
          <w:b/>
        </w:rPr>
        <w:t>Decomiso de Instrumentos, objetos y productos del delito</w:t>
      </w:r>
    </w:p>
    <w:p w:rsidR="003E76FB" w:rsidRDefault="003E76FB">
      <w:pPr>
        <w:pStyle w:val="Textoindependiente"/>
        <w:spacing w:before="11"/>
        <w:rPr>
          <w:b/>
          <w:sz w:val="19"/>
        </w:rPr>
      </w:pPr>
    </w:p>
    <w:p w:rsidR="003E76FB" w:rsidRDefault="002E0523">
      <w:pPr>
        <w:pStyle w:val="Textoindependiente"/>
        <w:ind w:left="218" w:right="144" w:firstLine="288"/>
        <w:jc w:val="both"/>
      </w:pPr>
      <w:bookmarkStart w:id="43" w:name="Artículo_40"/>
      <w:bookmarkEnd w:id="43"/>
      <w:r>
        <w:rPr>
          <w:b/>
        </w:rPr>
        <w:t xml:space="preserve">Artículo 40.- </w:t>
      </w:r>
      <w:r>
        <w:t>El Órgano jurisdiccional mediante sentencia en el proceso penal correspondiente, podrá decretar el decomiso de bienes que sean instrumentos, objetos o productos del delito, con excepción de los que hayan causado abandono en los términos de las disposicione</w:t>
      </w:r>
      <w:r>
        <w:t>s aplicables o respecto de aquellos sobre los cuales haya resuelto la declaratoria de extinción de dominio.</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41" w:firstLine="288"/>
        <w:jc w:val="both"/>
      </w:pPr>
      <w:r>
        <w:t>En caso de que el producto, los instrumentos u objetos del hecho delictivo hayan desaparecido o no se localicen por causa atribui</w:t>
      </w:r>
      <w:r>
        <w:t>ble al imputado o sentenciado, se podrá decretar el decomiso de bienes propiedad del o de los imputados o sentenciados, así como de aquellos respecto de los cuales se conduzcan como dueños o dueños beneficiarios o beneficiario controlador, cuyo valor equiv</w:t>
      </w:r>
      <w:r>
        <w:t>alga a dicho producto, sin menoscabo de las disposiciones aplicables en materia de extinción de</w:t>
      </w:r>
      <w:r>
        <w:rPr>
          <w:spacing w:val="-10"/>
        </w:rPr>
        <w:t xml:space="preserve"> </w:t>
      </w:r>
      <w:r>
        <w:t>dominio.</w:t>
      </w:r>
    </w:p>
    <w:p w:rsidR="003E76FB" w:rsidRDefault="003E76FB">
      <w:pPr>
        <w:pStyle w:val="Textoindependiente"/>
      </w:pPr>
    </w:p>
    <w:p w:rsidR="003E76FB" w:rsidRDefault="002E0523">
      <w:pPr>
        <w:pStyle w:val="Textoindependiente"/>
        <w:spacing w:before="1"/>
        <w:ind w:left="218" w:right="138" w:firstLine="288"/>
        <w:jc w:val="both"/>
      </w:pPr>
      <w:r>
        <w:t>Si pertenecen a un tercero, sólo se decomisarán cuando el tercero que los tenga en su poder o los haya adquirido bajo cualquier título, esté en alguno</w:t>
      </w:r>
      <w:r>
        <w:t xml:space="preserve"> de los supuestos a los que se refieren los artículos 139 Quáter, 400 o 400 bis de este Código, independientemente de la naturaleza jurídica de dicho tercero propietario o poseedor y de la relación que aquel tenga con el imputado o sentenciado, en su caso.</w:t>
      </w:r>
      <w:r>
        <w:t xml:space="preserve"> Las autoridades competentes procederán al inmediato aseguramiento de los bienes que podrían ser materia del decomiso, durante el procedimiento. Se actuará en los términos previstos por este párrafo cualquiera que sea la naturaleza de los instrumentos, obj</w:t>
      </w:r>
      <w:r>
        <w:t>etos o productos del</w:t>
      </w:r>
      <w:r>
        <w:rPr>
          <w:spacing w:val="-8"/>
        </w:rPr>
        <w:t xml:space="preserve"> </w:t>
      </w:r>
      <w:r>
        <w:t>delito.</w:t>
      </w:r>
    </w:p>
    <w:p w:rsidR="003E76FB" w:rsidRDefault="003E76FB">
      <w:pPr>
        <w:pStyle w:val="Textoindependiente"/>
        <w:spacing w:before="10"/>
        <w:rPr>
          <w:sz w:val="19"/>
        </w:rPr>
      </w:pPr>
    </w:p>
    <w:p w:rsidR="003E76FB" w:rsidRDefault="002E0523">
      <w:pPr>
        <w:pStyle w:val="Textoindependiente"/>
        <w:ind w:left="218" w:right="134" w:firstLine="288"/>
        <w:jc w:val="both"/>
      </w:pPr>
      <w:bookmarkStart w:id="44" w:name="Artículo_41"/>
      <w:bookmarkEnd w:id="44"/>
      <w:r>
        <w:rPr>
          <w:b/>
        </w:rPr>
        <w:t>Artículo 41</w:t>
      </w:r>
      <w:r>
        <w:t>.- Los objetos o valores que se encuentren a disposición de las autoridades investigadoras o de las judiciales, que no hayan sido decomisados y que no sean recogidos por quien tenga derecho a ello, en un lapso de no</w:t>
      </w:r>
      <w:r>
        <w:t>venta días naturales, contados a partir de la notificación al interesado, se enajenarán en subasta pública y el producto de la venta se aplicará a quien tenga derecho a recibirlo. Si notificado, no se presenta dentro de los seis meses siguientes a la fecha</w:t>
      </w:r>
      <w:r>
        <w:t xml:space="preserve"> de la notificación, el producto de la venta se destinará al mejoramiento de la administración de justicia, previas las deducciones de los gastos ocasionados.</w:t>
      </w:r>
    </w:p>
    <w:p w:rsidR="003E76FB" w:rsidRDefault="003E76FB">
      <w:pPr>
        <w:pStyle w:val="Textoindependiente"/>
        <w:spacing w:before="1"/>
      </w:pPr>
    </w:p>
    <w:p w:rsidR="003E76FB" w:rsidRDefault="002E0523">
      <w:pPr>
        <w:pStyle w:val="Textoindependiente"/>
        <w:ind w:left="218" w:right="141" w:firstLine="288"/>
        <w:jc w:val="both"/>
      </w:pPr>
      <w:r>
        <w:t>En el caso de bienes que se encuentren a disposición de la autoridad, que no se deban destruir y</w:t>
      </w:r>
      <w:r>
        <w:t xml:space="preserve"> que no se puedan conservar o sean de costoso mantenimiento, se procederá a su venta inmediata en subasta pública, y el producto se dejará a disposición de quien tenga derecho al mismo por un lapso de seis meses a partir de la notificación que se le haga, </w:t>
      </w:r>
      <w:r>
        <w:t>transcurrido el cual, se aplicará al mejoramiento de la administración de justicia.</w:t>
      </w:r>
    </w:p>
    <w:p w:rsidR="003E76FB" w:rsidRDefault="003E76FB">
      <w:pPr>
        <w:pStyle w:val="Textoindependiente"/>
        <w:spacing w:before="8"/>
        <w:rPr>
          <w:sz w:val="11"/>
        </w:rPr>
      </w:pPr>
    </w:p>
    <w:p w:rsidR="003E76FB" w:rsidRDefault="002E0523">
      <w:pPr>
        <w:pStyle w:val="Ttulo1"/>
        <w:spacing w:before="94"/>
        <w:ind w:left="1305"/>
      </w:pPr>
      <w:r>
        <w:t>CAPITULO</w:t>
      </w:r>
      <w:r>
        <w:rPr>
          <w:spacing w:val="-4"/>
        </w:rPr>
        <w:t xml:space="preserve"> </w:t>
      </w:r>
      <w:r>
        <w:t>VII</w:t>
      </w:r>
    </w:p>
    <w:p w:rsidR="003E76FB" w:rsidRDefault="002E0523">
      <w:pPr>
        <w:spacing w:before="2"/>
        <w:ind w:left="1306" w:right="1226"/>
        <w:jc w:val="center"/>
        <w:rPr>
          <w:b/>
        </w:rPr>
      </w:pPr>
      <w:r>
        <w:rPr>
          <w:b/>
        </w:rPr>
        <w:t>Amonestación</w:t>
      </w:r>
    </w:p>
    <w:p w:rsidR="003E76FB" w:rsidRDefault="003E76FB">
      <w:pPr>
        <w:pStyle w:val="Textoindependiente"/>
        <w:spacing w:before="10"/>
        <w:rPr>
          <w:b/>
          <w:sz w:val="19"/>
        </w:rPr>
      </w:pPr>
    </w:p>
    <w:p w:rsidR="003E76FB" w:rsidRDefault="002E0523">
      <w:pPr>
        <w:pStyle w:val="Textoindependiente"/>
        <w:ind w:left="218" w:right="143" w:firstLine="288"/>
        <w:jc w:val="both"/>
      </w:pPr>
      <w:bookmarkStart w:id="45" w:name="Artículo_42"/>
      <w:bookmarkEnd w:id="45"/>
      <w:r>
        <w:rPr>
          <w:b/>
        </w:rPr>
        <w:t>Artículo 42</w:t>
      </w:r>
      <w:r>
        <w:t>.- La amonestación consiste: en la advertencia que el juez dirige al acusado, haciéndole ver las consecuencias del delito que cometió, excitándolo a la enmienda y conminándolo con que se le impondrá una sanción mayor si</w:t>
      </w:r>
      <w:r>
        <w:rPr>
          <w:spacing w:val="-7"/>
        </w:rPr>
        <w:t xml:space="preserve"> </w:t>
      </w:r>
      <w:r>
        <w:t>reincidiere.</w:t>
      </w:r>
    </w:p>
    <w:p w:rsidR="003E76FB" w:rsidRDefault="003E76FB">
      <w:pPr>
        <w:pStyle w:val="Textoindependiente"/>
        <w:spacing w:before="2"/>
      </w:pPr>
    </w:p>
    <w:p w:rsidR="003E76FB" w:rsidRDefault="002E0523">
      <w:pPr>
        <w:pStyle w:val="Textoindependiente"/>
        <w:ind w:left="506"/>
      </w:pPr>
      <w:r>
        <w:t>Esta amonestación se h</w:t>
      </w:r>
      <w:r>
        <w:t>ará en público o en lo privado, según parezca prudente al juez.</w:t>
      </w:r>
    </w:p>
    <w:p w:rsidR="003E76FB" w:rsidRDefault="003E76FB">
      <w:pPr>
        <w:pStyle w:val="Textoindependiente"/>
        <w:spacing w:before="10"/>
        <w:rPr>
          <w:sz w:val="19"/>
        </w:rPr>
      </w:pPr>
    </w:p>
    <w:p w:rsidR="003E76FB" w:rsidRDefault="002E0523">
      <w:pPr>
        <w:pStyle w:val="Ttulo1"/>
        <w:spacing w:line="252" w:lineRule="exact"/>
        <w:ind w:left="1305"/>
      </w:pPr>
      <w:r>
        <w:t>CAPITULO VIII</w:t>
      </w:r>
    </w:p>
    <w:p w:rsidR="003E76FB" w:rsidRDefault="002E0523">
      <w:pPr>
        <w:spacing w:line="252" w:lineRule="exact"/>
        <w:ind w:left="1308" w:right="1226"/>
        <w:jc w:val="center"/>
        <w:rPr>
          <w:b/>
        </w:rPr>
      </w:pPr>
      <w:r>
        <w:rPr>
          <w:b/>
        </w:rPr>
        <w:t>Apercibimiento y caución de no ofender</w:t>
      </w:r>
    </w:p>
    <w:p w:rsidR="003E76FB" w:rsidRDefault="003E76FB">
      <w:pPr>
        <w:pStyle w:val="Textoindependiente"/>
        <w:rPr>
          <w:b/>
        </w:rPr>
      </w:pPr>
    </w:p>
    <w:p w:rsidR="003E76FB" w:rsidRDefault="002E0523">
      <w:pPr>
        <w:pStyle w:val="Textoindependiente"/>
        <w:spacing w:line="242" w:lineRule="auto"/>
        <w:ind w:left="218" w:right="145" w:firstLine="288"/>
        <w:jc w:val="both"/>
      </w:pPr>
      <w:bookmarkStart w:id="46" w:name="Artículo_43"/>
      <w:bookmarkEnd w:id="46"/>
      <w:r>
        <w:rPr>
          <w:b/>
        </w:rPr>
        <w:t>Artículo 43</w:t>
      </w:r>
      <w:r>
        <w:t xml:space="preserve">.- El apercibimiento consiste en la conminación que el juez hace a una persona, cuando ha delinquido y se teme con fundamento </w:t>
      </w:r>
      <w:r>
        <w:t>que está en disposición de cometer un nuevo delito, ya sea por su actitud o por amenazas, de que en caso de cometer éste, será considerado como reincidente.</w:t>
      </w:r>
    </w:p>
    <w:p w:rsidR="003E76FB" w:rsidRDefault="003E76FB">
      <w:pPr>
        <w:pStyle w:val="Textoindependiente"/>
        <w:spacing w:before="6"/>
        <w:rPr>
          <w:sz w:val="19"/>
        </w:rPr>
      </w:pPr>
    </w:p>
    <w:p w:rsidR="003E76FB" w:rsidRDefault="002E0523">
      <w:pPr>
        <w:pStyle w:val="Textoindependiente"/>
        <w:spacing w:line="242" w:lineRule="auto"/>
        <w:ind w:left="218" w:right="145" w:firstLine="288"/>
        <w:jc w:val="both"/>
      </w:pPr>
      <w:bookmarkStart w:id="47" w:name="Artículo_44"/>
      <w:bookmarkEnd w:id="47"/>
      <w:r>
        <w:rPr>
          <w:b/>
        </w:rPr>
        <w:t>Artículo 44</w:t>
      </w:r>
      <w:r>
        <w:t>.- Cuando el juez estime que no es suficiente el apercibimiento exigirá además al acusa</w:t>
      </w:r>
      <w:r>
        <w:t>do una caución de no ofender, u otra garantía adecuada, a juicio del propio juez.</w:t>
      </w:r>
    </w:p>
    <w:p w:rsidR="003E76FB" w:rsidRDefault="003E76FB">
      <w:pPr>
        <w:pStyle w:val="Textoindependiente"/>
        <w:spacing w:before="6"/>
        <w:rPr>
          <w:sz w:val="19"/>
        </w:rPr>
      </w:pPr>
    </w:p>
    <w:p w:rsidR="003E76FB" w:rsidRDefault="002E0523">
      <w:pPr>
        <w:pStyle w:val="Ttulo1"/>
        <w:ind w:left="1307"/>
      </w:pPr>
      <w:r>
        <w:t>CAPITULO IX</w:t>
      </w:r>
    </w:p>
    <w:p w:rsidR="003E76FB" w:rsidRDefault="002E0523">
      <w:pPr>
        <w:spacing w:before="2"/>
        <w:ind w:left="1308" w:right="1225"/>
        <w:jc w:val="center"/>
        <w:rPr>
          <w:b/>
        </w:rPr>
      </w:pPr>
      <w:r>
        <w:rPr>
          <w:b/>
        </w:rPr>
        <w:t>Suspensión de derechos</w:t>
      </w:r>
    </w:p>
    <w:p w:rsidR="003E76FB" w:rsidRDefault="003E76FB">
      <w:pPr>
        <w:pStyle w:val="Textoindependiente"/>
        <w:spacing w:before="10"/>
        <w:rPr>
          <w:b/>
          <w:sz w:val="19"/>
        </w:rPr>
      </w:pPr>
    </w:p>
    <w:p w:rsidR="003E76FB" w:rsidRDefault="002E0523">
      <w:pPr>
        <w:pStyle w:val="Textoindependiente"/>
        <w:ind w:left="506"/>
      </w:pPr>
      <w:bookmarkStart w:id="48" w:name="Artículo_45"/>
      <w:bookmarkEnd w:id="48"/>
      <w:r>
        <w:rPr>
          <w:b/>
        </w:rPr>
        <w:t>Artículo 45</w:t>
      </w:r>
      <w:r>
        <w:t>.- La suspensión de derechos es de dos clases:</w:t>
      </w:r>
    </w:p>
    <w:p w:rsidR="003E76FB" w:rsidRDefault="003E76FB">
      <w:pPr>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ind w:left="506"/>
      </w:pPr>
      <w:r>
        <w:rPr>
          <w:b/>
        </w:rPr>
        <w:t xml:space="preserve">I.- </w:t>
      </w:r>
      <w:r>
        <w:t>La que por ministerio de la ley resulta de una sanción como consecuencia necesaria de ésta, y</w:t>
      </w:r>
    </w:p>
    <w:p w:rsidR="003E76FB" w:rsidRDefault="003E76FB">
      <w:pPr>
        <w:pStyle w:val="Textoindependiente"/>
        <w:spacing w:before="1"/>
      </w:pPr>
    </w:p>
    <w:p w:rsidR="003E76FB" w:rsidRDefault="002E0523">
      <w:pPr>
        <w:pStyle w:val="Textoindependiente"/>
        <w:ind w:left="506"/>
      </w:pPr>
      <w:r>
        <w:rPr>
          <w:b/>
        </w:rPr>
        <w:t xml:space="preserve">II.- </w:t>
      </w:r>
      <w:r>
        <w:t>La que por sentencia formal se impone como sanción.</w:t>
      </w:r>
    </w:p>
    <w:p w:rsidR="003E76FB" w:rsidRDefault="003E76FB">
      <w:pPr>
        <w:pStyle w:val="Textoindependiente"/>
        <w:spacing w:before="1"/>
      </w:pPr>
    </w:p>
    <w:p w:rsidR="003E76FB" w:rsidRDefault="002E0523">
      <w:pPr>
        <w:pStyle w:val="Textoindependiente"/>
        <w:ind w:left="506"/>
      </w:pPr>
      <w:r>
        <w:t>En el primer caso, la suspensión comienza y concluye con la sanción de que es consecuencia.</w:t>
      </w:r>
    </w:p>
    <w:p w:rsidR="003E76FB" w:rsidRDefault="003E76FB">
      <w:pPr>
        <w:pStyle w:val="Textoindependiente"/>
      </w:pPr>
    </w:p>
    <w:p w:rsidR="003E76FB" w:rsidRDefault="002E0523">
      <w:pPr>
        <w:pStyle w:val="Textoindependiente"/>
        <w:spacing w:before="1"/>
        <w:ind w:left="218" w:right="144" w:firstLine="288"/>
        <w:jc w:val="both"/>
      </w:pPr>
      <w:r>
        <w:t>En el segu</w:t>
      </w:r>
      <w:r>
        <w:t>ndo caso, si la suspensión se impone con otra sanción privativa de libertad, comenzará al terminar ésta y su duración será la señalada en la sentencia.</w:t>
      </w:r>
    </w:p>
    <w:p w:rsidR="003E76FB" w:rsidRDefault="003E76FB">
      <w:pPr>
        <w:pStyle w:val="Textoindependiente"/>
        <w:spacing w:before="7"/>
        <w:rPr>
          <w:sz w:val="19"/>
        </w:rPr>
      </w:pPr>
    </w:p>
    <w:p w:rsidR="003E76FB" w:rsidRDefault="002E0523">
      <w:pPr>
        <w:pStyle w:val="Textoindependiente"/>
        <w:spacing w:before="1" w:line="242" w:lineRule="auto"/>
        <w:ind w:left="218" w:right="139" w:firstLine="288"/>
        <w:jc w:val="both"/>
      </w:pPr>
      <w:bookmarkStart w:id="49" w:name="Artículo_46"/>
      <w:bookmarkEnd w:id="49"/>
      <w:r>
        <w:rPr>
          <w:b/>
        </w:rPr>
        <w:t>Artículo 46</w:t>
      </w:r>
      <w:r>
        <w:t>.- La pena de prisión produce la suspensión de los derechos políticos y los de tutela, curat</w:t>
      </w:r>
      <w:r>
        <w:t xml:space="preserve">ela, ser apoderado, defensor, albacea, perito, depositario o interventor judicial, síndico o interventor en quiebras, árbitro, arbitrador o representante de ausentes. La suspensión comenzará desde que cause ejecutoria la sentencia respectiva y durará todo </w:t>
      </w:r>
      <w:r>
        <w:t>el tiempo de la condena.</w:t>
      </w:r>
    </w:p>
    <w:p w:rsidR="003E76FB" w:rsidRDefault="003E76FB">
      <w:pPr>
        <w:pStyle w:val="Textoindependiente"/>
        <w:spacing w:before="5"/>
        <w:rPr>
          <w:sz w:val="19"/>
        </w:rPr>
      </w:pPr>
    </w:p>
    <w:p w:rsidR="003E76FB" w:rsidRDefault="002E0523">
      <w:pPr>
        <w:pStyle w:val="Ttulo1"/>
        <w:spacing w:line="252" w:lineRule="exact"/>
      </w:pPr>
      <w:r>
        <w:t>CAPITULO X</w:t>
      </w:r>
    </w:p>
    <w:p w:rsidR="003E76FB" w:rsidRDefault="002E0523">
      <w:pPr>
        <w:spacing w:line="252" w:lineRule="exact"/>
        <w:ind w:left="1307" w:right="1226"/>
        <w:jc w:val="center"/>
        <w:rPr>
          <w:b/>
        </w:rPr>
      </w:pPr>
      <w:r>
        <w:rPr>
          <w:b/>
        </w:rPr>
        <w:t>Publicación especial de sentencia</w:t>
      </w:r>
    </w:p>
    <w:p w:rsidR="003E76FB" w:rsidRDefault="003E76FB">
      <w:pPr>
        <w:pStyle w:val="Textoindependiente"/>
        <w:spacing w:before="10"/>
        <w:rPr>
          <w:b/>
          <w:sz w:val="19"/>
        </w:rPr>
      </w:pPr>
    </w:p>
    <w:p w:rsidR="003E76FB" w:rsidRDefault="002E0523">
      <w:pPr>
        <w:pStyle w:val="Textoindependiente"/>
        <w:spacing w:line="242" w:lineRule="auto"/>
        <w:ind w:left="218" w:right="145" w:firstLine="288"/>
        <w:jc w:val="both"/>
      </w:pPr>
      <w:bookmarkStart w:id="50" w:name="Artículo_47"/>
      <w:bookmarkEnd w:id="50"/>
      <w:r>
        <w:rPr>
          <w:b/>
        </w:rPr>
        <w:t>Artículo 47</w:t>
      </w:r>
      <w:r>
        <w:t>.- La publicación especial de sentencia consiste en la inserción total o parcial de ella, en uno o dos periódicos que circulen en la localidad. El juez escogerá los periódicos y resolverá la forma en que debe hacerse la publicación.</w:t>
      </w:r>
    </w:p>
    <w:p w:rsidR="003E76FB" w:rsidRDefault="003E76FB">
      <w:pPr>
        <w:pStyle w:val="Textoindependiente"/>
        <w:spacing w:before="9"/>
        <w:rPr>
          <w:sz w:val="19"/>
        </w:rPr>
      </w:pPr>
    </w:p>
    <w:p w:rsidR="003E76FB" w:rsidRDefault="002E0523">
      <w:pPr>
        <w:pStyle w:val="Textoindependiente"/>
        <w:ind w:left="218" w:right="146" w:firstLine="288"/>
        <w:jc w:val="both"/>
      </w:pPr>
      <w:r>
        <w:t>La publicación de la s</w:t>
      </w:r>
      <w:r>
        <w:t>entencia se hará a costa del delincuente, del ofendido si éste lo solicitare o del Estado si el juez lo estima necesario.</w:t>
      </w:r>
    </w:p>
    <w:p w:rsidR="003E76FB" w:rsidRDefault="003E76FB">
      <w:pPr>
        <w:pStyle w:val="Textoindependiente"/>
        <w:spacing w:before="8"/>
        <w:rPr>
          <w:sz w:val="19"/>
        </w:rPr>
      </w:pPr>
    </w:p>
    <w:p w:rsidR="003E76FB" w:rsidRDefault="002E0523">
      <w:pPr>
        <w:pStyle w:val="Textoindependiente"/>
        <w:spacing w:line="242" w:lineRule="auto"/>
        <w:ind w:left="218" w:right="148" w:firstLine="288"/>
        <w:jc w:val="both"/>
      </w:pPr>
      <w:bookmarkStart w:id="51" w:name="Artículo_48"/>
      <w:bookmarkEnd w:id="51"/>
      <w:r>
        <w:rPr>
          <w:b/>
        </w:rPr>
        <w:t>Artículo 48</w:t>
      </w:r>
      <w:r>
        <w:t xml:space="preserve">.- El juez podrá a petición y a costa del ofendido ordenar la publicación de la sentencia en entidad diferente o en algún </w:t>
      </w:r>
      <w:r>
        <w:t>otro periódico.</w:t>
      </w:r>
    </w:p>
    <w:p w:rsidR="003E76FB" w:rsidRDefault="003E76FB">
      <w:pPr>
        <w:pStyle w:val="Textoindependiente"/>
        <w:spacing w:before="8"/>
        <w:rPr>
          <w:sz w:val="19"/>
        </w:rPr>
      </w:pPr>
    </w:p>
    <w:p w:rsidR="003E76FB" w:rsidRDefault="002E0523">
      <w:pPr>
        <w:pStyle w:val="Textoindependiente"/>
        <w:spacing w:before="1"/>
        <w:ind w:left="218" w:right="138" w:firstLine="288"/>
        <w:jc w:val="both"/>
      </w:pPr>
      <w:bookmarkStart w:id="52" w:name="Artículo_49"/>
      <w:bookmarkEnd w:id="52"/>
      <w:r>
        <w:rPr>
          <w:b/>
        </w:rPr>
        <w:t>Artículo 49</w:t>
      </w:r>
      <w:r>
        <w:t>.- La publicación de sentencia se ordenará igualmente a título de reparación y a petición del interesado, cuando éste fuere absuelto, el hecho imputado no constituyere delito o él no lo hubiere cometido.</w:t>
      </w:r>
    </w:p>
    <w:p w:rsidR="003E76FB" w:rsidRDefault="003E76FB">
      <w:pPr>
        <w:pStyle w:val="Textoindependiente"/>
        <w:spacing w:before="10"/>
        <w:rPr>
          <w:sz w:val="19"/>
        </w:rPr>
      </w:pPr>
    </w:p>
    <w:p w:rsidR="003E76FB" w:rsidRDefault="002E0523">
      <w:pPr>
        <w:pStyle w:val="Textoindependiente"/>
        <w:ind w:left="218" w:right="142" w:firstLine="288"/>
        <w:jc w:val="both"/>
      </w:pPr>
      <w:bookmarkStart w:id="53" w:name="Artículo_50"/>
      <w:bookmarkEnd w:id="53"/>
      <w:r>
        <w:rPr>
          <w:b/>
        </w:rPr>
        <w:t>Artículo 50</w:t>
      </w:r>
      <w:r>
        <w:t>.- Si el del</w:t>
      </w:r>
      <w:r>
        <w:t>ito por el que se impuso la publicación de sentencia, fue cometido por medio de la prensa, además de la publicación a que se refieren los artículos anteriores, se hará también en el periódico empleado para cometer el delito, con el mismo tipo de letra, igu</w:t>
      </w:r>
      <w:r>
        <w:t>al color de tinta y en el mismo lugar.</w:t>
      </w:r>
    </w:p>
    <w:p w:rsidR="003E76FB" w:rsidRDefault="003E76FB">
      <w:pPr>
        <w:pStyle w:val="Textoindependiente"/>
        <w:spacing w:before="10"/>
        <w:rPr>
          <w:sz w:val="11"/>
        </w:rPr>
      </w:pPr>
    </w:p>
    <w:p w:rsidR="003E76FB" w:rsidRDefault="002E0523">
      <w:pPr>
        <w:pStyle w:val="Ttulo1"/>
        <w:spacing w:before="94" w:line="252" w:lineRule="exact"/>
        <w:ind w:left="1306"/>
      </w:pPr>
      <w:r>
        <w:t>CAPITULO XI</w:t>
      </w:r>
    </w:p>
    <w:p w:rsidR="003E76FB" w:rsidRDefault="002E0523">
      <w:pPr>
        <w:spacing w:line="252" w:lineRule="exact"/>
        <w:ind w:left="1307" w:right="1226"/>
        <w:jc w:val="center"/>
        <w:rPr>
          <w:b/>
        </w:rPr>
      </w:pPr>
      <w:r>
        <w:rPr>
          <w:b/>
        </w:rPr>
        <w:t>Vigilancia de la autoridad</w:t>
      </w:r>
    </w:p>
    <w:p w:rsidR="003E76FB" w:rsidRDefault="003E76FB">
      <w:pPr>
        <w:pStyle w:val="Textoindependiente"/>
        <w:spacing w:before="2"/>
        <w:rPr>
          <w:b/>
        </w:rPr>
      </w:pPr>
    </w:p>
    <w:p w:rsidR="003E76FB" w:rsidRDefault="002E0523">
      <w:pPr>
        <w:pStyle w:val="Textoindependiente"/>
        <w:ind w:left="218" w:right="143" w:firstLine="288"/>
        <w:jc w:val="both"/>
      </w:pPr>
      <w:bookmarkStart w:id="54" w:name="Artículo_50_Bis"/>
      <w:bookmarkEnd w:id="54"/>
      <w:r>
        <w:rPr>
          <w:b/>
        </w:rPr>
        <w:t>Artículo 50 Bis</w:t>
      </w:r>
      <w:r>
        <w:t>.- Cuando la sentencia determine restricción de libertad o derechos, o suspensión condicional de la ejecución de la sentencia, el juez dispondrá la vigilancia de la autoridad sobre el sentenciado, que tendrá la misma duración que la correspondiente a la sa</w:t>
      </w:r>
      <w:r>
        <w:t>nción impuesta.</w:t>
      </w:r>
    </w:p>
    <w:p w:rsidR="003E76FB" w:rsidRDefault="003E76FB">
      <w:pPr>
        <w:pStyle w:val="Textoindependiente"/>
        <w:spacing w:before="2"/>
      </w:pPr>
    </w:p>
    <w:p w:rsidR="003E76FB" w:rsidRDefault="002E0523">
      <w:pPr>
        <w:pStyle w:val="Textoindependiente"/>
        <w:ind w:left="218" w:right="149" w:firstLine="288"/>
        <w:jc w:val="both"/>
      </w:pPr>
      <w:r>
        <w:t>La vigilancia consistirá en ejercer sobre el sentenciado observación y orientación de su conducta por personal especializado dependiente de la autoridad ejecutora, para la reinserción social.</w:t>
      </w:r>
    </w:p>
    <w:p w:rsidR="003E76FB" w:rsidRDefault="003E76FB">
      <w:pPr>
        <w:pStyle w:val="Textoindependiente"/>
        <w:spacing w:before="8"/>
        <w:rPr>
          <w:sz w:val="19"/>
        </w:rPr>
      </w:pPr>
    </w:p>
    <w:p w:rsidR="003E76FB" w:rsidRDefault="002E0523">
      <w:pPr>
        <w:pStyle w:val="Ttulo1"/>
        <w:ind w:left="1303"/>
      </w:pPr>
      <w:r>
        <w:t>TITULO TERCERO</w:t>
      </w:r>
    </w:p>
    <w:p w:rsidR="003E76FB" w:rsidRDefault="002E0523">
      <w:pPr>
        <w:spacing w:before="2"/>
        <w:ind w:left="1307" w:right="1226"/>
        <w:jc w:val="center"/>
        <w:rPr>
          <w:b/>
        </w:rPr>
      </w:pPr>
      <w:r>
        <w:rPr>
          <w:b/>
        </w:rPr>
        <w:t>Aplicación de las Sanciones</w:t>
      </w:r>
    </w:p>
    <w:p w:rsidR="003E76FB" w:rsidRDefault="003E76FB">
      <w:pPr>
        <w:pStyle w:val="Textoindependiente"/>
        <w:rPr>
          <w:b/>
          <w:sz w:val="22"/>
        </w:rPr>
      </w:pPr>
    </w:p>
    <w:p w:rsidR="003E76FB" w:rsidRDefault="002E0523">
      <w:pPr>
        <w:spacing w:line="252" w:lineRule="exact"/>
        <w:ind w:left="1308" w:right="1225"/>
        <w:jc w:val="center"/>
        <w:rPr>
          <w:b/>
        </w:rPr>
      </w:pPr>
      <w:r>
        <w:rPr>
          <w:b/>
        </w:rPr>
        <w:t>CAPITULO I</w:t>
      </w:r>
    </w:p>
    <w:p w:rsidR="003E76FB" w:rsidRDefault="002E0523">
      <w:pPr>
        <w:spacing w:line="252" w:lineRule="exact"/>
        <w:ind w:left="1308" w:right="1226"/>
        <w:jc w:val="center"/>
        <w:rPr>
          <w:b/>
        </w:rPr>
      </w:pPr>
      <w:r>
        <w:rPr>
          <w:b/>
        </w:rPr>
        <w:t>Reglas generales</w:t>
      </w:r>
    </w:p>
    <w:p w:rsidR="003E76FB" w:rsidRDefault="003E76FB">
      <w:pPr>
        <w:spacing w:line="252" w:lineRule="exact"/>
        <w:jc w:val="center"/>
        <w:sectPr w:rsidR="003E76FB">
          <w:pgSz w:w="12250" w:h="15850"/>
          <w:pgMar w:top="1760" w:right="1280" w:bottom="900" w:left="1200" w:header="724" w:footer="712" w:gutter="0"/>
          <w:cols w:space="720"/>
        </w:sectPr>
      </w:pPr>
    </w:p>
    <w:p w:rsidR="003E76FB" w:rsidRDefault="003E76FB">
      <w:pPr>
        <w:pStyle w:val="Textoindependiente"/>
        <w:spacing w:before="5"/>
        <w:rPr>
          <w:b/>
          <w:sz w:val="27"/>
        </w:rPr>
      </w:pPr>
    </w:p>
    <w:p w:rsidR="003E76FB" w:rsidRDefault="002E0523">
      <w:pPr>
        <w:pStyle w:val="Textoindependiente"/>
        <w:spacing w:before="93" w:line="242" w:lineRule="auto"/>
        <w:ind w:left="218" w:right="138" w:firstLine="288"/>
        <w:jc w:val="both"/>
      </w:pPr>
      <w:bookmarkStart w:id="55" w:name="Artículo_51"/>
      <w:bookmarkEnd w:id="55"/>
      <w:r>
        <w:rPr>
          <w:b/>
        </w:rPr>
        <w:t>Artículo 51</w:t>
      </w:r>
      <w:r>
        <w:t>.- Dentro de los límites fijados por la ley, los jueces y tribunales aplicarán las sanciones establecidas para cada delito, teniendo en cuenta las circunstancias exteriores de ejecución y las peculi</w:t>
      </w:r>
      <w:r>
        <w:t>ares del delincuente; particularmente cuando se trate de indígenas se considerarán los usos y costumbres de los pueblos y comunidades a los que pertenezcan.</w:t>
      </w:r>
    </w:p>
    <w:p w:rsidR="003E76FB" w:rsidRDefault="003E76FB">
      <w:pPr>
        <w:pStyle w:val="Textoindependiente"/>
        <w:spacing w:before="4"/>
        <w:rPr>
          <w:sz w:val="19"/>
        </w:rPr>
      </w:pPr>
    </w:p>
    <w:p w:rsidR="003E76FB" w:rsidRDefault="002E0523">
      <w:pPr>
        <w:pStyle w:val="Textoindependiente"/>
        <w:ind w:left="218" w:right="138" w:firstLine="288"/>
        <w:jc w:val="both"/>
      </w:pPr>
      <w:r>
        <w:t>En los casos de los artículos 60, fracción VI, 61, 63, 64, 64-Bis y 65 y en cualesquiera otros en que este Código disponga penas en proporción a las previstas para el delito intencional consumado, la punibilidad aplicable es, para todos los efectos legales</w:t>
      </w:r>
      <w:r>
        <w:t xml:space="preserve">, la que resulte de la elevación o disminución, según corresponda, de los términos mínimo y máximo de la pena prevista </w:t>
      </w:r>
      <w:r>
        <w:rPr>
          <w:spacing w:val="2"/>
        </w:rPr>
        <w:t xml:space="preserve">para </w:t>
      </w:r>
      <w:r>
        <w:t>aquél. Cuando se trate de prisión, la pena mínima nunca será menor de tres</w:t>
      </w:r>
      <w:r>
        <w:rPr>
          <w:spacing w:val="-9"/>
        </w:rPr>
        <w:t xml:space="preserve"> </w:t>
      </w:r>
      <w:r>
        <w:t>días.</w:t>
      </w:r>
    </w:p>
    <w:p w:rsidR="003E76FB" w:rsidRDefault="003E76FB">
      <w:pPr>
        <w:pStyle w:val="Textoindependiente"/>
        <w:spacing w:before="1"/>
      </w:pPr>
    </w:p>
    <w:p w:rsidR="003E76FB" w:rsidRDefault="002E0523">
      <w:pPr>
        <w:pStyle w:val="Textoindependiente"/>
        <w:ind w:left="218" w:right="136" w:firstLine="288"/>
        <w:jc w:val="both"/>
      </w:pPr>
      <w:r>
        <w:t>Cuando se cometa un delito doloso en contra de alg</w:t>
      </w:r>
      <w:r>
        <w:t>ún periodista, persona o instalación con la intención de afectar, limitar o menoscabar el derecho a la información o las libertades de expresión o de imprenta, se aumentará hasta en un tercio la pena establecida para tal delito.</w:t>
      </w:r>
    </w:p>
    <w:p w:rsidR="003E76FB" w:rsidRDefault="003E76FB">
      <w:pPr>
        <w:pStyle w:val="Textoindependiente"/>
        <w:spacing w:before="11"/>
        <w:rPr>
          <w:sz w:val="19"/>
        </w:rPr>
      </w:pPr>
    </w:p>
    <w:p w:rsidR="003E76FB" w:rsidRDefault="002E0523">
      <w:pPr>
        <w:pStyle w:val="Textoindependiente"/>
        <w:ind w:left="218" w:right="140" w:firstLine="288"/>
        <w:jc w:val="both"/>
      </w:pPr>
      <w:r>
        <w:t>En el caso anterior, se au</w:t>
      </w:r>
      <w:r>
        <w:t>mentará la pena hasta en una mitad cuando además el delito sea cometido por un servidor público en ejercicio de sus funciones o la víctima sea mujer y concurran razones de género en la comisión del delito, conforme a lo que establecen las leyes en la mater</w:t>
      </w:r>
      <w:r>
        <w:t>ia.</w:t>
      </w:r>
    </w:p>
    <w:p w:rsidR="003E76FB" w:rsidRDefault="003E76FB">
      <w:pPr>
        <w:pStyle w:val="Textoindependiente"/>
        <w:spacing w:before="11"/>
        <w:rPr>
          <w:sz w:val="19"/>
        </w:rPr>
      </w:pPr>
    </w:p>
    <w:p w:rsidR="003E76FB" w:rsidRDefault="002E0523">
      <w:pPr>
        <w:pStyle w:val="Textoindependiente"/>
        <w:ind w:left="218" w:right="144" w:firstLine="288"/>
        <w:jc w:val="both"/>
      </w:pPr>
      <w:bookmarkStart w:id="56" w:name="Artículo_52"/>
      <w:bookmarkEnd w:id="56"/>
      <w:r>
        <w:rPr>
          <w:b/>
        </w:rPr>
        <w:t xml:space="preserve">Artículo 52.- </w:t>
      </w:r>
      <w:r>
        <w:t xml:space="preserve">El juez fijará las penas y medidas de seguridad que estime justas y procedentes dentro de los límites señalados para cada delito, con base en la gravedad del ilícito, la calidad y condición específica de la víctima u ofendido y el grado </w:t>
      </w:r>
      <w:r>
        <w:t>de culpabilidad del agente, teniendo en cuenta:</w:t>
      </w:r>
    </w:p>
    <w:p w:rsidR="003E76FB" w:rsidRDefault="003E76FB">
      <w:pPr>
        <w:pStyle w:val="Textoindependiente"/>
        <w:spacing w:before="10"/>
        <w:rPr>
          <w:sz w:val="19"/>
        </w:rPr>
      </w:pPr>
    </w:p>
    <w:p w:rsidR="003E76FB" w:rsidRDefault="002E0523">
      <w:pPr>
        <w:pStyle w:val="Textoindependiente"/>
        <w:ind w:left="506"/>
      </w:pPr>
      <w:r>
        <w:rPr>
          <w:b/>
        </w:rPr>
        <w:t xml:space="preserve">I.- </w:t>
      </w:r>
      <w:r>
        <w:t>La magnitud del daño causado al bien jurídico o del peligro a que hubiere sido expuesto;</w:t>
      </w:r>
    </w:p>
    <w:p w:rsidR="003E76FB" w:rsidRDefault="003E76FB">
      <w:pPr>
        <w:pStyle w:val="Textoindependiente"/>
        <w:spacing w:before="1"/>
      </w:pPr>
    </w:p>
    <w:p w:rsidR="003E76FB" w:rsidRDefault="002E0523">
      <w:pPr>
        <w:pStyle w:val="Textoindependiente"/>
        <w:ind w:left="506"/>
      </w:pPr>
      <w:r>
        <w:rPr>
          <w:b/>
        </w:rPr>
        <w:t xml:space="preserve">II.- </w:t>
      </w:r>
      <w:r>
        <w:t>La naturaleza de la acción u omisión y de los medios empleados para ejecutarla;</w:t>
      </w:r>
    </w:p>
    <w:p w:rsidR="003E76FB" w:rsidRDefault="003E76FB">
      <w:pPr>
        <w:pStyle w:val="Textoindependiente"/>
        <w:spacing w:before="10"/>
        <w:rPr>
          <w:sz w:val="19"/>
        </w:rPr>
      </w:pPr>
    </w:p>
    <w:p w:rsidR="003E76FB" w:rsidRDefault="002E0523">
      <w:pPr>
        <w:pStyle w:val="Textoindependiente"/>
        <w:spacing w:before="1"/>
        <w:ind w:left="506"/>
      </w:pPr>
      <w:r>
        <w:rPr>
          <w:b/>
        </w:rPr>
        <w:t xml:space="preserve">III.- </w:t>
      </w:r>
      <w:r>
        <w:t>Las circunstancias de</w:t>
      </w:r>
      <w:r>
        <w:t xml:space="preserve"> tiempo, lugar, modo u ocasión del hecho realizado;</w:t>
      </w:r>
    </w:p>
    <w:p w:rsidR="003E76FB" w:rsidRDefault="003E76FB">
      <w:pPr>
        <w:pStyle w:val="Textoindependiente"/>
      </w:pPr>
    </w:p>
    <w:p w:rsidR="003E76FB" w:rsidRDefault="002E0523">
      <w:pPr>
        <w:pStyle w:val="Textoindependiente"/>
        <w:ind w:left="506"/>
      </w:pPr>
      <w:r>
        <w:rPr>
          <w:b/>
        </w:rPr>
        <w:t xml:space="preserve">IV.- </w:t>
      </w:r>
      <w:r>
        <w:t>La forma y grado de intervención del agente en la comisión del delito;</w:t>
      </w:r>
    </w:p>
    <w:p w:rsidR="003E76FB" w:rsidRDefault="003E76FB">
      <w:pPr>
        <w:pStyle w:val="Textoindependiente"/>
        <w:spacing w:before="1"/>
      </w:pPr>
    </w:p>
    <w:p w:rsidR="003E76FB" w:rsidRDefault="002E0523">
      <w:pPr>
        <w:pStyle w:val="Textoindependiente"/>
        <w:ind w:left="218" w:right="137" w:firstLine="288"/>
        <w:jc w:val="both"/>
      </w:pPr>
      <w:r>
        <w:rPr>
          <w:b/>
        </w:rPr>
        <w:t xml:space="preserve">V.- </w:t>
      </w:r>
      <w:r>
        <w:t xml:space="preserve">La edad, la educación, la ilustración, las costumbres, las condiciones sociales y económicas del sujeto, así como los motivos que lo impulsaron o determinaron a delinquir. Cuando el procesado perteneciere a algún pueblo o comunidad indígena, se tomarán en </w:t>
      </w:r>
      <w:r>
        <w:t>cuenta, además, sus usos y costumbres;</w:t>
      </w:r>
    </w:p>
    <w:p w:rsidR="003E76FB" w:rsidRDefault="003E76FB">
      <w:pPr>
        <w:pStyle w:val="Textoindependiente"/>
      </w:pPr>
    </w:p>
    <w:p w:rsidR="003E76FB" w:rsidRDefault="002E0523">
      <w:pPr>
        <w:pStyle w:val="Textoindependiente"/>
        <w:ind w:left="506"/>
      </w:pPr>
      <w:r>
        <w:rPr>
          <w:b/>
        </w:rPr>
        <w:t xml:space="preserve">VI.- </w:t>
      </w:r>
      <w:r>
        <w:t>El comportamiento posterior del acusado con relación al delito cometido; y</w:t>
      </w:r>
    </w:p>
    <w:p w:rsidR="003E76FB" w:rsidRDefault="003E76FB">
      <w:pPr>
        <w:pStyle w:val="Textoindependiente"/>
        <w:spacing w:before="10"/>
        <w:rPr>
          <w:sz w:val="19"/>
        </w:rPr>
      </w:pPr>
    </w:p>
    <w:p w:rsidR="003E76FB" w:rsidRDefault="002E0523">
      <w:pPr>
        <w:pStyle w:val="Textoindependiente"/>
        <w:spacing w:line="242" w:lineRule="auto"/>
        <w:ind w:left="218" w:right="143" w:firstLine="288"/>
        <w:jc w:val="both"/>
      </w:pPr>
      <w:r>
        <w:rPr>
          <w:b/>
        </w:rPr>
        <w:t xml:space="preserve">VII.- </w:t>
      </w:r>
      <w:r>
        <w:t>Las demás condiciones especiales y personales en que se encontraba el agente en el momento de la comisión del delito, siempre y c</w:t>
      </w:r>
      <w:r>
        <w:t>uando sean relevantes para determinar la posibilidad de haber ajustado su conducta a las exigencias de la norma.</w:t>
      </w:r>
    </w:p>
    <w:p w:rsidR="003E76FB" w:rsidRDefault="003E76FB">
      <w:pPr>
        <w:pStyle w:val="Textoindependiente"/>
        <w:spacing w:before="7"/>
        <w:rPr>
          <w:sz w:val="19"/>
        </w:rPr>
      </w:pPr>
    </w:p>
    <w:p w:rsidR="003E76FB" w:rsidRDefault="002E0523">
      <w:pPr>
        <w:pStyle w:val="Textoindependiente"/>
        <w:spacing w:line="242" w:lineRule="auto"/>
        <w:ind w:left="218" w:right="144" w:firstLine="288"/>
        <w:jc w:val="both"/>
      </w:pPr>
      <w:bookmarkStart w:id="57" w:name="Artículo_53"/>
      <w:bookmarkEnd w:id="57"/>
      <w:r>
        <w:rPr>
          <w:b/>
        </w:rPr>
        <w:t>Artículo 53</w:t>
      </w:r>
      <w:r>
        <w:t>.- No es imputable al acusado el aumento de gravedad proveniente de circunstancias particulares del ofendido, si las ignoraba incul</w:t>
      </w:r>
      <w:r>
        <w:t>pablemente al cometer el delito.</w:t>
      </w:r>
    </w:p>
    <w:p w:rsidR="003E76FB" w:rsidRDefault="003E76FB">
      <w:pPr>
        <w:pStyle w:val="Textoindependiente"/>
        <w:spacing w:before="5"/>
        <w:rPr>
          <w:sz w:val="19"/>
        </w:rPr>
      </w:pPr>
    </w:p>
    <w:p w:rsidR="003E76FB" w:rsidRDefault="002E0523">
      <w:pPr>
        <w:pStyle w:val="Textoindependiente"/>
        <w:spacing w:before="1" w:line="242" w:lineRule="auto"/>
        <w:ind w:left="218" w:right="144" w:firstLine="288"/>
        <w:jc w:val="both"/>
      </w:pPr>
      <w:bookmarkStart w:id="58" w:name="Artículo_54"/>
      <w:bookmarkEnd w:id="58"/>
      <w:r>
        <w:rPr>
          <w:b/>
        </w:rPr>
        <w:t>Artículo 54</w:t>
      </w:r>
      <w:r>
        <w:t>.- El aumento o la disminución de la pena, fundadas en las calidades, en las relaciones personales o en las circunstancias subjetivas del autor de un delito, no son aplicables a los demás sujetos que intervinier</w:t>
      </w:r>
      <w:r>
        <w:t>on en aquél.</w:t>
      </w:r>
    </w:p>
    <w:p w:rsidR="003E76FB" w:rsidRDefault="003E76FB">
      <w:pPr>
        <w:pStyle w:val="Textoindependiente"/>
        <w:spacing w:before="10"/>
        <w:rPr>
          <w:sz w:val="19"/>
        </w:rPr>
      </w:pPr>
    </w:p>
    <w:p w:rsidR="003E76FB" w:rsidRDefault="002E0523">
      <w:pPr>
        <w:pStyle w:val="Textoindependiente"/>
        <w:spacing w:line="237" w:lineRule="auto"/>
        <w:ind w:left="218" w:right="149" w:firstLine="288"/>
        <w:jc w:val="both"/>
      </w:pPr>
      <w:r>
        <w:t>Son aplicables las que se funden en circunstancias objetivas, si los demás sujetos tienen conocimiento de</w:t>
      </w:r>
      <w:r>
        <w:rPr>
          <w:spacing w:val="-1"/>
        </w:rPr>
        <w:t xml:space="preserve"> </w:t>
      </w:r>
      <w:r>
        <w:t>ellas.</w:t>
      </w:r>
    </w:p>
    <w:p w:rsidR="003E76FB" w:rsidRDefault="003E76FB">
      <w:pPr>
        <w:spacing w:line="237" w:lineRule="auto"/>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ind w:left="218" w:right="139" w:firstLine="288"/>
        <w:jc w:val="both"/>
      </w:pPr>
      <w:bookmarkStart w:id="59" w:name="Artículo_55"/>
      <w:bookmarkEnd w:id="59"/>
      <w:r>
        <w:rPr>
          <w:b/>
        </w:rPr>
        <w:t xml:space="preserve">Artículo 55.- </w:t>
      </w:r>
      <w:r>
        <w:t>En el caso de que el imputado sea una persona mayor de setenta años de edad o afectada por una enfermedad grave o terminal, el Órgano jurisdiccional podrá ordenar que la prisión preventiva se ejecute en el domicilio de la persona imputada o, de ser el caso</w:t>
      </w:r>
      <w:r>
        <w:t>, en un centro médico o geriátrico, bajo las medidas cautelares que procedan, en todo caso la valoración por parte del juez se apoyará en dictámenes de peritos. La revisión de la medida cautelar podrá ser promovida por las partes quienes además ofrecerán p</w:t>
      </w:r>
      <w:r>
        <w:t>ruebas para dicho efecto.</w:t>
      </w:r>
    </w:p>
    <w:p w:rsidR="003E76FB" w:rsidRDefault="003E76FB">
      <w:pPr>
        <w:pStyle w:val="Textoindependiente"/>
        <w:spacing w:before="3"/>
      </w:pPr>
    </w:p>
    <w:p w:rsidR="003E76FB" w:rsidRDefault="002E0523">
      <w:pPr>
        <w:pStyle w:val="Textoindependiente"/>
        <w:ind w:left="218" w:right="139" w:firstLine="288"/>
        <w:jc w:val="both"/>
      </w:pPr>
      <w:r>
        <w:t>De igual forma, procederá lo previsto en el párrafo anterior, cuando se trate de mujeres embarazadas, o de madres durante la lactancia.</w:t>
      </w:r>
    </w:p>
    <w:p w:rsidR="003E76FB" w:rsidRDefault="003E76FB">
      <w:pPr>
        <w:pStyle w:val="Textoindependiente"/>
        <w:spacing w:before="10"/>
        <w:rPr>
          <w:sz w:val="19"/>
        </w:rPr>
      </w:pPr>
    </w:p>
    <w:p w:rsidR="003E76FB" w:rsidRDefault="002E0523">
      <w:pPr>
        <w:pStyle w:val="Textoindependiente"/>
        <w:ind w:left="218" w:right="137" w:firstLine="288"/>
        <w:jc w:val="both"/>
      </w:pPr>
      <w:r>
        <w:t>No gozarán de la prerrogativa prevista en los dos párrafos anteriores, quienes sean imputado</w:t>
      </w:r>
      <w:r>
        <w:t>s por los delitos que ameriten prisión preventiva oficiosa o a criterio del Juez de control puedan sustraerse de la acción de la justicia o manifiesten una conducta que haga presumible su riesgo social ni los imputados por las conductas previstas en la Ley</w:t>
      </w:r>
      <w:r>
        <w:t xml:space="preserve"> General para Prevenir y Sancionar los Delitos en materia de Secuestro, Reglamentaria de la fracción XXI del artículo 73 de la Constitución Política de los Estados Unidos</w:t>
      </w:r>
      <w:r>
        <w:rPr>
          <w:spacing w:val="-1"/>
        </w:rPr>
        <w:t xml:space="preserve"> </w:t>
      </w:r>
      <w:r>
        <w:t>Mexicanos.</w:t>
      </w:r>
    </w:p>
    <w:p w:rsidR="003E76FB" w:rsidRDefault="003E76FB">
      <w:pPr>
        <w:pStyle w:val="Textoindependiente"/>
        <w:spacing w:before="1"/>
      </w:pPr>
    </w:p>
    <w:p w:rsidR="003E76FB" w:rsidRDefault="002E0523">
      <w:pPr>
        <w:pStyle w:val="Textoindependiente"/>
        <w:ind w:left="218" w:right="139" w:firstLine="288"/>
        <w:jc w:val="both"/>
      </w:pPr>
      <w:r>
        <w:t>Una vez dictada la sentencia ejecutoriada, la pena podrá ser sustituida p</w:t>
      </w:r>
      <w:r>
        <w:t>or una medida de seguridad, a juicio del juez o tribunal que la imponga de oficio o a petición de parte, cuando por haber sufrido el sujeto activo consecuencias graves en su persona, o por su senilidad o su precario estado de salud, fuere notoriamente inne</w:t>
      </w:r>
      <w:r>
        <w:t>cesario que se compurgue dicha pena, a excepción de los sentenciados por las conductas previstas en el artículo 9 de la Ley General para Prevenir y Sancionar los Delitos en Materia de Secuestro, Reglamentaria de la fracción XXI del artículo 73 de la Consti</w:t>
      </w:r>
      <w:r>
        <w:t>tución Política de los Estados Unidos Mexicanos, que en todo caso deberán cumplir la pena</w:t>
      </w:r>
      <w:r>
        <w:rPr>
          <w:spacing w:val="-1"/>
        </w:rPr>
        <w:t xml:space="preserve"> </w:t>
      </w:r>
      <w:r>
        <w:t>impuesta.</w:t>
      </w:r>
    </w:p>
    <w:p w:rsidR="003E76FB" w:rsidRDefault="003E76FB">
      <w:pPr>
        <w:pStyle w:val="Textoindependiente"/>
        <w:spacing w:before="10"/>
        <w:rPr>
          <w:sz w:val="19"/>
        </w:rPr>
      </w:pPr>
    </w:p>
    <w:p w:rsidR="003E76FB" w:rsidRDefault="002E0523">
      <w:pPr>
        <w:pStyle w:val="Textoindependiente"/>
        <w:spacing w:before="1"/>
        <w:ind w:left="218" w:right="142" w:firstLine="288"/>
        <w:jc w:val="both"/>
      </w:pPr>
      <w:bookmarkStart w:id="60" w:name="Artículo_56"/>
      <w:bookmarkEnd w:id="60"/>
      <w:r>
        <w:rPr>
          <w:b/>
        </w:rPr>
        <w:t xml:space="preserve">Artículo 56.- </w:t>
      </w:r>
      <w:r>
        <w:t>La autoridad jurisdiccional competente aplicará de oficio la ley más favorable. Cuando el sujeto hubiese sido sentenciado al término mínimo o al término máximo de la pena prevista y la reforma disminuya dicho término, se estará a la ley más favorable. Cuan</w:t>
      </w:r>
      <w:r>
        <w:t>do el sujeto hubiese sido sentenciado a una pena entre el término mínimo y el término máximo, se estará a la reducción que resulte en el término medio aritmético conforme a la nueva norma.</w:t>
      </w:r>
    </w:p>
    <w:p w:rsidR="003E76FB" w:rsidRDefault="003E76FB">
      <w:pPr>
        <w:pStyle w:val="Textoindependiente"/>
      </w:pPr>
    </w:p>
    <w:p w:rsidR="003E76FB" w:rsidRDefault="002E0523">
      <w:pPr>
        <w:spacing w:line="480" w:lineRule="auto"/>
        <w:ind w:left="506" w:right="6931"/>
        <w:jc w:val="both"/>
        <w:rPr>
          <w:sz w:val="20"/>
        </w:rPr>
      </w:pPr>
      <w:bookmarkStart w:id="61" w:name="Artículo_57"/>
      <w:bookmarkEnd w:id="61"/>
      <w:r>
        <w:rPr>
          <w:b/>
          <w:sz w:val="20"/>
        </w:rPr>
        <w:t>Artículo 57</w:t>
      </w:r>
      <w:r>
        <w:rPr>
          <w:sz w:val="20"/>
        </w:rPr>
        <w:t>.- (Se deroga).</w:t>
      </w:r>
      <w:bookmarkStart w:id="62" w:name="Artículo_58"/>
      <w:bookmarkEnd w:id="62"/>
      <w:r>
        <w:rPr>
          <w:sz w:val="20"/>
        </w:rPr>
        <w:t xml:space="preserve"> </w:t>
      </w:r>
      <w:r>
        <w:rPr>
          <w:b/>
          <w:sz w:val="20"/>
        </w:rPr>
        <w:t>Artículo 58</w:t>
      </w:r>
      <w:r>
        <w:rPr>
          <w:sz w:val="20"/>
        </w:rPr>
        <w:t>.- (Se deroga).</w:t>
      </w:r>
      <w:bookmarkStart w:id="63" w:name="Artículo_59"/>
      <w:bookmarkEnd w:id="63"/>
      <w:r>
        <w:rPr>
          <w:sz w:val="20"/>
        </w:rPr>
        <w:t xml:space="preserve"> </w:t>
      </w:r>
      <w:r>
        <w:rPr>
          <w:b/>
          <w:sz w:val="20"/>
        </w:rPr>
        <w:t>Artículo 59</w:t>
      </w:r>
      <w:r>
        <w:rPr>
          <w:sz w:val="20"/>
        </w:rPr>
        <w:t>.</w:t>
      </w:r>
      <w:r>
        <w:rPr>
          <w:sz w:val="20"/>
        </w:rPr>
        <w:t>- (Se deroga).</w:t>
      </w:r>
    </w:p>
    <w:p w:rsidR="003E76FB" w:rsidRDefault="003E76FB">
      <w:pPr>
        <w:spacing w:line="480" w:lineRule="auto"/>
        <w:jc w:val="both"/>
        <w:rPr>
          <w:sz w:val="20"/>
        </w:rPr>
        <w:sectPr w:rsidR="003E76FB">
          <w:pgSz w:w="12250" w:h="15850"/>
          <w:pgMar w:top="1760" w:right="1280" w:bottom="900" w:left="1200" w:header="724" w:footer="712" w:gutter="0"/>
          <w:cols w:space="720"/>
        </w:sectPr>
      </w:pPr>
    </w:p>
    <w:p w:rsidR="003E76FB" w:rsidRDefault="002E0523">
      <w:pPr>
        <w:ind w:left="506"/>
        <w:rPr>
          <w:sz w:val="20"/>
        </w:rPr>
      </w:pPr>
      <w:bookmarkStart w:id="64" w:name="Artículo_59_Bis"/>
      <w:bookmarkEnd w:id="64"/>
      <w:r>
        <w:rPr>
          <w:b/>
          <w:sz w:val="20"/>
        </w:rPr>
        <w:t>Artículo 59 Bis</w:t>
      </w:r>
      <w:r>
        <w:rPr>
          <w:sz w:val="20"/>
        </w:rPr>
        <w:t>.- (Se deroga).</w:t>
      </w:r>
    </w:p>
    <w:p w:rsidR="003E76FB" w:rsidRDefault="002E0523">
      <w:pPr>
        <w:pStyle w:val="Textoindependiente"/>
        <w:rPr>
          <w:sz w:val="24"/>
        </w:rPr>
      </w:pPr>
      <w:r>
        <w:br w:type="column"/>
      </w:r>
    </w:p>
    <w:p w:rsidR="003E76FB" w:rsidRDefault="002E0523">
      <w:pPr>
        <w:pStyle w:val="Ttulo1"/>
        <w:spacing w:before="183"/>
        <w:ind w:left="506" w:right="0"/>
        <w:jc w:val="left"/>
      </w:pPr>
      <w:r>
        <w:t>CAPITULO II</w:t>
      </w:r>
    </w:p>
    <w:p w:rsidR="003E76FB" w:rsidRDefault="003E76FB">
      <w:pPr>
        <w:sectPr w:rsidR="003E76FB">
          <w:type w:val="continuous"/>
          <w:pgSz w:w="12250" w:h="15850"/>
          <w:pgMar w:top="1760" w:right="1280" w:bottom="900" w:left="1200" w:header="720" w:footer="720" w:gutter="0"/>
          <w:cols w:num="2" w:space="720" w:equalWidth="0">
            <w:col w:w="3234" w:space="527"/>
            <w:col w:w="6009"/>
          </w:cols>
        </w:sectPr>
      </w:pPr>
    </w:p>
    <w:p w:rsidR="003E76FB" w:rsidRDefault="002E0523">
      <w:pPr>
        <w:spacing w:before="2"/>
        <w:ind w:left="1305" w:right="1226"/>
        <w:jc w:val="center"/>
        <w:rPr>
          <w:b/>
        </w:rPr>
      </w:pPr>
      <w:r>
        <w:rPr>
          <w:b/>
        </w:rPr>
        <w:t>Aplicación de sanciones a los delitos culposos</w:t>
      </w:r>
    </w:p>
    <w:p w:rsidR="003E76FB" w:rsidRDefault="003E76FB">
      <w:pPr>
        <w:pStyle w:val="Textoindependiente"/>
        <w:spacing w:before="10"/>
        <w:rPr>
          <w:b/>
          <w:sz w:val="19"/>
        </w:rPr>
      </w:pPr>
    </w:p>
    <w:p w:rsidR="003E76FB" w:rsidRDefault="002E0523">
      <w:pPr>
        <w:pStyle w:val="Textoindependiente"/>
        <w:spacing w:before="1"/>
        <w:ind w:left="218" w:right="142" w:firstLine="288"/>
        <w:jc w:val="both"/>
      </w:pPr>
      <w:bookmarkStart w:id="65" w:name="Artículo_60"/>
      <w:bookmarkEnd w:id="65"/>
      <w:r>
        <w:rPr>
          <w:b/>
        </w:rPr>
        <w:t>Artículo 60</w:t>
      </w:r>
      <w:r>
        <w:t xml:space="preserve">.- En los casos de delitos culposos se impondrá hasta la cuarta parte de las penas y medidas de seguridad asignadas por la ley al tipo básico del delito doloso, con excepción de aquéllos para los que la ley señale una pena específica. Además, se impondrá, </w:t>
      </w:r>
      <w:r>
        <w:t>en su caso, suspensión hasta de tres años de derechos para ejercer profesión, oficio, autorización, licencia o</w:t>
      </w:r>
      <w:r>
        <w:rPr>
          <w:spacing w:val="-5"/>
        </w:rPr>
        <w:t xml:space="preserve"> </w:t>
      </w:r>
      <w:r>
        <w:t>permiso.</w:t>
      </w:r>
    </w:p>
    <w:p w:rsidR="003E76FB" w:rsidRDefault="003E76FB">
      <w:pPr>
        <w:pStyle w:val="Textoindependiente"/>
        <w:spacing w:before="1"/>
      </w:pPr>
    </w:p>
    <w:p w:rsidR="003E76FB" w:rsidRDefault="002E0523">
      <w:pPr>
        <w:pStyle w:val="Textoindependiente"/>
        <w:spacing w:before="1"/>
        <w:ind w:left="218" w:right="136" w:firstLine="288"/>
        <w:jc w:val="both"/>
      </w:pPr>
      <w:r>
        <w:t>Las sanciones por delitos culposos sólo se impondrán en relación con los delitos previstos en los siguientes artículos: 150, 167, fracc</w:t>
      </w:r>
      <w:r>
        <w:t xml:space="preserve">ión VI, 169, 199 Bis, 289, parte segunda, 290, 291, 292, 293, 302, 307, 323, 397, 399, 414, primer párrafo y tercero en </w:t>
      </w:r>
      <w:r>
        <w:rPr>
          <w:spacing w:val="3"/>
        </w:rPr>
        <w:t xml:space="preserve">su </w:t>
      </w:r>
      <w:r>
        <w:t xml:space="preserve">hipótesis de resultado, 415, fracciones I y II y último párrafo en su hipótesis de resultado, 416, 420, fracciones I, II, III y V, y </w:t>
      </w:r>
      <w:r>
        <w:t>420 Bis, fracciones I, II y IV de este</w:t>
      </w:r>
      <w:r>
        <w:rPr>
          <w:spacing w:val="-1"/>
        </w:rPr>
        <w:t xml:space="preserve"> </w:t>
      </w:r>
      <w:r>
        <w:t>Código.</w:t>
      </w:r>
    </w:p>
    <w:p w:rsidR="003E76FB" w:rsidRDefault="003E76FB">
      <w:pPr>
        <w:jc w:val="both"/>
        <w:sectPr w:rsidR="003E76FB">
          <w:type w:val="continuous"/>
          <w:pgSz w:w="12250" w:h="15850"/>
          <w:pgMar w:top="1760" w:right="1280" w:bottom="900" w:left="1200" w:header="720" w:footer="720"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37" w:firstLine="288"/>
        <w:jc w:val="both"/>
      </w:pPr>
      <w:r>
        <w:t>Cuando a consecuencia de actos u omisiones culposos, calificados como graves, que sean  imputables al personal que preste sus servicios en una empresa ferroviaria, aeronáutica, naviera o de cu</w:t>
      </w:r>
      <w:r>
        <w:t>alesquiera otros transportes de servicio público federal o local, se caucen homicidios de dos o más personas, la pena será de cinco a veinte años de prisión, destitución del empleo, cargo o comisión e inhabilitación para obtener otros de la misma naturalez</w:t>
      </w:r>
      <w:r>
        <w:t>a. Igual pena se impondrá cuando se trate de transporte de servicio</w:t>
      </w:r>
      <w:r>
        <w:rPr>
          <w:spacing w:val="-2"/>
        </w:rPr>
        <w:t xml:space="preserve"> </w:t>
      </w:r>
      <w:r>
        <w:t>escolar.</w:t>
      </w:r>
    </w:p>
    <w:p w:rsidR="003E76FB" w:rsidRDefault="003E76FB">
      <w:pPr>
        <w:pStyle w:val="Textoindependiente"/>
        <w:spacing w:before="1"/>
      </w:pPr>
    </w:p>
    <w:p w:rsidR="003E76FB" w:rsidRDefault="002E0523">
      <w:pPr>
        <w:pStyle w:val="Textoindependiente"/>
        <w:ind w:left="218" w:right="140" w:firstLine="288"/>
        <w:jc w:val="both"/>
      </w:pPr>
      <w:r>
        <w:t>La calificación de la gravedad de la culpa queda al prudente arbitrio del juez, quien deberá tomar en consideración las circunstancias generales señaladas en el artículo 52, y la</w:t>
      </w:r>
      <w:r>
        <w:t>s especiales siguientes:</w:t>
      </w:r>
    </w:p>
    <w:p w:rsidR="003E76FB" w:rsidRDefault="003E76FB">
      <w:pPr>
        <w:pStyle w:val="Textoindependiente"/>
        <w:spacing w:before="8"/>
        <w:rPr>
          <w:sz w:val="19"/>
        </w:rPr>
      </w:pPr>
    </w:p>
    <w:p w:rsidR="003E76FB" w:rsidRDefault="002E0523">
      <w:pPr>
        <w:pStyle w:val="Textoindependiente"/>
        <w:tabs>
          <w:tab w:val="left" w:pos="1051"/>
        </w:tabs>
        <w:ind w:left="506"/>
      </w:pPr>
      <w:r>
        <w:rPr>
          <w:b/>
        </w:rPr>
        <w:t>I.-</w:t>
      </w:r>
      <w:r>
        <w:rPr>
          <w:b/>
        </w:rPr>
        <w:tab/>
      </w:r>
      <w:r>
        <w:t>La mayor o menor facilidad de prever y evitar el daño que</w:t>
      </w:r>
      <w:r>
        <w:rPr>
          <w:spacing w:val="-20"/>
        </w:rPr>
        <w:t xml:space="preserve"> </w:t>
      </w:r>
      <w:r>
        <w:t>resultó;</w:t>
      </w:r>
    </w:p>
    <w:p w:rsidR="003E76FB" w:rsidRDefault="003E76FB">
      <w:pPr>
        <w:pStyle w:val="Textoindependiente"/>
        <w:spacing w:before="1"/>
      </w:pPr>
    </w:p>
    <w:p w:rsidR="003E76FB" w:rsidRDefault="002E0523">
      <w:pPr>
        <w:pStyle w:val="Textoindependiente"/>
        <w:spacing w:line="242" w:lineRule="auto"/>
        <w:ind w:left="1051" w:right="145" w:hanging="545"/>
        <w:jc w:val="both"/>
      </w:pPr>
      <w:r>
        <w:rPr>
          <w:b/>
        </w:rPr>
        <w:t xml:space="preserve">II.- </w:t>
      </w:r>
      <w:r>
        <w:t>El deber del cuidado del inculpado que le es exigible por las circunstancias y condiciones personales que el oficio o actividad que desempeñe le</w:t>
      </w:r>
      <w:r>
        <w:rPr>
          <w:spacing w:val="-6"/>
        </w:rPr>
        <w:t xml:space="preserve"> </w:t>
      </w:r>
      <w:r>
        <w:t>impongan;</w:t>
      </w:r>
    </w:p>
    <w:p w:rsidR="003E76FB" w:rsidRDefault="003E76FB">
      <w:pPr>
        <w:pStyle w:val="Textoindependiente"/>
        <w:spacing w:before="6"/>
        <w:rPr>
          <w:sz w:val="19"/>
        </w:rPr>
      </w:pPr>
    </w:p>
    <w:p w:rsidR="003E76FB" w:rsidRDefault="002E0523">
      <w:pPr>
        <w:pStyle w:val="Textoindependiente"/>
        <w:tabs>
          <w:tab w:val="left" w:pos="1051"/>
        </w:tabs>
        <w:ind w:left="506"/>
      </w:pPr>
      <w:r>
        <w:rPr>
          <w:b/>
        </w:rPr>
        <w:t>III.-</w:t>
      </w:r>
      <w:r>
        <w:rPr>
          <w:b/>
        </w:rPr>
        <w:tab/>
      </w:r>
      <w:r>
        <w:t>Si el inculpado ha delinquido anteriormente en circunstancias</w:t>
      </w:r>
      <w:r>
        <w:rPr>
          <w:spacing w:val="-7"/>
        </w:rPr>
        <w:t xml:space="preserve"> </w:t>
      </w:r>
      <w:r>
        <w:t>semejantes;</w:t>
      </w:r>
    </w:p>
    <w:p w:rsidR="003E76FB" w:rsidRDefault="003E76FB">
      <w:pPr>
        <w:pStyle w:val="Textoindependiente"/>
        <w:spacing w:before="1"/>
      </w:pPr>
    </w:p>
    <w:p w:rsidR="003E76FB" w:rsidRDefault="002E0523">
      <w:pPr>
        <w:pStyle w:val="Textoindependiente"/>
        <w:tabs>
          <w:tab w:val="left" w:pos="1051"/>
        </w:tabs>
        <w:ind w:left="506"/>
      </w:pPr>
      <w:r>
        <w:rPr>
          <w:b/>
        </w:rPr>
        <w:t>IV.-</w:t>
      </w:r>
      <w:r>
        <w:rPr>
          <w:b/>
        </w:rPr>
        <w:tab/>
      </w:r>
      <w:r>
        <w:t>Si tuvo tiempo para obrar con la reflexión y cuidado necesarios,</w:t>
      </w:r>
      <w:r>
        <w:rPr>
          <w:spacing w:val="-6"/>
        </w:rPr>
        <w:t xml:space="preserve"> </w:t>
      </w:r>
      <w:r>
        <w:t>y</w:t>
      </w:r>
    </w:p>
    <w:p w:rsidR="003E76FB" w:rsidRDefault="003E76FB">
      <w:pPr>
        <w:pStyle w:val="Textoindependiente"/>
        <w:spacing w:before="1"/>
      </w:pPr>
    </w:p>
    <w:p w:rsidR="003E76FB" w:rsidRDefault="002E0523">
      <w:pPr>
        <w:pStyle w:val="Textoindependiente"/>
        <w:ind w:left="1051" w:right="144" w:hanging="545"/>
        <w:jc w:val="both"/>
      </w:pPr>
      <w:r>
        <w:rPr>
          <w:b/>
        </w:rPr>
        <w:t xml:space="preserve">V.- </w:t>
      </w:r>
      <w:r>
        <w:t>El estado del equipo, vías y demás condiciones de funcionamiento mecánico, tratándose d</w:t>
      </w:r>
      <w:r>
        <w:t>e infracciones cometidas en los servicios de empresas transportadoras, y en general, por conductores de vehículos.</w:t>
      </w:r>
    </w:p>
    <w:p w:rsidR="003E76FB" w:rsidRDefault="003E76FB">
      <w:pPr>
        <w:pStyle w:val="Textoindependiente"/>
        <w:spacing w:before="10"/>
        <w:rPr>
          <w:sz w:val="19"/>
        </w:rPr>
      </w:pPr>
    </w:p>
    <w:p w:rsidR="003E76FB" w:rsidRDefault="002E0523">
      <w:pPr>
        <w:tabs>
          <w:tab w:val="left" w:pos="1051"/>
        </w:tabs>
        <w:spacing w:before="1"/>
        <w:ind w:left="506"/>
        <w:rPr>
          <w:sz w:val="20"/>
        </w:rPr>
      </w:pPr>
      <w:r>
        <w:rPr>
          <w:b/>
          <w:sz w:val="20"/>
        </w:rPr>
        <w:t>VI.-</w:t>
      </w:r>
      <w:r>
        <w:rPr>
          <w:b/>
          <w:sz w:val="20"/>
        </w:rPr>
        <w:tab/>
      </w:r>
      <w:r>
        <w:rPr>
          <w:sz w:val="20"/>
        </w:rPr>
        <w:t>(Se</w:t>
      </w:r>
      <w:r>
        <w:rPr>
          <w:spacing w:val="-2"/>
          <w:sz w:val="20"/>
        </w:rPr>
        <w:t xml:space="preserve"> </w:t>
      </w:r>
      <w:r>
        <w:rPr>
          <w:sz w:val="20"/>
        </w:rPr>
        <w:t>deroga).</w:t>
      </w:r>
    </w:p>
    <w:p w:rsidR="003E76FB" w:rsidRDefault="003E76FB">
      <w:pPr>
        <w:pStyle w:val="Textoindependiente"/>
      </w:pPr>
    </w:p>
    <w:p w:rsidR="003E76FB" w:rsidRDefault="002E0523">
      <w:pPr>
        <w:pStyle w:val="Textoindependiente"/>
        <w:ind w:left="218" w:right="143" w:firstLine="288"/>
        <w:jc w:val="both"/>
      </w:pPr>
      <w:bookmarkStart w:id="66" w:name="Artículo_61"/>
      <w:bookmarkEnd w:id="66"/>
      <w:r>
        <w:rPr>
          <w:b/>
        </w:rPr>
        <w:t>Artículo 61</w:t>
      </w:r>
      <w:r>
        <w:t>.- En los casos a que se refiere la primera parte del primer párrafo del artículo anterior se exceptúa la reparación del daño. Siempre que al delito doloso corresponda sanción alternativa que incluya una pena no privativa de libertad aprovechará esa situac</w:t>
      </w:r>
      <w:r>
        <w:t>ión al responsable de delito</w:t>
      </w:r>
      <w:r>
        <w:rPr>
          <w:spacing w:val="-14"/>
        </w:rPr>
        <w:t xml:space="preserve"> </w:t>
      </w:r>
      <w:r>
        <w:t>culposo.</w:t>
      </w:r>
    </w:p>
    <w:p w:rsidR="003E76FB" w:rsidRDefault="003E76FB">
      <w:pPr>
        <w:pStyle w:val="Textoindependiente"/>
      </w:pPr>
    </w:p>
    <w:p w:rsidR="003E76FB" w:rsidRDefault="002E0523">
      <w:pPr>
        <w:pStyle w:val="Textoindependiente"/>
        <w:ind w:left="218" w:right="141" w:firstLine="288"/>
        <w:jc w:val="both"/>
      </w:pPr>
      <w:bookmarkStart w:id="67" w:name="Artículo_62"/>
      <w:bookmarkEnd w:id="67"/>
      <w:r>
        <w:rPr>
          <w:b/>
        </w:rPr>
        <w:t>Artículo 62</w:t>
      </w:r>
      <w:r>
        <w:t>.- Cuando por culpa se ocasione un daño en propiedad ajena que no sea mayor del equivalente a cien veces el salario mínimo se sancionará con multa hasta por el valor del daño causado, más la reparación de é</w:t>
      </w:r>
      <w:r>
        <w:t>sta. La misma sanción se aplicará cuando el delito culposo se ocasione con motivo del tránsito de vehículos cualquiera que sea el valor del daño.</w:t>
      </w:r>
    </w:p>
    <w:p w:rsidR="003E76FB" w:rsidRDefault="003E76FB">
      <w:pPr>
        <w:pStyle w:val="Textoindependiente"/>
        <w:spacing w:before="2"/>
      </w:pPr>
    </w:p>
    <w:p w:rsidR="003E76FB" w:rsidRDefault="002E0523">
      <w:pPr>
        <w:pStyle w:val="Textoindependiente"/>
        <w:ind w:left="218" w:right="137" w:firstLine="288"/>
        <w:jc w:val="both"/>
      </w:pPr>
      <w:r>
        <w:t xml:space="preserve">Cuando por culpa y por motivo del tránsito de vehículos se causen lesiones, cualquiera que sea su naturaleza, sólo se procederá a petición del ofendido o de su legítimo representante, siempre que el conductor no se hubiese encontrado en estado de ebriedad </w:t>
      </w:r>
      <w:r>
        <w:t>o bajo el influjo de estupefacientes, psicotrópicos o de cualquiera otra sustancia que produzca efectos similares y no se haya dejado abandonada a la víctima.</w:t>
      </w:r>
    </w:p>
    <w:p w:rsidR="003E76FB" w:rsidRDefault="003E76FB">
      <w:pPr>
        <w:pStyle w:val="Textoindependiente"/>
        <w:spacing w:before="9"/>
        <w:rPr>
          <w:sz w:val="11"/>
        </w:rPr>
      </w:pPr>
    </w:p>
    <w:p w:rsidR="003E76FB" w:rsidRDefault="002E0523">
      <w:pPr>
        <w:pStyle w:val="Ttulo1"/>
        <w:spacing w:before="93" w:line="252" w:lineRule="exact"/>
        <w:ind w:left="1306"/>
      </w:pPr>
      <w:r>
        <w:t>CAPITULO III</w:t>
      </w:r>
    </w:p>
    <w:p w:rsidR="003E76FB" w:rsidRDefault="002E0523">
      <w:pPr>
        <w:spacing w:line="252" w:lineRule="exact"/>
        <w:ind w:left="1302" w:right="1226"/>
        <w:jc w:val="center"/>
        <w:rPr>
          <w:b/>
        </w:rPr>
      </w:pPr>
      <w:r>
        <w:rPr>
          <w:b/>
        </w:rPr>
        <w:t>Aplicación de sanciones en caso de tentativa</w:t>
      </w:r>
    </w:p>
    <w:p w:rsidR="003E76FB" w:rsidRDefault="003E76FB">
      <w:pPr>
        <w:pStyle w:val="Textoindependiente"/>
        <w:spacing w:before="2"/>
        <w:rPr>
          <w:b/>
        </w:rPr>
      </w:pPr>
    </w:p>
    <w:p w:rsidR="003E76FB" w:rsidRDefault="002E0523">
      <w:pPr>
        <w:pStyle w:val="Textoindependiente"/>
        <w:ind w:left="218" w:right="141" w:firstLine="288"/>
        <w:jc w:val="both"/>
      </w:pPr>
      <w:bookmarkStart w:id="68" w:name="Artículo_63"/>
      <w:bookmarkEnd w:id="68"/>
      <w:r>
        <w:rPr>
          <w:b/>
        </w:rPr>
        <w:t>Artículo 63</w:t>
      </w:r>
      <w:r>
        <w:t>.- Al responsable de tenta</w:t>
      </w:r>
      <w:r>
        <w:t xml:space="preserve">tiva punible se le aplicará a juicio del juez y teniendo en consideración las prevenciones de los artículos 12 y 52, hasta las dos terceras partes de la sanción que se le debiera imponer de haberse consumado el delito que quiso realizar, salvo disposición </w:t>
      </w:r>
      <w:r>
        <w:t>en contrario.</w:t>
      </w:r>
    </w:p>
    <w:p w:rsidR="003E76FB" w:rsidRDefault="003E76FB">
      <w:pPr>
        <w:pStyle w:val="Textoindependiente"/>
        <w:spacing w:before="1"/>
      </w:pPr>
    </w:p>
    <w:p w:rsidR="003E76FB" w:rsidRDefault="002E0523">
      <w:pPr>
        <w:pStyle w:val="Textoindependiente"/>
        <w:spacing w:before="1"/>
        <w:ind w:left="218" w:right="135" w:firstLine="288"/>
        <w:jc w:val="both"/>
      </w:pPr>
      <w:r>
        <w:t>En los casos de tentativa en que no fuere posible determinar el daño que se pretendió causar, cuando éste fuera determinante para la correcta adecuación típica, se aplicará hasta la mitad de la sanción señalada en el párrafo anterior.</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49" w:firstLine="288"/>
        <w:jc w:val="both"/>
      </w:pPr>
      <w:r>
        <w:t>En los casos de tentativa punible de delito grave así calificado por la ley, la autoridad judicial impondrá una pena de prisión que no será menor a la pena mínima y podrá llegar hasta las dos terceras partes de la sanción máxima previst</w:t>
      </w:r>
      <w:r>
        <w:t>a para el delito consumado.</w:t>
      </w:r>
    </w:p>
    <w:p w:rsidR="003E76FB" w:rsidRDefault="003E76FB">
      <w:pPr>
        <w:pStyle w:val="Textoindependiente"/>
        <w:spacing w:before="9"/>
        <w:rPr>
          <w:sz w:val="19"/>
        </w:rPr>
      </w:pPr>
    </w:p>
    <w:p w:rsidR="003E76FB" w:rsidRDefault="002E0523">
      <w:pPr>
        <w:pStyle w:val="Ttulo1"/>
        <w:ind w:left="1307"/>
      </w:pPr>
      <w:r>
        <w:t>CAPITULO IV</w:t>
      </w:r>
    </w:p>
    <w:p w:rsidR="003E76FB" w:rsidRDefault="002E0523">
      <w:pPr>
        <w:spacing w:before="2"/>
        <w:ind w:left="219" w:right="143"/>
        <w:jc w:val="center"/>
        <w:rPr>
          <w:b/>
        </w:rPr>
      </w:pPr>
      <w:r>
        <w:rPr>
          <w:b/>
        </w:rPr>
        <w:t>Aplicación de sanciones en caso de concurso, delito continuado, complicidad, reincidencia y error vencible</w:t>
      </w:r>
    </w:p>
    <w:p w:rsidR="003E76FB" w:rsidRDefault="003E76FB">
      <w:pPr>
        <w:pStyle w:val="Textoindependiente"/>
        <w:spacing w:before="9"/>
        <w:rPr>
          <w:b/>
          <w:sz w:val="19"/>
        </w:rPr>
      </w:pPr>
    </w:p>
    <w:p w:rsidR="003E76FB" w:rsidRDefault="002E0523">
      <w:pPr>
        <w:pStyle w:val="Textoindependiente"/>
        <w:ind w:left="218" w:right="136" w:firstLine="288"/>
        <w:jc w:val="both"/>
      </w:pPr>
      <w:bookmarkStart w:id="69" w:name="Artículo_64"/>
      <w:bookmarkEnd w:id="69"/>
      <w:r>
        <w:rPr>
          <w:b/>
        </w:rPr>
        <w:t xml:space="preserve">Artículo 64.- </w:t>
      </w:r>
      <w:r>
        <w:t>En caso de concurso ideal, se impondrán las sanciones correspondientes al delito que merezca la mayor penalidad, las cuales podrán aumentarse sin rebasar la mitad del máximo de la duración de las penas correspondientes de los delitos restantes, siempre que</w:t>
      </w:r>
      <w:r>
        <w:t xml:space="preserve"> las sanciones aplicables sean de la misma naturaleza; cuando sean de diversa naturaleza, podrán imponerse las consecuencias jurídicas señaladas para los restantes delitos, con excepción de los casos en que uno de los delitos por los que exista concurso id</w:t>
      </w:r>
      <w:r>
        <w:t xml:space="preserve">eal sea de los contemplados en la Ley General para Prevenir y Sancionar los delitos en materia de Secuestro, y la Ley General para Prevenir, Sancionar y Erradicar los Delitos en Materia de Trata de Personas y para la Protección y Asistencia a las Víctimas </w:t>
      </w:r>
      <w:r>
        <w:t>de estos Delitos, ambas reglamentarias de la fracción XXI del artículo 73 de la Constitución Política de los Estados Unidos Mexicanos, supuestos en los cuales se aplicarán las reglas de concurso real.</w:t>
      </w:r>
    </w:p>
    <w:p w:rsidR="003E76FB" w:rsidRDefault="003E76FB">
      <w:pPr>
        <w:pStyle w:val="Textoindependiente"/>
        <w:spacing w:before="3"/>
      </w:pPr>
    </w:p>
    <w:p w:rsidR="003E76FB" w:rsidRDefault="002E0523">
      <w:pPr>
        <w:pStyle w:val="Textoindependiente"/>
        <w:ind w:left="218" w:right="138" w:firstLine="288"/>
        <w:jc w:val="both"/>
      </w:pPr>
      <w:r>
        <w:t>En caso de concurso real, se impondrá la sanción del d</w:t>
      </w:r>
      <w:r>
        <w:t>elito más grave, la cual podrá aumentarse con las penas que la ley contempla para cada uno de los delitos restantes, sin que exceda de las máximas señaladas en el Título Segundo del Libro Primero. Si las penas se impusieran en el mismo proceso o en distint</w:t>
      </w:r>
      <w:r>
        <w:t>os, pero si los hechos resultan conexos o similares, o derivado uno del otro, en todo caso las penas deberán contarse desde el momento en que se privó de libertad por el primer delito.</w:t>
      </w:r>
    </w:p>
    <w:p w:rsidR="003E76FB" w:rsidRDefault="003E76FB">
      <w:pPr>
        <w:pStyle w:val="Textoindependiente"/>
      </w:pPr>
    </w:p>
    <w:p w:rsidR="003E76FB" w:rsidRDefault="002E0523">
      <w:pPr>
        <w:pStyle w:val="Textoindependiente"/>
        <w:spacing w:before="1"/>
        <w:ind w:left="218" w:right="142" w:firstLine="288"/>
        <w:jc w:val="both"/>
      </w:pPr>
      <w:r>
        <w:t>En caso de delito continuado, se aumentará la sanción penal hasta en u</w:t>
      </w:r>
      <w:r>
        <w:t>na mitad de la correspondiente al máximo del delito cometido, sin que exceda del máximo señalado en el Título Segundo del Libro</w:t>
      </w:r>
      <w:r>
        <w:rPr>
          <w:spacing w:val="-3"/>
        </w:rPr>
        <w:t xml:space="preserve"> </w:t>
      </w:r>
      <w:r>
        <w:t>Primero.</w:t>
      </w:r>
    </w:p>
    <w:p w:rsidR="003E76FB" w:rsidRDefault="003E76FB">
      <w:pPr>
        <w:pStyle w:val="Textoindependiente"/>
        <w:spacing w:before="10"/>
        <w:rPr>
          <w:sz w:val="19"/>
        </w:rPr>
      </w:pPr>
    </w:p>
    <w:p w:rsidR="003E76FB" w:rsidRDefault="002E0523">
      <w:pPr>
        <w:pStyle w:val="Textoindependiente"/>
        <w:ind w:left="218" w:right="138" w:firstLine="288"/>
        <w:jc w:val="both"/>
      </w:pPr>
      <w:bookmarkStart w:id="70" w:name="Artículo_64_Bis"/>
      <w:bookmarkEnd w:id="70"/>
      <w:r>
        <w:rPr>
          <w:b/>
        </w:rPr>
        <w:t>Artículo 64 Bis</w:t>
      </w:r>
      <w:r>
        <w:t>.- En los casos previstos por las fracciones VI, VII y VIII del artículo 13, se impondrá como pena hast</w:t>
      </w:r>
      <w:r>
        <w:t>a las tres cuartas partes de la correspondiente al delito de que se trate y, en su caso, de acuerdo con la modalidad respectiva.</w:t>
      </w:r>
    </w:p>
    <w:p w:rsidR="003E76FB" w:rsidRDefault="003E76FB">
      <w:pPr>
        <w:pStyle w:val="Textoindependiente"/>
        <w:spacing w:before="11"/>
        <w:rPr>
          <w:sz w:val="19"/>
        </w:rPr>
      </w:pPr>
    </w:p>
    <w:p w:rsidR="003E76FB" w:rsidRDefault="002E0523">
      <w:pPr>
        <w:pStyle w:val="Textoindependiente"/>
        <w:spacing w:line="242" w:lineRule="auto"/>
        <w:ind w:left="218" w:right="144" w:firstLine="288"/>
        <w:jc w:val="both"/>
      </w:pPr>
      <w:bookmarkStart w:id="71" w:name="Artículo_65"/>
      <w:bookmarkEnd w:id="71"/>
      <w:r>
        <w:rPr>
          <w:b/>
        </w:rPr>
        <w:t>Artículo 65</w:t>
      </w:r>
      <w:r>
        <w:t>.- La reincidencia a que se refiere el artículo 20 será tomada en cuenta para la individualización judicial de la p</w:t>
      </w:r>
      <w:r>
        <w:t>ena, así como para el otorgamiento o no de los beneficios o de los sustitutivos penales que la ley prevé.</w:t>
      </w:r>
    </w:p>
    <w:p w:rsidR="003E76FB" w:rsidRDefault="003E76FB">
      <w:pPr>
        <w:pStyle w:val="Textoindependiente"/>
        <w:spacing w:before="6"/>
        <w:rPr>
          <w:sz w:val="19"/>
        </w:rPr>
      </w:pPr>
    </w:p>
    <w:p w:rsidR="003E76FB" w:rsidRDefault="002E0523">
      <w:pPr>
        <w:pStyle w:val="Textoindependiente"/>
        <w:ind w:left="218" w:right="137" w:firstLine="288"/>
        <w:jc w:val="both"/>
      </w:pPr>
      <w:r>
        <w:t>En caso de que el imputado por algún delito doloso calificado por la ley como grave o que amerite prisión preventiva oficiosa, según corresponda, fue</w:t>
      </w:r>
      <w:r>
        <w:t>se reincidente por delitos de dicha naturaleza, la sanción aplicable por el nuevo delito cometido se incrementará en dos terceras partes y hasta en un tanto más de la pena máxima prevista para éste, sin que exceda del máximo señalado en el Título Segundo d</w:t>
      </w:r>
      <w:r>
        <w:t>el Libro Primero.</w:t>
      </w:r>
    </w:p>
    <w:p w:rsidR="003E76FB" w:rsidRDefault="003E76FB">
      <w:pPr>
        <w:pStyle w:val="Textoindependiente"/>
        <w:spacing w:before="10"/>
        <w:rPr>
          <w:sz w:val="19"/>
        </w:rPr>
      </w:pPr>
    </w:p>
    <w:p w:rsidR="003E76FB" w:rsidRDefault="002E0523">
      <w:pPr>
        <w:pStyle w:val="Textoindependiente"/>
        <w:spacing w:line="242" w:lineRule="auto"/>
        <w:ind w:left="218" w:right="132" w:firstLine="288"/>
        <w:jc w:val="both"/>
      </w:pPr>
      <w:bookmarkStart w:id="72" w:name="Artículo_66"/>
      <w:bookmarkEnd w:id="72"/>
      <w:r>
        <w:rPr>
          <w:b/>
        </w:rPr>
        <w:t>Artículo 66</w:t>
      </w:r>
      <w:r>
        <w:t>.- En caso de que el error a que se refiere el inciso a) de la fracción VIII del artículo 15 sea vencible, se impondrá la punibilidad del delito culposo si el hecho de que se trata admite dicha forma de realización. Si el error vencible es el previsto en e</w:t>
      </w:r>
      <w:r>
        <w:t>l inciso b) de dicha fracción, la pena será de hasta una tercera parte del delito que se trate.</w:t>
      </w:r>
    </w:p>
    <w:p w:rsidR="003E76FB" w:rsidRDefault="003E76FB">
      <w:pPr>
        <w:pStyle w:val="Textoindependiente"/>
        <w:spacing w:before="1"/>
        <w:rPr>
          <w:sz w:val="11"/>
        </w:rPr>
      </w:pPr>
    </w:p>
    <w:p w:rsidR="003E76FB" w:rsidRDefault="002E0523">
      <w:pPr>
        <w:pStyle w:val="Ttulo1"/>
        <w:spacing w:before="94"/>
      </w:pPr>
      <w:r>
        <w:t>CAPITULO V</w:t>
      </w:r>
    </w:p>
    <w:p w:rsidR="003E76FB" w:rsidRDefault="002E0523">
      <w:pPr>
        <w:spacing w:before="1"/>
        <w:ind w:left="226" w:right="140"/>
        <w:jc w:val="center"/>
        <w:rPr>
          <w:b/>
        </w:rPr>
      </w:pPr>
      <w:r>
        <w:rPr>
          <w:b/>
        </w:rPr>
        <w:t>Tratamiento de inimputables y de quienes tengan el hábito o la necesidad de consumir estupefacientes o psicotrópicos, en internamiento o en libertad</w:t>
      </w:r>
    </w:p>
    <w:p w:rsidR="003E76FB" w:rsidRDefault="003E76FB">
      <w:pPr>
        <w:jc w:val="center"/>
        <w:sectPr w:rsidR="003E76FB">
          <w:pgSz w:w="12250" w:h="15850"/>
          <w:pgMar w:top="1760" w:right="1280" w:bottom="900" w:left="1200" w:header="724" w:footer="712" w:gutter="0"/>
          <w:cols w:space="720"/>
        </w:sectPr>
      </w:pPr>
    </w:p>
    <w:p w:rsidR="003E76FB" w:rsidRDefault="003E76FB">
      <w:pPr>
        <w:pStyle w:val="Textoindependiente"/>
        <w:spacing w:before="5"/>
        <w:rPr>
          <w:b/>
          <w:sz w:val="27"/>
        </w:rPr>
      </w:pPr>
    </w:p>
    <w:p w:rsidR="003E76FB" w:rsidRDefault="002E0523">
      <w:pPr>
        <w:pStyle w:val="Textoindependiente"/>
        <w:spacing w:before="93" w:line="242" w:lineRule="auto"/>
        <w:ind w:left="218" w:right="147" w:firstLine="288"/>
        <w:jc w:val="both"/>
      </w:pPr>
      <w:bookmarkStart w:id="73" w:name="Artículo_67"/>
      <w:bookmarkEnd w:id="73"/>
      <w:r>
        <w:rPr>
          <w:b/>
        </w:rPr>
        <w:t>Artículo 67</w:t>
      </w:r>
      <w:r>
        <w:t>.- En el caso de los inimputables, el juzgador dispondrá la medida de tratamiento aplicable en internamiento o en libertad, previo el procedimiento correspondiente.</w:t>
      </w:r>
    </w:p>
    <w:p w:rsidR="003E76FB" w:rsidRDefault="003E76FB">
      <w:pPr>
        <w:pStyle w:val="Textoindependiente"/>
        <w:spacing w:before="10"/>
        <w:rPr>
          <w:sz w:val="19"/>
        </w:rPr>
      </w:pPr>
    </w:p>
    <w:p w:rsidR="003E76FB" w:rsidRDefault="002E0523">
      <w:pPr>
        <w:pStyle w:val="Textoindependiente"/>
        <w:spacing w:before="1"/>
        <w:ind w:left="218" w:right="144" w:firstLine="288"/>
        <w:jc w:val="both"/>
      </w:pPr>
      <w:r>
        <w:t>Si se trata de internamiento, el sujeto inimputable será in</w:t>
      </w:r>
      <w:r>
        <w:t>ternado en la institución correspondiente para su tratamiento.</w:t>
      </w:r>
    </w:p>
    <w:p w:rsidR="003E76FB" w:rsidRDefault="003E76FB">
      <w:pPr>
        <w:pStyle w:val="Textoindependiente"/>
        <w:spacing w:before="10"/>
        <w:rPr>
          <w:sz w:val="19"/>
        </w:rPr>
      </w:pPr>
    </w:p>
    <w:p w:rsidR="003E76FB" w:rsidRDefault="002E0523">
      <w:pPr>
        <w:pStyle w:val="Textoindependiente"/>
        <w:ind w:left="218" w:right="140" w:firstLine="288"/>
        <w:jc w:val="both"/>
      </w:pPr>
      <w:r>
        <w:t>En caso de que el sentenciado tenga el hábito o la necesidad de consumir estupefacientes o psicotrópicos, el juez ordenará también el tratamiento que proceda, por parte de la autoridad sanitar</w:t>
      </w:r>
      <w:r>
        <w:t>ia competente o de otro servicio médico bajo la supervisión de aquélla, independientemente de la ejecución de la pena impuesta por el delito cometido.</w:t>
      </w:r>
    </w:p>
    <w:p w:rsidR="003E76FB" w:rsidRDefault="003E76FB">
      <w:pPr>
        <w:pStyle w:val="Textoindependiente"/>
        <w:spacing w:before="9"/>
        <w:rPr>
          <w:sz w:val="19"/>
        </w:rPr>
      </w:pPr>
    </w:p>
    <w:p w:rsidR="003E76FB" w:rsidRDefault="002E0523">
      <w:pPr>
        <w:pStyle w:val="Textoindependiente"/>
        <w:spacing w:line="242" w:lineRule="auto"/>
        <w:ind w:left="218" w:right="138" w:firstLine="288"/>
        <w:jc w:val="both"/>
      </w:pPr>
      <w:bookmarkStart w:id="74" w:name="Artículo_68"/>
      <w:bookmarkEnd w:id="74"/>
      <w:r>
        <w:rPr>
          <w:b/>
        </w:rPr>
        <w:t>Artículo 68</w:t>
      </w:r>
      <w:r>
        <w:t xml:space="preserve">.- Las personas inimputables podrán ser entregadas por la autoridad judicial o ejecutora, en </w:t>
      </w:r>
      <w:r>
        <w:t xml:space="preserve">su caso, a quienes legalmente corresponda hacerse cargo de ellos, siempre que se obliguen a tomar las medidas adecuadas para su tratamiento y vigilancia, garantizando, por cualquier medio y a satisfacción de las mencionadas autoridades, el cumplimiento de </w:t>
      </w:r>
      <w:r>
        <w:t>las obligaciones</w:t>
      </w:r>
      <w:r>
        <w:rPr>
          <w:spacing w:val="-11"/>
        </w:rPr>
        <w:t xml:space="preserve"> </w:t>
      </w:r>
      <w:r>
        <w:t>contraídas.</w:t>
      </w:r>
    </w:p>
    <w:p w:rsidR="003E76FB" w:rsidRDefault="003E76FB">
      <w:pPr>
        <w:pStyle w:val="Textoindependiente"/>
        <w:spacing w:before="5"/>
        <w:rPr>
          <w:sz w:val="19"/>
        </w:rPr>
      </w:pPr>
    </w:p>
    <w:p w:rsidR="003E76FB" w:rsidRDefault="002E0523">
      <w:pPr>
        <w:pStyle w:val="Textoindependiente"/>
        <w:ind w:left="218" w:right="137" w:firstLine="288"/>
        <w:jc w:val="both"/>
      </w:pPr>
      <w:r>
        <w:t>La autoridad ejecutora podrá resolver sobre la modificación o conclusión de la medida, en forma provisional o definitiva, considerando las necesidades del tratamiento, las que se acreditarán mediante revisiones periódicas, con la frecuencia y característic</w:t>
      </w:r>
      <w:r>
        <w:t>as del caso.</w:t>
      </w:r>
    </w:p>
    <w:p w:rsidR="003E76FB" w:rsidRDefault="003E76FB">
      <w:pPr>
        <w:pStyle w:val="Textoindependiente"/>
        <w:spacing w:before="10"/>
        <w:rPr>
          <w:sz w:val="19"/>
        </w:rPr>
      </w:pPr>
    </w:p>
    <w:p w:rsidR="003E76FB" w:rsidRDefault="002E0523">
      <w:pPr>
        <w:pStyle w:val="Textoindependiente"/>
        <w:spacing w:before="1"/>
        <w:ind w:left="218" w:right="137" w:firstLine="288"/>
        <w:jc w:val="both"/>
      </w:pPr>
      <w:bookmarkStart w:id="75" w:name="Artículo_69"/>
      <w:bookmarkEnd w:id="75"/>
      <w:r>
        <w:rPr>
          <w:b/>
        </w:rPr>
        <w:t>Artículo 69</w:t>
      </w:r>
      <w:r>
        <w:t>.- En ningún caso la medida de tratamiento impuesta por el juez penal, excederá de la duración que corresponda al máximo de la pena aplicable al delito. Si concluido este tiempo, la autoridad ejecutora considera que el sujeto conti</w:t>
      </w:r>
      <w:r>
        <w:t>núa necesitando el tratamiento, lo pondrá a disposición de las autoridades sanitarias para que procedan conforme a las leyes aplicables.</w:t>
      </w:r>
    </w:p>
    <w:p w:rsidR="003E76FB" w:rsidRDefault="003E76FB">
      <w:pPr>
        <w:pStyle w:val="Textoindependiente"/>
        <w:spacing w:before="11"/>
        <w:rPr>
          <w:sz w:val="19"/>
        </w:rPr>
      </w:pPr>
    </w:p>
    <w:p w:rsidR="003E76FB" w:rsidRDefault="002E0523">
      <w:pPr>
        <w:pStyle w:val="Textoindependiente"/>
        <w:ind w:left="218" w:right="142" w:firstLine="288"/>
        <w:jc w:val="both"/>
      </w:pPr>
      <w:bookmarkStart w:id="76" w:name="Artículo_69_Bis"/>
      <w:bookmarkEnd w:id="76"/>
      <w:r>
        <w:rPr>
          <w:b/>
        </w:rPr>
        <w:t>Artículo 69 Bis</w:t>
      </w:r>
      <w:r>
        <w:t xml:space="preserve">.- Si la capacidad del autor, de comprender el carácter ilícito del hecho o de determinarse de acuerdo </w:t>
      </w:r>
      <w:r>
        <w:t>con esa comprensión, sólo se encuentra disminuida por las causas señaladas en la fracción VII del artículo 15 de este Código, a juicio del juzgador, según proceda, se le impondrá hasta dos terceras partes de la pena que correspondería al delito cometido, o</w:t>
      </w:r>
      <w:r>
        <w:t xml:space="preserve"> la medida de seguridad a que se refiere el artículo 67 o bien ambas, en caso de ser necesario, tomando en cuenta el grado de afectación de la imputabilidad del autor.</w:t>
      </w:r>
    </w:p>
    <w:p w:rsidR="003E76FB" w:rsidRDefault="003E76FB">
      <w:pPr>
        <w:pStyle w:val="Textoindependiente"/>
        <w:spacing w:before="8"/>
        <w:rPr>
          <w:sz w:val="11"/>
        </w:rPr>
      </w:pPr>
    </w:p>
    <w:p w:rsidR="003E76FB" w:rsidRDefault="002E0523">
      <w:pPr>
        <w:pStyle w:val="Ttulo1"/>
        <w:spacing w:before="94"/>
        <w:ind w:left="1307"/>
      </w:pPr>
      <w:r>
        <w:t>CAPITULO VI</w:t>
      </w:r>
    </w:p>
    <w:p w:rsidR="003E76FB" w:rsidRDefault="002E0523">
      <w:pPr>
        <w:spacing w:before="2"/>
        <w:ind w:left="1306" w:right="1226"/>
        <w:jc w:val="center"/>
        <w:rPr>
          <w:b/>
        </w:rPr>
      </w:pPr>
      <w:r>
        <w:rPr>
          <w:b/>
        </w:rPr>
        <w:t>Substitución y conmutación de sanciones</w:t>
      </w:r>
    </w:p>
    <w:p w:rsidR="003E76FB" w:rsidRDefault="003E76FB">
      <w:pPr>
        <w:pStyle w:val="Textoindependiente"/>
        <w:spacing w:before="10"/>
        <w:rPr>
          <w:b/>
          <w:sz w:val="19"/>
        </w:rPr>
      </w:pPr>
    </w:p>
    <w:p w:rsidR="003E76FB" w:rsidRDefault="002E0523">
      <w:pPr>
        <w:pStyle w:val="Textoindependiente"/>
        <w:spacing w:line="242" w:lineRule="auto"/>
        <w:ind w:left="218" w:right="149" w:firstLine="288"/>
        <w:jc w:val="both"/>
      </w:pPr>
      <w:bookmarkStart w:id="77" w:name="Artículo_70"/>
      <w:bookmarkEnd w:id="77"/>
      <w:r>
        <w:rPr>
          <w:b/>
        </w:rPr>
        <w:t>Artículo 70</w:t>
      </w:r>
      <w:r>
        <w:t>.- La prisión podrá ser</w:t>
      </w:r>
      <w:r>
        <w:t xml:space="preserve"> sustituida, a juicio del juzgador, apreciando lo dispuesto en los artículos 51 y 52 en los términos siguientes:</w:t>
      </w:r>
    </w:p>
    <w:p w:rsidR="003E76FB" w:rsidRDefault="003E76FB">
      <w:pPr>
        <w:pStyle w:val="Textoindependiente"/>
        <w:spacing w:before="8"/>
        <w:rPr>
          <w:sz w:val="19"/>
        </w:rPr>
      </w:pPr>
    </w:p>
    <w:p w:rsidR="003E76FB" w:rsidRDefault="002E0523">
      <w:pPr>
        <w:pStyle w:val="Prrafodelista"/>
        <w:numPr>
          <w:ilvl w:val="0"/>
          <w:numId w:val="87"/>
        </w:numPr>
        <w:tabs>
          <w:tab w:val="left" w:pos="683"/>
        </w:tabs>
        <w:ind w:right="140" w:firstLine="288"/>
        <w:rPr>
          <w:sz w:val="20"/>
        </w:rPr>
      </w:pPr>
      <w:r>
        <w:rPr>
          <w:sz w:val="20"/>
        </w:rPr>
        <w:t>Por trabajo en favor de la comunidad o semilibertad, cuando la pena impuesta no exceda de cuatro años;</w:t>
      </w:r>
    </w:p>
    <w:p w:rsidR="003E76FB" w:rsidRDefault="003E76FB">
      <w:pPr>
        <w:pStyle w:val="Textoindependiente"/>
      </w:pPr>
    </w:p>
    <w:p w:rsidR="003E76FB" w:rsidRDefault="002E0523">
      <w:pPr>
        <w:pStyle w:val="Prrafodelista"/>
        <w:numPr>
          <w:ilvl w:val="0"/>
          <w:numId w:val="87"/>
        </w:numPr>
        <w:tabs>
          <w:tab w:val="left" w:pos="728"/>
        </w:tabs>
        <w:ind w:left="727" w:hanging="222"/>
        <w:rPr>
          <w:sz w:val="20"/>
        </w:rPr>
      </w:pPr>
      <w:r>
        <w:rPr>
          <w:sz w:val="20"/>
        </w:rPr>
        <w:t>Por tratamiento en libertad, si la prisión no excede de tres años,</w:t>
      </w:r>
      <w:r>
        <w:rPr>
          <w:spacing w:val="-4"/>
          <w:sz w:val="20"/>
        </w:rPr>
        <w:t xml:space="preserve"> </w:t>
      </w:r>
      <w:r>
        <w:rPr>
          <w:sz w:val="20"/>
        </w:rPr>
        <w:t>o</w:t>
      </w:r>
    </w:p>
    <w:p w:rsidR="003E76FB" w:rsidRDefault="003E76FB">
      <w:pPr>
        <w:pStyle w:val="Textoindependiente"/>
      </w:pPr>
    </w:p>
    <w:p w:rsidR="003E76FB" w:rsidRDefault="002E0523">
      <w:pPr>
        <w:pStyle w:val="Prrafodelista"/>
        <w:numPr>
          <w:ilvl w:val="0"/>
          <w:numId w:val="87"/>
        </w:numPr>
        <w:tabs>
          <w:tab w:val="left" w:pos="783"/>
        </w:tabs>
        <w:spacing w:before="1"/>
        <w:ind w:left="782" w:hanging="277"/>
        <w:rPr>
          <w:sz w:val="20"/>
        </w:rPr>
      </w:pPr>
      <w:r>
        <w:rPr>
          <w:sz w:val="20"/>
        </w:rPr>
        <w:t>Por multa, si la prisión no excede de dos</w:t>
      </w:r>
      <w:r>
        <w:rPr>
          <w:spacing w:val="-5"/>
          <w:sz w:val="20"/>
        </w:rPr>
        <w:t xml:space="preserve"> </w:t>
      </w:r>
      <w:r>
        <w:rPr>
          <w:sz w:val="20"/>
        </w:rPr>
        <w:t>años.</w:t>
      </w:r>
    </w:p>
    <w:p w:rsidR="003E76FB" w:rsidRDefault="003E76FB">
      <w:pPr>
        <w:pStyle w:val="Textoindependiente"/>
      </w:pPr>
    </w:p>
    <w:p w:rsidR="003E76FB" w:rsidRDefault="002E0523">
      <w:pPr>
        <w:pStyle w:val="Textoindependiente"/>
        <w:ind w:left="218" w:right="136" w:firstLine="288"/>
        <w:jc w:val="both"/>
      </w:pPr>
      <w:r>
        <w:t>La sustitución no podrá aplicarse a quien anteriormente hubiere sido condenado en sentencia ejecutoriada por delito doloso que se persiga</w:t>
      </w:r>
      <w:r>
        <w:t xml:space="preserve"> de oficio. Tampoco se aplicará a quien sea condenado por algún delito de los señalados en la fracción I del artículo 85 de este Código.</w:t>
      </w:r>
    </w:p>
    <w:p w:rsidR="003E76FB" w:rsidRDefault="003E76FB">
      <w:pPr>
        <w:pStyle w:val="Textoindependiente"/>
        <w:spacing w:before="11"/>
        <w:rPr>
          <w:sz w:val="19"/>
        </w:rPr>
      </w:pPr>
    </w:p>
    <w:p w:rsidR="003E76FB" w:rsidRDefault="002E0523">
      <w:pPr>
        <w:pStyle w:val="Textoindependiente"/>
        <w:ind w:left="218" w:right="140" w:firstLine="288"/>
        <w:jc w:val="both"/>
      </w:pPr>
      <w:bookmarkStart w:id="78" w:name="Artículo_71"/>
      <w:bookmarkEnd w:id="78"/>
      <w:r>
        <w:rPr>
          <w:b/>
        </w:rPr>
        <w:t>Artículo 71</w:t>
      </w:r>
      <w:r>
        <w:t>.- El juez dejará sin efecto la sustitución y ordenará que se ejecute la pena de prisión impuesta, cuando e</w:t>
      </w:r>
      <w:r>
        <w:t>l sentenciado no cumpla con las condiciones que le fueran señaladas para tal efecto, salvo que el juzgador estime conveniente apercibirlo de que si se incurre en nueva falta, se hará efectiva</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205"/>
      </w:pPr>
      <w:r>
        <w:t>la sanción sustituida o cuando al sentenciado</w:t>
      </w:r>
      <w:r>
        <w:t xml:space="preserve"> se le condene por otro delito. Si el nuevo delito es culposo, el juez resolverá si se debe aplicar la pena sustituida.</w:t>
      </w:r>
    </w:p>
    <w:p w:rsidR="003E76FB" w:rsidRDefault="003E76FB">
      <w:pPr>
        <w:pStyle w:val="Textoindependiente"/>
        <w:spacing w:before="1"/>
      </w:pPr>
    </w:p>
    <w:p w:rsidR="003E76FB" w:rsidRDefault="002E0523">
      <w:pPr>
        <w:pStyle w:val="Textoindependiente"/>
        <w:spacing w:before="1"/>
        <w:ind w:left="218" w:right="146" w:firstLine="288"/>
        <w:jc w:val="both"/>
      </w:pPr>
      <w:r>
        <w:t>En caso de hacerse efectiva la pena de prisión sustituida, se tomará en cuenta el tiempo durante el cual el sentenciado hubiera cumplid</w:t>
      </w:r>
      <w:r>
        <w:t>o la sanción sustitutiva.</w:t>
      </w:r>
    </w:p>
    <w:p w:rsidR="003E76FB" w:rsidRDefault="003E76FB">
      <w:pPr>
        <w:pStyle w:val="Textoindependiente"/>
        <w:spacing w:before="7"/>
        <w:rPr>
          <w:sz w:val="19"/>
        </w:rPr>
      </w:pPr>
    </w:p>
    <w:p w:rsidR="003E76FB" w:rsidRDefault="002E0523">
      <w:pPr>
        <w:pStyle w:val="Textoindependiente"/>
        <w:spacing w:before="1"/>
        <w:ind w:left="218" w:right="134" w:firstLine="288"/>
        <w:jc w:val="both"/>
      </w:pPr>
      <w:bookmarkStart w:id="79" w:name="Artículo_72"/>
      <w:bookmarkEnd w:id="79"/>
      <w:r>
        <w:rPr>
          <w:b/>
        </w:rPr>
        <w:t>Artículo 72</w:t>
      </w:r>
      <w:r>
        <w:t xml:space="preserve">.- En caso de haberse nombrado fiador para el cumplimiento de los deberes inherentes a la sustitución de sanciones, la obligación de aquél concluirá al extinguirse la pena impuesta. </w:t>
      </w:r>
      <w:r>
        <w:rPr>
          <w:spacing w:val="2"/>
        </w:rPr>
        <w:t xml:space="preserve">Cuando </w:t>
      </w:r>
      <w:r>
        <w:t>el fiador tenga motivos fundados para no continuar en su desempeño, los expondrá al juez, a fin de que éste, si los estima justos, prevenga al sentenciado que presente nuevo fiador dentro del plazo que prudentemente deberá fijarle, apercibido de que se har</w:t>
      </w:r>
      <w:r>
        <w:t>á efectiva la sanción si no lo hace. En caso de muerte o insolvencia del fiador, el sentenciado deberá poner el hecho en conocimiento del juez, para el efecto y bajo el apercibimiento que se expresan en el párrafo que precede, en los términos de la fracció</w:t>
      </w:r>
      <w:r>
        <w:t>n VI del artículo</w:t>
      </w:r>
      <w:r>
        <w:rPr>
          <w:spacing w:val="-3"/>
        </w:rPr>
        <w:t xml:space="preserve"> </w:t>
      </w:r>
      <w:r>
        <w:t>90.</w:t>
      </w:r>
    </w:p>
    <w:p w:rsidR="003E76FB" w:rsidRDefault="003E76FB">
      <w:pPr>
        <w:pStyle w:val="Textoindependiente"/>
        <w:spacing w:before="11"/>
        <w:rPr>
          <w:sz w:val="19"/>
        </w:rPr>
      </w:pPr>
    </w:p>
    <w:p w:rsidR="003E76FB" w:rsidRDefault="002E0523">
      <w:pPr>
        <w:pStyle w:val="Textoindependiente"/>
        <w:spacing w:line="242" w:lineRule="auto"/>
        <w:ind w:left="218" w:right="146" w:firstLine="288"/>
        <w:jc w:val="both"/>
      </w:pPr>
      <w:bookmarkStart w:id="80" w:name="Artículo_73"/>
      <w:bookmarkEnd w:id="80"/>
      <w:r>
        <w:rPr>
          <w:b/>
        </w:rPr>
        <w:t>Artículo 73</w:t>
      </w:r>
      <w:r>
        <w:t>.- El Ejecutivo, tratándose de delitos políticos, podrá hacer la conmutación de sanciones, después de impuestas en sentencia irrevocable, conforme a las siguientes reglas:</w:t>
      </w:r>
    </w:p>
    <w:p w:rsidR="003E76FB" w:rsidRDefault="003E76FB">
      <w:pPr>
        <w:pStyle w:val="Textoindependiente"/>
        <w:spacing w:before="8"/>
        <w:rPr>
          <w:sz w:val="19"/>
        </w:rPr>
      </w:pPr>
    </w:p>
    <w:p w:rsidR="003E76FB" w:rsidRDefault="002E0523">
      <w:pPr>
        <w:pStyle w:val="Textoindependiente"/>
        <w:spacing w:line="242" w:lineRule="auto"/>
        <w:ind w:left="218" w:right="142" w:firstLine="288"/>
        <w:jc w:val="both"/>
      </w:pPr>
      <w:r>
        <w:rPr>
          <w:b/>
        </w:rPr>
        <w:t xml:space="preserve">I.- </w:t>
      </w:r>
      <w:r>
        <w:t>Cuando la sanción impuesta sea la de prisión,</w:t>
      </w:r>
      <w:r>
        <w:t xml:space="preserve"> se conmutará en confinamiento por un término igual al de los dos tercios del que debía durar la prisión, y</w:t>
      </w:r>
    </w:p>
    <w:p w:rsidR="003E76FB" w:rsidRDefault="003E76FB">
      <w:pPr>
        <w:pStyle w:val="Textoindependiente"/>
        <w:spacing w:before="5"/>
        <w:rPr>
          <w:sz w:val="19"/>
        </w:rPr>
      </w:pPr>
    </w:p>
    <w:p w:rsidR="003E76FB" w:rsidRDefault="002E0523">
      <w:pPr>
        <w:pStyle w:val="Textoindependiente"/>
        <w:spacing w:before="1" w:line="242" w:lineRule="auto"/>
        <w:ind w:left="218" w:right="146" w:firstLine="288"/>
        <w:jc w:val="both"/>
      </w:pPr>
      <w:r>
        <w:rPr>
          <w:b/>
        </w:rPr>
        <w:t xml:space="preserve">II.- </w:t>
      </w:r>
      <w:r>
        <w:t>Si fuere la de confinamiento, se conmutará por multa, a razón de un día de aquél por un día de multa.</w:t>
      </w:r>
    </w:p>
    <w:p w:rsidR="003E76FB" w:rsidRDefault="003E76FB">
      <w:pPr>
        <w:pStyle w:val="Textoindependiente"/>
        <w:spacing w:before="8"/>
        <w:rPr>
          <w:sz w:val="19"/>
        </w:rPr>
      </w:pPr>
    </w:p>
    <w:p w:rsidR="003E76FB" w:rsidRDefault="002E0523">
      <w:pPr>
        <w:pStyle w:val="Textoindependiente"/>
        <w:ind w:left="218" w:right="137" w:firstLine="288"/>
        <w:jc w:val="both"/>
      </w:pPr>
      <w:bookmarkStart w:id="81" w:name="Artículo_74"/>
      <w:bookmarkEnd w:id="81"/>
      <w:r>
        <w:rPr>
          <w:b/>
        </w:rPr>
        <w:t xml:space="preserve">Artículo 74.- </w:t>
      </w:r>
      <w:r>
        <w:t>El sentenciado que consid</w:t>
      </w:r>
      <w:r>
        <w:t>ere que al dictarse sentencia reunía las condiciones para el disfrute de la sustitución o conmutación de la sanción y que por inadvertencia de su parte o del juzgador no le hubiera sido otorgada, podrá promover ante éste que se le conceda, abriéndose el in</w:t>
      </w:r>
      <w:r>
        <w:t>cidente respectivo en los términos de la fracción X del artículo 90.</w:t>
      </w:r>
    </w:p>
    <w:p w:rsidR="003E76FB" w:rsidRDefault="003E76FB">
      <w:pPr>
        <w:pStyle w:val="Textoindependiente"/>
        <w:spacing w:before="2"/>
      </w:pPr>
    </w:p>
    <w:p w:rsidR="003E76FB" w:rsidRDefault="002E0523">
      <w:pPr>
        <w:pStyle w:val="Textoindependiente"/>
        <w:ind w:left="218" w:right="137" w:firstLine="288"/>
        <w:jc w:val="both"/>
      </w:pPr>
      <w:r>
        <w:t xml:space="preserve">En todo caso en que proceda la substitución o la conmutación de la pena, al hacerse el cálculo de la sanción substitutiva se disminuirá además de lo establecido en el último párrafo del </w:t>
      </w:r>
      <w:r>
        <w:t>artículo 29 de este Código, el tiempo durante el cual el sentenciado sufrió prisión preventiva.</w:t>
      </w:r>
    </w:p>
    <w:p w:rsidR="003E76FB" w:rsidRDefault="003E76FB">
      <w:pPr>
        <w:pStyle w:val="Textoindependiente"/>
        <w:spacing w:before="8"/>
        <w:rPr>
          <w:sz w:val="19"/>
        </w:rPr>
      </w:pPr>
    </w:p>
    <w:p w:rsidR="003E76FB" w:rsidRDefault="002E0523">
      <w:pPr>
        <w:pStyle w:val="Textoindependiente"/>
        <w:spacing w:before="1" w:line="242" w:lineRule="auto"/>
        <w:ind w:left="218" w:right="142" w:firstLine="288"/>
        <w:jc w:val="both"/>
      </w:pPr>
      <w:bookmarkStart w:id="82" w:name="Artículo_75"/>
      <w:bookmarkEnd w:id="82"/>
      <w:r>
        <w:rPr>
          <w:b/>
        </w:rPr>
        <w:t xml:space="preserve">Artículo 75.- </w:t>
      </w:r>
      <w:r>
        <w:t xml:space="preserve">Cuando el sentenciado acredite plenamente que no puede cumplir alguna de las modalidades de la sanción que le fue impuesta por ser incompatible con su edad, sexo, salud o constitución  física,  el  Juez  de  Ejecución  podrá   modificar  aquélla,  siempre </w:t>
      </w:r>
      <w:r>
        <w:t xml:space="preserve"> que   la  modificación   no sea</w:t>
      </w:r>
      <w:r>
        <w:rPr>
          <w:spacing w:val="-1"/>
        </w:rPr>
        <w:t xml:space="preserve"> </w:t>
      </w:r>
      <w:r>
        <w:t>esencial.</w:t>
      </w:r>
    </w:p>
    <w:p w:rsidR="003E76FB" w:rsidRDefault="003E76FB">
      <w:pPr>
        <w:pStyle w:val="Textoindependiente"/>
        <w:spacing w:before="1"/>
        <w:rPr>
          <w:sz w:val="19"/>
        </w:rPr>
      </w:pPr>
    </w:p>
    <w:p w:rsidR="003E76FB" w:rsidRDefault="002E0523">
      <w:pPr>
        <w:pStyle w:val="Textoindependiente"/>
        <w:spacing w:before="1" w:line="242" w:lineRule="auto"/>
        <w:ind w:left="218" w:right="145" w:firstLine="288"/>
        <w:jc w:val="both"/>
      </w:pPr>
      <w:bookmarkStart w:id="83" w:name="Artículo_76"/>
      <w:bookmarkEnd w:id="83"/>
      <w:r>
        <w:rPr>
          <w:b/>
        </w:rPr>
        <w:t xml:space="preserve">Artículo 76.- </w:t>
      </w:r>
      <w:r>
        <w:t>Para la procedencia de la sustitución y la conmutación, se exigirá al sentenciado la reparación del daño o la garantía que señale el Órgano jurisdiccional para asegurar su pago, en el plazo que se le fije.</w:t>
      </w:r>
    </w:p>
    <w:p w:rsidR="003E76FB" w:rsidRDefault="003E76FB">
      <w:pPr>
        <w:pStyle w:val="Textoindependiente"/>
        <w:spacing w:before="5"/>
        <w:rPr>
          <w:sz w:val="11"/>
        </w:rPr>
      </w:pPr>
    </w:p>
    <w:p w:rsidR="003E76FB" w:rsidRDefault="002E0523">
      <w:pPr>
        <w:pStyle w:val="Ttulo1"/>
        <w:spacing w:before="94"/>
        <w:ind w:left="1303"/>
      </w:pPr>
      <w:r>
        <w:t>TITULO CUARTO</w:t>
      </w:r>
    </w:p>
    <w:p w:rsidR="003E76FB" w:rsidRDefault="003E76FB">
      <w:pPr>
        <w:pStyle w:val="Textoindependiente"/>
        <w:rPr>
          <w:b/>
          <w:sz w:val="22"/>
        </w:rPr>
      </w:pPr>
    </w:p>
    <w:p w:rsidR="003E76FB" w:rsidRDefault="002E0523">
      <w:pPr>
        <w:spacing w:line="252" w:lineRule="exact"/>
        <w:ind w:left="1308" w:right="1226"/>
        <w:jc w:val="center"/>
        <w:rPr>
          <w:b/>
        </w:rPr>
      </w:pPr>
      <w:r>
        <w:rPr>
          <w:b/>
        </w:rPr>
        <w:t>CAPITULO I</w:t>
      </w:r>
    </w:p>
    <w:p w:rsidR="003E76FB" w:rsidRDefault="002E0523">
      <w:pPr>
        <w:spacing w:line="252" w:lineRule="exact"/>
        <w:ind w:left="1308" w:right="1224"/>
        <w:jc w:val="center"/>
        <w:rPr>
          <w:b/>
        </w:rPr>
      </w:pPr>
      <w:r>
        <w:rPr>
          <w:b/>
        </w:rPr>
        <w:t>Ejecución de las senten</w:t>
      </w:r>
      <w:r>
        <w:rPr>
          <w:b/>
        </w:rPr>
        <w:t>cias</w:t>
      </w:r>
    </w:p>
    <w:p w:rsidR="003E76FB" w:rsidRDefault="003E76FB">
      <w:pPr>
        <w:pStyle w:val="Textoindependiente"/>
        <w:spacing w:before="11"/>
        <w:rPr>
          <w:b/>
          <w:sz w:val="19"/>
        </w:rPr>
      </w:pPr>
    </w:p>
    <w:p w:rsidR="003E76FB" w:rsidRDefault="002E0523">
      <w:pPr>
        <w:pStyle w:val="Textoindependiente"/>
        <w:spacing w:line="242" w:lineRule="auto"/>
        <w:ind w:left="218" w:right="205" w:firstLine="288"/>
      </w:pPr>
      <w:bookmarkStart w:id="84" w:name="Artículo_77"/>
      <w:bookmarkEnd w:id="84"/>
      <w:r>
        <w:rPr>
          <w:b/>
        </w:rPr>
        <w:t xml:space="preserve">Artículo 77.- </w:t>
      </w:r>
      <w:r>
        <w:t>Corresponde a la autoridad jurisdiccional la imposición de las penas, su modificación y duración; asimismo, al Ejecutivo Federal la administración penitenciaria.</w:t>
      </w:r>
    </w:p>
    <w:p w:rsidR="003E76FB" w:rsidRDefault="003E76FB">
      <w:pPr>
        <w:pStyle w:val="Textoindependiente"/>
        <w:spacing w:before="8"/>
        <w:rPr>
          <w:sz w:val="19"/>
        </w:rPr>
      </w:pPr>
    </w:p>
    <w:p w:rsidR="003E76FB" w:rsidRDefault="002E0523">
      <w:pPr>
        <w:ind w:left="506"/>
        <w:rPr>
          <w:sz w:val="20"/>
        </w:rPr>
      </w:pPr>
      <w:bookmarkStart w:id="85" w:name="Artículo_78"/>
      <w:bookmarkEnd w:id="85"/>
      <w:r>
        <w:rPr>
          <w:b/>
          <w:sz w:val="20"/>
        </w:rPr>
        <w:t>Artículo 78</w:t>
      </w:r>
      <w:r>
        <w:rPr>
          <w:sz w:val="20"/>
        </w:rPr>
        <w:t>.- (Se deroga).</w:t>
      </w:r>
    </w:p>
    <w:p w:rsidR="003E76FB" w:rsidRDefault="003E76FB">
      <w:pPr>
        <w:rPr>
          <w:sz w:val="20"/>
        </w:rPr>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tulo1"/>
        <w:spacing w:before="93" w:line="252" w:lineRule="exact"/>
      </w:pPr>
      <w:r>
        <w:t>CAPITULO II</w:t>
      </w:r>
    </w:p>
    <w:p w:rsidR="003E76FB" w:rsidRDefault="002E0523">
      <w:pPr>
        <w:spacing w:line="252" w:lineRule="exact"/>
        <w:ind w:left="1308" w:right="1226"/>
        <w:jc w:val="center"/>
        <w:rPr>
          <w:b/>
        </w:rPr>
      </w:pPr>
      <w:r>
        <w:rPr>
          <w:b/>
        </w:rPr>
        <w:t xml:space="preserve">Trabajo de los </w:t>
      </w:r>
      <w:r>
        <w:rPr>
          <w:b/>
        </w:rPr>
        <w:t>presos</w:t>
      </w:r>
    </w:p>
    <w:p w:rsidR="003E76FB" w:rsidRDefault="003E76FB">
      <w:pPr>
        <w:pStyle w:val="Textoindependiente"/>
        <w:spacing w:before="1"/>
        <w:rPr>
          <w:b/>
          <w:sz w:val="12"/>
        </w:rPr>
      </w:pPr>
    </w:p>
    <w:p w:rsidR="003E76FB" w:rsidRDefault="002E0523">
      <w:pPr>
        <w:spacing w:before="93" w:line="480" w:lineRule="auto"/>
        <w:ind w:left="506" w:right="6931"/>
        <w:jc w:val="both"/>
        <w:rPr>
          <w:sz w:val="20"/>
        </w:rPr>
      </w:pPr>
      <w:bookmarkStart w:id="86" w:name="Artículo_79"/>
      <w:bookmarkEnd w:id="86"/>
      <w:r>
        <w:rPr>
          <w:b/>
          <w:sz w:val="20"/>
        </w:rPr>
        <w:t>Artículo 79</w:t>
      </w:r>
      <w:r>
        <w:rPr>
          <w:sz w:val="20"/>
        </w:rPr>
        <w:t>.- (Se deroga).</w:t>
      </w:r>
      <w:bookmarkStart w:id="87" w:name="Artículo_80"/>
      <w:bookmarkEnd w:id="87"/>
      <w:r>
        <w:rPr>
          <w:sz w:val="20"/>
        </w:rPr>
        <w:t xml:space="preserve"> </w:t>
      </w:r>
      <w:r>
        <w:rPr>
          <w:b/>
          <w:sz w:val="20"/>
        </w:rPr>
        <w:t>Artículo 80</w:t>
      </w:r>
      <w:r>
        <w:rPr>
          <w:sz w:val="20"/>
        </w:rPr>
        <w:t>.- (Se deroga).</w:t>
      </w:r>
      <w:bookmarkStart w:id="88" w:name="Artículo_81"/>
      <w:bookmarkEnd w:id="88"/>
      <w:r>
        <w:rPr>
          <w:sz w:val="20"/>
        </w:rPr>
        <w:t xml:space="preserve"> </w:t>
      </w:r>
      <w:r>
        <w:rPr>
          <w:b/>
          <w:sz w:val="20"/>
        </w:rPr>
        <w:t>Artículo 81</w:t>
      </w:r>
      <w:r>
        <w:rPr>
          <w:sz w:val="20"/>
        </w:rPr>
        <w:t>.- (Se deroga).</w:t>
      </w:r>
      <w:bookmarkStart w:id="89" w:name="Artículo_82"/>
      <w:bookmarkEnd w:id="89"/>
      <w:r>
        <w:rPr>
          <w:sz w:val="20"/>
        </w:rPr>
        <w:t xml:space="preserve"> </w:t>
      </w:r>
      <w:r>
        <w:rPr>
          <w:b/>
          <w:sz w:val="20"/>
        </w:rPr>
        <w:t>Artículo 82</w:t>
      </w:r>
      <w:r>
        <w:rPr>
          <w:sz w:val="20"/>
        </w:rPr>
        <w:t>.- (Se</w:t>
      </w:r>
      <w:r>
        <w:rPr>
          <w:spacing w:val="-11"/>
          <w:sz w:val="20"/>
        </w:rPr>
        <w:t xml:space="preserve"> </w:t>
      </w:r>
      <w:r>
        <w:rPr>
          <w:sz w:val="20"/>
        </w:rPr>
        <w:t>deroga).</w:t>
      </w:r>
    </w:p>
    <w:p w:rsidR="003E76FB" w:rsidRDefault="002E0523">
      <w:pPr>
        <w:spacing w:line="229" w:lineRule="exact"/>
        <w:ind w:left="506"/>
        <w:rPr>
          <w:sz w:val="20"/>
        </w:rPr>
      </w:pPr>
      <w:bookmarkStart w:id="90" w:name="Artículo_83"/>
      <w:bookmarkEnd w:id="90"/>
      <w:r>
        <w:rPr>
          <w:b/>
          <w:sz w:val="20"/>
        </w:rPr>
        <w:t>Artículo 83</w:t>
      </w:r>
      <w:r>
        <w:rPr>
          <w:sz w:val="20"/>
        </w:rPr>
        <w:t>.- (Se</w:t>
      </w:r>
      <w:r>
        <w:rPr>
          <w:spacing w:val="-12"/>
          <w:sz w:val="20"/>
        </w:rPr>
        <w:t xml:space="preserve"> </w:t>
      </w:r>
      <w:r>
        <w:rPr>
          <w:sz w:val="20"/>
        </w:rPr>
        <w:t>deroga).</w:t>
      </w:r>
    </w:p>
    <w:p w:rsidR="003E76FB" w:rsidRDefault="003E76FB">
      <w:pPr>
        <w:pStyle w:val="Textoindependiente"/>
        <w:spacing w:before="1"/>
      </w:pPr>
    </w:p>
    <w:p w:rsidR="003E76FB" w:rsidRDefault="002E0523">
      <w:pPr>
        <w:pStyle w:val="Ttulo1"/>
        <w:spacing w:line="252" w:lineRule="exact"/>
        <w:ind w:left="1306"/>
      </w:pPr>
      <w:r>
        <w:t>CAPITULO III</w:t>
      </w:r>
    </w:p>
    <w:p w:rsidR="003E76FB" w:rsidRDefault="002E0523">
      <w:pPr>
        <w:spacing w:line="252" w:lineRule="exact"/>
        <w:ind w:left="1308" w:right="1225"/>
        <w:jc w:val="center"/>
        <w:rPr>
          <w:b/>
        </w:rPr>
      </w:pPr>
      <w:r>
        <w:rPr>
          <w:b/>
        </w:rPr>
        <w:t>Libertad preparatoria y retención</w:t>
      </w:r>
    </w:p>
    <w:p w:rsidR="003E76FB" w:rsidRDefault="003E76FB">
      <w:pPr>
        <w:pStyle w:val="Textoindependiente"/>
        <w:rPr>
          <w:b/>
          <w:sz w:val="12"/>
        </w:rPr>
      </w:pPr>
    </w:p>
    <w:p w:rsidR="003E76FB" w:rsidRDefault="002E0523">
      <w:pPr>
        <w:pStyle w:val="Textoindependiente"/>
        <w:spacing w:before="93"/>
        <w:ind w:left="218" w:right="139" w:firstLine="288"/>
        <w:jc w:val="both"/>
      </w:pPr>
      <w:bookmarkStart w:id="91" w:name="Artículo_84"/>
      <w:bookmarkEnd w:id="91"/>
      <w:r>
        <w:rPr>
          <w:b/>
        </w:rPr>
        <w:t>Artículo 84</w:t>
      </w:r>
      <w:r>
        <w:t xml:space="preserve">.- Se concederá libertad preparatoria al condenado, previo el informe a que se refiere el Código de Procedimientos Penales, que hubiere cumplido las tres quintas partes de su condena, si se trata de delitos intencionales, o la mitad de la misma en caso de </w:t>
      </w:r>
      <w:r>
        <w:t>delitos imprudenciales, siempre y cuando cumpla con los siguientes requisitos:</w:t>
      </w:r>
    </w:p>
    <w:p w:rsidR="003E76FB" w:rsidRDefault="003E76FB">
      <w:pPr>
        <w:pStyle w:val="Textoindependiente"/>
      </w:pPr>
    </w:p>
    <w:p w:rsidR="003E76FB" w:rsidRDefault="002E0523">
      <w:pPr>
        <w:pStyle w:val="Textoindependiente"/>
        <w:tabs>
          <w:tab w:val="left" w:pos="1051"/>
        </w:tabs>
        <w:ind w:left="506"/>
      </w:pPr>
      <w:r>
        <w:rPr>
          <w:b/>
        </w:rPr>
        <w:t>I.-</w:t>
      </w:r>
      <w:r>
        <w:rPr>
          <w:b/>
        </w:rPr>
        <w:tab/>
      </w:r>
      <w:r>
        <w:t>Que haya observado buena conducta durante la ejecución de su</w:t>
      </w:r>
      <w:r>
        <w:rPr>
          <w:spacing w:val="-11"/>
        </w:rPr>
        <w:t xml:space="preserve"> </w:t>
      </w:r>
      <w:r>
        <w:t>sentencia;</w:t>
      </w:r>
    </w:p>
    <w:p w:rsidR="003E76FB" w:rsidRDefault="003E76FB">
      <w:pPr>
        <w:pStyle w:val="Textoindependiente"/>
        <w:spacing w:before="10"/>
        <w:rPr>
          <w:sz w:val="19"/>
        </w:rPr>
      </w:pPr>
    </w:p>
    <w:p w:rsidR="003E76FB" w:rsidRDefault="002E0523">
      <w:pPr>
        <w:pStyle w:val="Textoindependiente"/>
        <w:tabs>
          <w:tab w:val="left" w:pos="1051"/>
        </w:tabs>
        <w:spacing w:line="242" w:lineRule="auto"/>
        <w:ind w:left="1051" w:right="205" w:hanging="545"/>
      </w:pPr>
      <w:r>
        <w:rPr>
          <w:b/>
        </w:rPr>
        <w:t>II.-</w:t>
      </w:r>
      <w:r>
        <w:rPr>
          <w:b/>
        </w:rPr>
        <w:tab/>
      </w:r>
      <w:r>
        <w:t xml:space="preserve">Que del examen de su personalidad se presuma que está socialmente readaptado y en condiciones </w:t>
      </w:r>
      <w:r>
        <w:t>de no volver a delinquir,</w:t>
      </w:r>
      <w:r>
        <w:rPr>
          <w:spacing w:val="5"/>
        </w:rPr>
        <w:t xml:space="preserve"> </w:t>
      </w:r>
      <w:r>
        <w:t>y</w:t>
      </w:r>
    </w:p>
    <w:p w:rsidR="003E76FB" w:rsidRDefault="003E76FB">
      <w:pPr>
        <w:pStyle w:val="Textoindependiente"/>
        <w:spacing w:before="8"/>
        <w:rPr>
          <w:sz w:val="19"/>
        </w:rPr>
      </w:pPr>
    </w:p>
    <w:p w:rsidR="003E76FB" w:rsidRDefault="002E0523">
      <w:pPr>
        <w:pStyle w:val="Textoindependiente"/>
        <w:tabs>
          <w:tab w:val="left" w:pos="1051"/>
        </w:tabs>
        <w:spacing w:before="1" w:line="242" w:lineRule="auto"/>
        <w:ind w:left="1051" w:right="205" w:hanging="545"/>
      </w:pPr>
      <w:r>
        <w:rPr>
          <w:b/>
        </w:rPr>
        <w:t>III.-</w:t>
      </w:r>
      <w:r>
        <w:rPr>
          <w:b/>
        </w:rPr>
        <w:tab/>
      </w:r>
      <w:r>
        <w:t>Que haya reparado o se comprometa a reparar el daño causado, sujetándose a la forma, medidas y términos que se le fijen para dicho objeto, si no puede cubrirlo desde</w:t>
      </w:r>
      <w:r>
        <w:rPr>
          <w:spacing w:val="-14"/>
        </w:rPr>
        <w:t xml:space="preserve"> </w:t>
      </w:r>
      <w:r>
        <w:t>luego.</w:t>
      </w:r>
    </w:p>
    <w:p w:rsidR="003E76FB" w:rsidRDefault="003E76FB">
      <w:pPr>
        <w:pStyle w:val="Textoindependiente"/>
        <w:spacing w:before="8"/>
        <w:rPr>
          <w:sz w:val="19"/>
        </w:rPr>
      </w:pPr>
    </w:p>
    <w:p w:rsidR="003E76FB" w:rsidRDefault="002E0523">
      <w:pPr>
        <w:pStyle w:val="Textoindependiente"/>
        <w:ind w:left="1051" w:right="146"/>
        <w:jc w:val="both"/>
      </w:pPr>
      <w:r>
        <w:t>Llenados los requisitos anteriores, la autoridad competente tendrá un plazo no mayor a 30 días hábiles para conceder la libertad preparatoria o en su caso informar al interesado el resultado de su trámite, dicha libertad preparatoria estará sujeta a las si</w:t>
      </w:r>
      <w:r>
        <w:t>guientes condiciones:</w:t>
      </w:r>
    </w:p>
    <w:p w:rsidR="003E76FB" w:rsidRDefault="003E76FB">
      <w:pPr>
        <w:pStyle w:val="Textoindependiente"/>
        <w:spacing w:before="10"/>
        <w:rPr>
          <w:sz w:val="19"/>
        </w:rPr>
      </w:pPr>
    </w:p>
    <w:p w:rsidR="003E76FB" w:rsidRDefault="002E0523">
      <w:pPr>
        <w:pStyle w:val="Textoindependiente"/>
        <w:spacing w:before="1"/>
        <w:ind w:left="1630" w:right="143" w:hanging="545"/>
        <w:jc w:val="both"/>
      </w:pPr>
      <w:r>
        <w:rPr>
          <w:b/>
        </w:rPr>
        <w:t xml:space="preserve">a).- </w:t>
      </w:r>
      <w:r>
        <w:t>Residir o, en su caso, no residir en lugar determinado, e informe a la autoridad de los cambios de su domicilio. La designación del lugar de residencia se hará conciliando la circunstancia de que el reo pueda proporcionarse trab</w:t>
      </w:r>
      <w:r>
        <w:t>ajo en el lugar que se fije, con el hecho de que su permanencia en él no sea un obstáculo para su enmienda;</w:t>
      </w:r>
    </w:p>
    <w:p w:rsidR="003E76FB" w:rsidRDefault="003E76FB">
      <w:pPr>
        <w:pStyle w:val="Textoindependiente"/>
        <w:spacing w:before="11"/>
        <w:rPr>
          <w:sz w:val="19"/>
        </w:rPr>
      </w:pPr>
    </w:p>
    <w:p w:rsidR="003E76FB" w:rsidRDefault="002E0523">
      <w:pPr>
        <w:pStyle w:val="Textoindependiente"/>
        <w:spacing w:line="242" w:lineRule="auto"/>
        <w:ind w:left="1630" w:right="142" w:hanging="545"/>
        <w:jc w:val="both"/>
      </w:pPr>
      <w:r>
        <w:rPr>
          <w:b/>
        </w:rPr>
        <w:t xml:space="preserve">b).- </w:t>
      </w:r>
      <w:r>
        <w:t>Desempeñar en el plazo que la resolución determine, oficio, arte, industria o profesión lícitos, si no tuviere medios propios de subsistencia;</w:t>
      </w:r>
    </w:p>
    <w:p w:rsidR="003E76FB" w:rsidRDefault="003E76FB">
      <w:pPr>
        <w:pStyle w:val="Textoindependiente"/>
        <w:spacing w:before="6"/>
        <w:rPr>
          <w:sz w:val="19"/>
        </w:rPr>
      </w:pPr>
    </w:p>
    <w:p w:rsidR="003E76FB" w:rsidRDefault="002E0523">
      <w:pPr>
        <w:pStyle w:val="Textoindependiente"/>
        <w:spacing w:line="242" w:lineRule="auto"/>
        <w:ind w:left="1630" w:right="142" w:hanging="545"/>
        <w:jc w:val="both"/>
      </w:pPr>
      <w:r>
        <w:rPr>
          <w:b/>
        </w:rPr>
        <w:t xml:space="preserve">c).- </w:t>
      </w:r>
      <w:r>
        <w:t>Abstenerse del abuso de bebidas embriagantes y del empleo de estupefacientes, psicotrópicos o sustancias que produzcan efectos similares, salvo por prescripción médica;</w:t>
      </w:r>
    </w:p>
    <w:p w:rsidR="003E76FB" w:rsidRDefault="003E76FB">
      <w:pPr>
        <w:pStyle w:val="Textoindependiente"/>
        <w:spacing w:before="6"/>
        <w:rPr>
          <w:sz w:val="19"/>
        </w:rPr>
      </w:pPr>
    </w:p>
    <w:p w:rsidR="003E76FB" w:rsidRDefault="002E0523">
      <w:pPr>
        <w:pStyle w:val="Textoindependiente"/>
        <w:ind w:left="1630" w:right="141" w:hanging="545"/>
        <w:jc w:val="both"/>
      </w:pPr>
      <w:r>
        <w:rPr>
          <w:b/>
        </w:rPr>
        <w:t xml:space="preserve">d).- </w:t>
      </w:r>
      <w:r>
        <w:t xml:space="preserve">Sujetarse a las medidas de orientación y supervisión que se le dicten y a </w:t>
      </w:r>
      <w:r>
        <w:t>la vigilancia de alguna persona honrada y de arraigo, que se obligue a informar sobre su conducta, presentándolo siempre que para ello fuere requerida.</w:t>
      </w:r>
    </w:p>
    <w:p w:rsidR="003E76FB" w:rsidRDefault="003E76FB">
      <w:pPr>
        <w:pStyle w:val="Textoindependiente"/>
        <w:spacing w:before="11"/>
        <w:rPr>
          <w:sz w:val="19"/>
        </w:rPr>
      </w:pPr>
    </w:p>
    <w:p w:rsidR="003E76FB" w:rsidRDefault="002E0523">
      <w:pPr>
        <w:ind w:left="506"/>
        <w:rPr>
          <w:sz w:val="20"/>
        </w:rPr>
      </w:pPr>
      <w:bookmarkStart w:id="92" w:name="Artículo_85"/>
      <w:bookmarkEnd w:id="92"/>
      <w:r>
        <w:rPr>
          <w:b/>
          <w:sz w:val="20"/>
        </w:rPr>
        <w:t xml:space="preserve">Artículo 85. </w:t>
      </w:r>
      <w:r>
        <w:rPr>
          <w:sz w:val="20"/>
        </w:rPr>
        <w:t>No se concederá la libertad preparatoria a:</w:t>
      </w:r>
    </w:p>
    <w:p w:rsidR="003E76FB" w:rsidRDefault="003E76FB">
      <w:pPr>
        <w:rPr>
          <w:sz w:val="20"/>
        </w:rPr>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Prrafodelista"/>
        <w:numPr>
          <w:ilvl w:val="0"/>
          <w:numId w:val="86"/>
        </w:numPr>
        <w:tabs>
          <w:tab w:val="left" w:pos="939"/>
        </w:tabs>
        <w:spacing w:before="93" w:line="242" w:lineRule="auto"/>
        <w:ind w:right="148"/>
        <w:jc w:val="both"/>
        <w:rPr>
          <w:sz w:val="20"/>
        </w:rPr>
      </w:pPr>
      <w:r>
        <w:rPr>
          <w:sz w:val="20"/>
        </w:rPr>
        <w:t>Los sentenciados por alguno</w:t>
      </w:r>
      <w:r>
        <w:rPr>
          <w:sz w:val="20"/>
        </w:rPr>
        <w:t xml:space="preserve"> de los delitos previstos en este Código que a continuación se señalan:</w:t>
      </w:r>
    </w:p>
    <w:p w:rsidR="003E76FB" w:rsidRDefault="003E76FB">
      <w:pPr>
        <w:pStyle w:val="Textoindependiente"/>
        <w:spacing w:before="8"/>
        <w:rPr>
          <w:sz w:val="19"/>
        </w:rPr>
      </w:pPr>
    </w:p>
    <w:p w:rsidR="003E76FB" w:rsidRDefault="002E0523">
      <w:pPr>
        <w:pStyle w:val="Prrafodelista"/>
        <w:numPr>
          <w:ilvl w:val="1"/>
          <w:numId w:val="86"/>
        </w:numPr>
        <w:tabs>
          <w:tab w:val="left" w:pos="1371"/>
        </w:tabs>
        <w:ind w:right="142"/>
        <w:jc w:val="both"/>
        <w:rPr>
          <w:sz w:val="20"/>
        </w:rPr>
      </w:pPr>
      <w:r>
        <w:rPr>
          <w:sz w:val="20"/>
        </w:rPr>
        <w:t>Uso ilícito de instalaciones destinadas al tránsito aéreo, previsto en el artículo 172 bis, párrafo</w:t>
      </w:r>
      <w:r>
        <w:rPr>
          <w:spacing w:val="-2"/>
          <w:sz w:val="20"/>
        </w:rPr>
        <w:t xml:space="preserve"> </w:t>
      </w:r>
      <w:r>
        <w:rPr>
          <w:sz w:val="20"/>
        </w:rPr>
        <w:t>tercero;</w:t>
      </w:r>
    </w:p>
    <w:p w:rsidR="003E76FB" w:rsidRDefault="003E76FB">
      <w:pPr>
        <w:pStyle w:val="Textoindependiente"/>
        <w:spacing w:before="10"/>
        <w:rPr>
          <w:sz w:val="19"/>
        </w:rPr>
      </w:pPr>
    </w:p>
    <w:p w:rsidR="003E76FB" w:rsidRDefault="002E0523">
      <w:pPr>
        <w:pStyle w:val="Prrafodelista"/>
        <w:numPr>
          <w:ilvl w:val="1"/>
          <w:numId w:val="86"/>
        </w:numPr>
        <w:tabs>
          <w:tab w:val="left" w:pos="1371"/>
        </w:tabs>
        <w:spacing w:before="1"/>
        <w:ind w:right="139"/>
        <w:jc w:val="both"/>
        <w:rPr>
          <w:sz w:val="20"/>
        </w:rPr>
      </w:pPr>
      <w:r>
        <w:rPr>
          <w:sz w:val="20"/>
        </w:rPr>
        <w:t>Contra la salud, previsto en el artículo 194, salvo que se trate de individuos en los que concurran evidente atraso cultural, aislamiento social y extrema necesidad económica; y para la modalidad de transportación, si cumplen con los requisitos establecido</w:t>
      </w:r>
      <w:r>
        <w:rPr>
          <w:sz w:val="20"/>
        </w:rPr>
        <w:t>s en los artículos 84 y 90, fracción I, inciso c), para lo cual deberán ser primodelincuentes, a pesar de no hallarse en los tres supuestos señalados en la excepción general de este</w:t>
      </w:r>
      <w:r>
        <w:rPr>
          <w:spacing w:val="-8"/>
          <w:sz w:val="20"/>
        </w:rPr>
        <w:t xml:space="preserve"> </w:t>
      </w:r>
      <w:r>
        <w:rPr>
          <w:sz w:val="20"/>
        </w:rPr>
        <w:t>inciso;</w:t>
      </w:r>
    </w:p>
    <w:p w:rsidR="003E76FB" w:rsidRDefault="003E76FB">
      <w:pPr>
        <w:pStyle w:val="Textoindependiente"/>
      </w:pPr>
    </w:p>
    <w:p w:rsidR="003E76FB" w:rsidRDefault="002E0523">
      <w:pPr>
        <w:pStyle w:val="Prrafodelista"/>
        <w:numPr>
          <w:ilvl w:val="1"/>
          <w:numId w:val="86"/>
        </w:numPr>
        <w:tabs>
          <w:tab w:val="left" w:pos="1371"/>
        </w:tabs>
        <w:ind w:right="135"/>
        <w:jc w:val="both"/>
        <w:rPr>
          <w:sz w:val="20"/>
        </w:rPr>
      </w:pPr>
      <w:r>
        <w:rPr>
          <w:sz w:val="20"/>
        </w:rPr>
        <w:t>Corrupción de personas menores de dieciocho años de edad o de per</w:t>
      </w:r>
      <w:r>
        <w:rPr>
          <w:sz w:val="20"/>
        </w:rPr>
        <w:t>sonas que no tienen capacidad para comprender el significado del hecho o de personas que no tienen capacidad para resistirlo previsto en el artículo 201; Pornografía de personas menores de dieciocho años de edad o de personas que no tienen capacidad para c</w:t>
      </w:r>
      <w:r>
        <w:rPr>
          <w:sz w:val="20"/>
        </w:rPr>
        <w:t>omprender el significado del hecho o de personas que no tienen capacidad para resistirlo, previsto en el artículo 202; Turismo sexual en contra de personas menores de dieciocho años de edad o de personas que no tienen capacidad para comprender el significa</w:t>
      </w:r>
      <w:r>
        <w:rPr>
          <w:sz w:val="20"/>
        </w:rPr>
        <w:t xml:space="preserve">do del hecho o de personas que no tienen capacidad para resistirlo, previsto en el artículo 203 y 203 bis; Lenocinio de personas menores de dieciocho años de edad o de personas que no tienen capacidad para comprender el significado del hecho o de personas </w:t>
      </w:r>
      <w:r>
        <w:rPr>
          <w:sz w:val="20"/>
        </w:rPr>
        <w:t>que no tienen capacidad para resistirlo, previsto en el artículo 204; Pederastia, previsto en el artículo 209</w:t>
      </w:r>
      <w:r>
        <w:rPr>
          <w:spacing w:val="-6"/>
          <w:sz w:val="20"/>
        </w:rPr>
        <w:t xml:space="preserve"> </w:t>
      </w:r>
      <w:r>
        <w:rPr>
          <w:sz w:val="20"/>
        </w:rPr>
        <w:t>Bis;</w:t>
      </w:r>
    </w:p>
    <w:p w:rsidR="003E76FB" w:rsidRDefault="003E76FB">
      <w:pPr>
        <w:pStyle w:val="Textoindependiente"/>
      </w:pPr>
    </w:p>
    <w:p w:rsidR="003E76FB" w:rsidRDefault="002E0523">
      <w:pPr>
        <w:pStyle w:val="Prrafodelista"/>
        <w:numPr>
          <w:ilvl w:val="1"/>
          <w:numId w:val="86"/>
        </w:numPr>
        <w:tabs>
          <w:tab w:val="left" w:pos="1370"/>
          <w:tab w:val="left" w:pos="1371"/>
        </w:tabs>
        <w:ind w:hanging="433"/>
        <w:rPr>
          <w:sz w:val="20"/>
        </w:rPr>
      </w:pPr>
      <w:r>
        <w:rPr>
          <w:sz w:val="20"/>
        </w:rPr>
        <w:t>Violación, previsto en los artículos 265, 266 y 266</w:t>
      </w:r>
      <w:r>
        <w:rPr>
          <w:spacing w:val="3"/>
          <w:sz w:val="20"/>
        </w:rPr>
        <w:t xml:space="preserve"> </w:t>
      </w:r>
      <w:r>
        <w:rPr>
          <w:sz w:val="20"/>
        </w:rPr>
        <w:t>bis;</w:t>
      </w:r>
    </w:p>
    <w:p w:rsidR="003E76FB" w:rsidRDefault="003E76FB">
      <w:pPr>
        <w:pStyle w:val="Textoindependiente"/>
        <w:spacing w:before="2"/>
      </w:pPr>
    </w:p>
    <w:p w:rsidR="003E76FB" w:rsidRDefault="002E0523">
      <w:pPr>
        <w:pStyle w:val="Prrafodelista"/>
        <w:numPr>
          <w:ilvl w:val="1"/>
          <w:numId w:val="86"/>
        </w:numPr>
        <w:tabs>
          <w:tab w:val="left" w:pos="1371"/>
        </w:tabs>
        <w:ind w:right="143"/>
        <w:jc w:val="both"/>
        <w:rPr>
          <w:sz w:val="20"/>
        </w:rPr>
      </w:pPr>
      <w:r>
        <w:rPr>
          <w:sz w:val="20"/>
        </w:rPr>
        <w:t>Homicidio, previsto en los artículos 315, 315 Bis y 320; y feminicidio previsto en</w:t>
      </w:r>
      <w:r>
        <w:rPr>
          <w:sz w:val="20"/>
        </w:rPr>
        <w:t xml:space="preserve"> el artículo 325;</w:t>
      </w:r>
    </w:p>
    <w:p w:rsidR="003E76FB" w:rsidRDefault="003E76FB">
      <w:pPr>
        <w:pStyle w:val="Textoindependiente"/>
        <w:spacing w:before="10"/>
        <w:rPr>
          <w:sz w:val="19"/>
        </w:rPr>
      </w:pPr>
    </w:p>
    <w:p w:rsidR="003E76FB" w:rsidRDefault="002E0523">
      <w:pPr>
        <w:pStyle w:val="Prrafodelista"/>
        <w:numPr>
          <w:ilvl w:val="1"/>
          <w:numId w:val="86"/>
        </w:numPr>
        <w:tabs>
          <w:tab w:val="left" w:pos="1370"/>
          <w:tab w:val="left" w:pos="1371"/>
        </w:tabs>
        <w:ind w:hanging="433"/>
        <w:rPr>
          <w:sz w:val="20"/>
        </w:rPr>
      </w:pPr>
      <w:r>
        <w:rPr>
          <w:sz w:val="20"/>
        </w:rPr>
        <w:t>Tráfico de menores, previsto en el artículo 366</w:t>
      </w:r>
      <w:r>
        <w:rPr>
          <w:spacing w:val="-6"/>
          <w:sz w:val="20"/>
        </w:rPr>
        <w:t xml:space="preserve"> </w:t>
      </w:r>
      <w:r>
        <w:rPr>
          <w:sz w:val="20"/>
        </w:rPr>
        <w:t>Ter.</w:t>
      </w:r>
    </w:p>
    <w:p w:rsidR="003E76FB" w:rsidRDefault="003E76FB">
      <w:pPr>
        <w:pStyle w:val="Textoindependiente"/>
        <w:spacing w:before="1"/>
      </w:pPr>
    </w:p>
    <w:p w:rsidR="003E76FB" w:rsidRDefault="002E0523">
      <w:pPr>
        <w:pStyle w:val="Prrafodelista"/>
        <w:numPr>
          <w:ilvl w:val="1"/>
          <w:numId w:val="86"/>
        </w:numPr>
        <w:tabs>
          <w:tab w:val="left" w:pos="1370"/>
          <w:tab w:val="left" w:pos="1371"/>
        </w:tabs>
        <w:ind w:hanging="433"/>
        <w:rPr>
          <w:sz w:val="20"/>
        </w:rPr>
      </w:pPr>
      <w:r>
        <w:rPr>
          <w:sz w:val="20"/>
        </w:rPr>
        <w:t>Comercialización de objetos robados, previsto en el artículo 368</w:t>
      </w:r>
      <w:r>
        <w:rPr>
          <w:spacing w:val="-3"/>
          <w:sz w:val="20"/>
        </w:rPr>
        <w:t xml:space="preserve"> </w:t>
      </w:r>
      <w:r>
        <w:rPr>
          <w:sz w:val="20"/>
        </w:rPr>
        <w:t>ter;</w:t>
      </w:r>
    </w:p>
    <w:p w:rsidR="003E76FB" w:rsidRDefault="003E76FB">
      <w:pPr>
        <w:pStyle w:val="Textoindependiente"/>
        <w:spacing w:before="10"/>
        <w:rPr>
          <w:sz w:val="19"/>
        </w:rPr>
      </w:pPr>
    </w:p>
    <w:p w:rsidR="003E76FB" w:rsidRDefault="002E0523">
      <w:pPr>
        <w:pStyle w:val="Prrafodelista"/>
        <w:numPr>
          <w:ilvl w:val="1"/>
          <w:numId w:val="86"/>
        </w:numPr>
        <w:tabs>
          <w:tab w:val="left" w:pos="1370"/>
          <w:tab w:val="left" w:pos="1371"/>
        </w:tabs>
        <w:ind w:hanging="433"/>
        <w:rPr>
          <w:sz w:val="20"/>
        </w:rPr>
      </w:pPr>
      <w:r>
        <w:rPr>
          <w:sz w:val="20"/>
        </w:rPr>
        <w:t>Robo de vehículo, previsto en el artículo 376</w:t>
      </w:r>
      <w:r>
        <w:rPr>
          <w:spacing w:val="-1"/>
          <w:sz w:val="20"/>
        </w:rPr>
        <w:t xml:space="preserve"> </w:t>
      </w:r>
      <w:r>
        <w:rPr>
          <w:sz w:val="20"/>
        </w:rPr>
        <w:t>bis;</w:t>
      </w:r>
    </w:p>
    <w:p w:rsidR="003E76FB" w:rsidRDefault="003E76FB">
      <w:pPr>
        <w:pStyle w:val="Textoindependiente"/>
        <w:spacing w:before="1"/>
      </w:pPr>
    </w:p>
    <w:p w:rsidR="003E76FB" w:rsidRDefault="002E0523">
      <w:pPr>
        <w:pStyle w:val="Prrafodelista"/>
        <w:numPr>
          <w:ilvl w:val="1"/>
          <w:numId w:val="86"/>
        </w:numPr>
        <w:tabs>
          <w:tab w:val="left" w:pos="1371"/>
        </w:tabs>
        <w:spacing w:line="242" w:lineRule="auto"/>
        <w:ind w:right="134"/>
        <w:jc w:val="both"/>
        <w:rPr>
          <w:sz w:val="20"/>
        </w:rPr>
      </w:pPr>
      <w:r>
        <w:rPr>
          <w:sz w:val="20"/>
        </w:rPr>
        <w:t>Robo, previsto en los artículos 371, último párrafo; 372; 381, fracciones VII, VIII, IX, X, XI y XV; y 381</w:t>
      </w:r>
      <w:r>
        <w:rPr>
          <w:spacing w:val="-1"/>
          <w:sz w:val="20"/>
        </w:rPr>
        <w:t xml:space="preserve"> </w:t>
      </w:r>
      <w:r>
        <w:rPr>
          <w:sz w:val="20"/>
        </w:rPr>
        <w:t>Bis;</w:t>
      </w:r>
    </w:p>
    <w:p w:rsidR="003E76FB" w:rsidRDefault="003E76FB">
      <w:pPr>
        <w:pStyle w:val="Textoindependiente"/>
        <w:spacing w:before="5"/>
        <w:rPr>
          <w:sz w:val="19"/>
        </w:rPr>
      </w:pPr>
    </w:p>
    <w:p w:rsidR="003E76FB" w:rsidRDefault="002E0523">
      <w:pPr>
        <w:pStyle w:val="Prrafodelista"/>
        <w:numPr>
          <w:ilvl w:val="1"/>
          <w:numId w:val="86"/>
        </w:numPr>
        <w:tabs>
          <w:tab w:val="left" w:pos="1370"/>
          <w:tab w:val="left" w:pos="1371"/>
        </w:tabs>
        <w:ind w:hanging="433"/>
        <w:rPr>
          <w:sz w:val="20"/>
        </w:rPr>
      </w:pPr>
      <w:r>
        <w:rPr>
          <w:sz w:val="20"/>
        </w:rPr>
        <w:t>Operaciones con recursos de procedencia ilícita, previsto en el artículo 400</w:t>
      </w:r>
      <w:r>
        <w:rPr>
          <w:spacing w:val="-6"/>
          <w:sz w:val="20"/>
        </w:rPr>
        <w:t xml:space="preserve"> </w:t>
      </w:r>
      <w:r>
        <w:rPr>
          <w:sz w:val="20"/>
        </w:rPr>
        <w:t>Bis;</w:t>
      </w:r>
    </w:p>
    <w:p w:rsidR="003E76FB" w:rsidRDefault="003E76FB">
      <w:pPr>
        <w:pStyle w:val="Textoindependiente"/>
        <w:spacing w:before="2"/>
      </w:pPr>
    </w:p>
    <w:p w:rsidR="003E76FB" w:rsidRDefault="002E0523">
      <w:pPr>
        <w:pStyle w:val="Prrafodelista"/>
        <w:numPr>
          <w:ilvl w:val="1"/>
          <w:numId w:val="86"/>
        </w:numPr>
        <w:tabs>
          <w:tab w:val="left" w:pos="1371"/>
        </w:tabs>
        <w:spacing w:line="242" w:lineRule="auto"/>
        <w:ind w:right="141"/>
        <w:jc w:val="both"/>
        <w:rPr>
          <w:sz w:val="20"/>
        </w:rPr>
      </w:pPr>
      <w:r>
        <w:rPr>
          <w:sz w:val="20"/>
        </w:rPr>
        <w:t>Los previstos y sancionados en los artículos 112 Bis, 112 Ter, 112 Quáter y 112 Quintus de la Ley de Instituciones de Crédito, cuando quien lo cometa forme parte de una asociación, banda o pandilla en los términos del artículo 164, o 164 Bis,</w:t>
      </w:r>
      <w:r>
        <w:rPr>
          <w:spacing w:val="-8"/>
          <w:sz w:val="20"/>
        </w:rPr>
        <w:t xml:space="preserve"> </w:t>
      </w:r>
      <w:r>
        <w:rPr>
          <w:sz w:val="20"/>
        </w:rPr>
        <w:t>o</w:t>
      </w:r>
    </w:p>
    <w:p w:rsidR="003E76FB" w:rsidRDefault="003E76FB">
      <w:pPr>
        <w:pStyle w:val="Textoindependiente"/>
        <w:spacing w:before="4"/>
        <w:rPr>
          <w:sz w:val="19"/>
        </w:rPr>
      </w:pPr>
    </w:p>
    <w:p w:rsidR="003E76FB" w:rsidRDefault="002E0523">
      <w:pPr>
        <w:pStyle w:val="Prrafodelista"/>
        <w:numPr>
          <w:ilvl w:val="1"/>
          <w:numId w:val="86"/>
        </w:numPr>
        <w:tabs>
          <w:tab w:val="left" w:pos="1371"/>
        </w:tabs>
        <w:spacing w:line="242" w:lineRule="auto"/>
        <w:ind w:right="140"/>
        <w:jc w:val="both"/>
        <w:rPr>
          <w:sz w:val="20"/>
        </w:rPr>
      </w:pPr>
      <w:r>
        <w:rPr>
          <w:sz w:val="20"/>
        </w:rPr>
        <w:t>Los previs</w:t>
      </w:r>
      <w:r>
        <w:rPr>
          <w:sz w:val="20"/>
        </w:rPr>
        <w:t>tos y sancionados en los artículos 432, 433, 434 y 435 de la Ley General de Títulos y Operaciones de Crédito, cuando quien lo cometa forme parte de una asociación, banda o pandilla en los términos del artículo 164 o 164</w:t>
      </w:r>
      <w:r>
        <w:rPr>
          <w:spacing w:val="-7"/>
          <w:sz w:val="20"/>
        </w:rPr>
        <w:t xml:space="preserve"> </w:t>
      </w:r>
      <w:r>
        <w:rPr>
          <w:sz w:val="20"/>
        </w:rPr>
        <w:t>Bis.</w:t>
      </w:r>
    </w:p>
    <w:p w:rsidR="003E76FB" w:rsidRDefault="003E76FB">
      <w:pPr>
        <w:pStyle w:val="Textoindependiente"/>
        <w:spacing w:before="6"/>
        <w:rPr>
          <w:sz w:val="19"/>
        </w:rPr>
      </w:pPr>
    </w:p>
    <w:p w:rsidR="003E76FB" w:rsidRDefault="002E0523">
      <w:pPr>
        <w:pStyle w:val="Prrafodelista"/>
        <w:numPr>
          <w:ilvl w:val="0"/>
          <w:numId w:val="86"/>
        </w:numPr>
        <w:tabs>
          <w:tab w:val="left" w:pos="939"/>
        </w:tabs>
        <w:ind w:right="142"/>
        <w:jc w:val="both"/>
        <w:rPr>
          <w:sz w:val="20"/>
        </w:rPr>
      </w:pPr>
      <w:r>
        <w:rPr>
          <w:sz w:val="20"/>
        </w:rPr>
        <w:t>Delitos en Materia de Trata de</w:t>
      </w:r>
      <w:r>
        <w:rPr>
          <w:sz w:val="20"/>
        </w:rPr>
        <w:t xml:space="preserve"> Personas contenidos en el Título Segundo de la Ley General para Prevenir, Sancionar y Erradicar los Delitos en Materia de Trata de Personas y para la Protección y Asistencia a las Víctimas de estos</w:t>
      </w:r>
      <w:r>
        <w:rPr>
          <w:spacing w:val="-2"/>
          <w:sz w:val="20"/>
        </w:rPr>
        <w:t xml:space="preserve"> </w:t>
      </w:r>
      <w:r>
        <w:rPr>
          <w:sz w:val="20"/>
        </w:rPr>
        <w:t>Delitos;</w:t>
      </w:r>
    </w:p>
    <w:p w:rsidR="003E76FB" w:rsidRDefault="003E76FB">
      <w:pPr>
        <w:jc w:val="both"/>
        <w:rPr>
          <w:sz w:val="20"/>
        </w:rPr>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Prrafodelista"/>
        <w:numPr>
          <w:ilvl w:val="0"/>
          <w:numId w:val="86"/>
        </w:numPr>
        <w:tabs>
          <w:tab w:val="left" w:pos="939"/>
        </w:tabs>
        <w:spacing w:before="93" w:line="242" w:lineRule="auto"/>
        <w:ind w:right="146"/>
        <w:jc w:val="both"/>
        <w:rPr>
          <w:sz w:val="20"/>
        </w:rPr>
      </w:pPr>
      <w:r>
        <w:rPr>
          <w:sz w:val="20"/>
        </w:rPr>
        <w:t>Los que incurran en segunda r</w:t>
      </w:r>
      <w:r>
        <w:rPr>
          <w:sz w:val="20"/>
        </w:rPr>
        <w:t>eincidencia de delito doloso o sean considerados delincuentes habituales.</w:t>
      </w:r>
    </w:p>
    <w:p w:rsidR="003E76FB" w:rsidRDefault="003E76FB">
      <w:pPr>
        <w:pStyle w:val="Textoindependiente"/>
        <w:spacing w:before="8"/>
        <w:rPr>
          <w:sz w:val="19"/>
        </w:rPr>
      </w:pPr>
    </w:p>
    <w:p w:rsidR="003E76FB" w:rsidRDefault="002E0523">
      <w:pPr>
        <w:pStyle w:val="Prrafodelista"/>
        <w:numPr>
          <w:ilvl w:val="0"/>
          <w:numId w:val="86"/>
        </w:numPr>
        <w:tabs>
          <w:tab w:val="left" w:pos="939"/>
        </w:tabs>
        <w:ind w:right="141"/>
        <w:jc w:val="both"/>
        <w:rPr>
          <w:sz w:val="20"/>
        </w:rPr>
      </w:pPr>
      <w:r>
        <w:rPr>
          <w:sz w:val="20"/>
        </w:rPr>
        <w:t xml:space="preserve">Los sentenciados por las conductas previstas en la Ley General para Prevenir y Sancionar los Delitos en Materia de Secuestro, Reglamentaria de la fracción XXI del artículo 73 de la Constitución Política de los Estados Unidos Mexicanos, salvo las previstas </w:t>
      </w:r>
      <w:r>
        <w:rPr>
          <w:sz w:val="20"/>
        </w:rPr>
        <w:t>en los artículos 9, 10, 11, 17 y</w:t>
      </w:r>
      <w:r>
        <w:rPr>
          <w:spacing w:val="-3"/>
          <w:sz w:val="20"/>
        </w:rPr>
        <w:t xml:space="preserve"> </w:t>
      </w:r>
      <w:r>
        <w:rPr>
          <w:sz w:val="20"/>
        </w:rPr>
        <w:t>18.</w:t>
      </w:r>
    </w:p>
    <w:p w:rsidR="003E76FB" w:rsidRDefault="003E76FB">
      <w:pPr>
        <w:pStyle w:val="Textoindependiente"/>
      </w:pPr>
    </w:p>
    <w:p w:rsidR="003E76FB" w:rsidRDefault="002E0523">
      <w:pPr>
        <w:pStyle w:val="Prrafodelista"/>
        <w:numPr>
          <w:ilvl w:val="0"/>
          <w:numId w:val="86"/>
        </w:numPr>
        <w:tabs>
          <w:tab w:val="left" w:pos="938"/>
          <w:tab w:val="left" w:pos="939"/>
        </w:tabs>
        <w:ind w:hanging="433"/>
        <w:rPr>
          <w:sz w:val="20"/>
        </w:rPr>
      </w:pPr>
      <w:r>
        <w:rPr>
          <w:sz w:val="20"/>
        </w:rPr>
        <w:t>Los sentenciados por el delito de</w:t>
      </w:r>
      <w:r>
        <w:rPr>
          <w:spacing w:val="-2"/>
          <w:sz w:val="20"/>
        </w:rPr>
        <w:t xml:space="preserve"> </w:t>
      </w:r>
      <w:r>
        <w:rPr>
          <w:sz w:val="20"/>
        </w:rPr>
        <w:t>Tortura.</w:t>
      </w:r>
    </w:p>
    <w:p w:rsidR="003E76FB" w:rsidRDefault="003E76FB">
      <w:pPr>
        <w:pStyle w:val="Textoindependiente"/>
        <w:spacing w:before="1"/>
      </w:pPr>
    </w:p>
    <w:p w:rsidR="003E76FB" w:rsidRDefault="002E0523">
      <w:pPr>
        <w:pStyle w:val="Textoindependiente"/>
        <w:ind w:left="218" w:right="144" w:firstLine="288"/>
        <w:jc w:val="both"/>
      </w:pPr>
      <w:r>
        <w:t>Tratándose de los delitos comprendidos en el Titulo Décimo de este Código, la libertad preparatoria solo se concederá cuando se satisfaga la reparación del daño a que se refi</w:t>
      </w:r>
      <w:r>
        <w:t>ere la fracción III del artículo 30 o se otorgue caución que la</w:t>
      </w:r>
      <w:r>
        <w:rPr>
          <w:spacing w:val="-4"/>
        </w:rPr>
        <w:t xml:space="preserve"> </w:t>
      </w:r>
      <w:r>
        <w:t>garantice.</w:t>
      </w:r>
    </w:p>
    <w:p w:rsidR="003E76FB" w:rsidRDefault="003E76FB">
      <w:pPr>
        <w:pStyle w:val="Textoindependiente"/>
        <w:spacing w:before="11"/>
        <w:rPr>
          <w:sz w:val="19"/>
        </w:rPr>
      </w:pPr>
    </w:p>
    <w:p w:rsidR="003E76FB" w:rsidRDefault="002E0523">
      <w:pPr>
        <w:pStyle w:val="Textoindependiente"/>
        <w:ind w:left="506"/>
      </w:pPr>
      <w:bookmarkStart w:id="93" w:name="Artículo_86"/>
      <w:bookmarkEnd w:id="93"/>
      <w:r>
        <w:rPr>
          <w:b/>
        </w:rPr>
        <w:t>Artículo 86</w:t>
      </w:r>
      <w:r>
        <w:t>.- La autoridad competente revocará la libertad preparatoria cuando:</w:t>
      </w:r>
    </w:p>
    <w:p w:rsidR="003E76FB" w:rsidRDefault="003E76FB">
      <w:pPr>
        <w:pStyle w:val="Textoindependiente"/>
        <w:spacing w:before="10"/>
        <w:rPr>
          <w:sz w:val="19"/>
        </w:rPr>
      </w:pPr>
    </w:p>
    <w:p w:rsidR="003E76FB" w:rsidRDefault="002E0523">
      <w:pPr>
        <w:pStyle w:val="Prrafodelista"/>
        <w:numPr>
          <w:ilvl w:val="0"/>
          <w:numId w:val="85"/>
        </w:numPr>
        <w:tabs>
          <w:tab w:val="left" w:pos="675"/>
        </w:tabs>
        <w:spacing w:line="242" w:lineRule="auto"/>
        <w:ind w:right="142" w:firstLine="288"/>
        <w:jc w:val="both"/>
        <w:rPr>
          <w:sz w:val="20"/>
        </w:rPr>
      </w:pPr>
      <w:r>
        <w:rPr>
          <w:sz w:val="20"/>
        </w:rPr>
        <w:t xml:space="preserve">El liberado incumpla injustificadamente con las condiciones impuestas para otorgarle el beneficio. </w:t>
      </w:r>
      <w:r>
        <w:rPr>
          <w:sz w:val="20"/>
        </w:rPr>
        <w:t>La autoridad podrá, en caso de un primer incumplimiento, amonestar al sentenciado y apercibirlo de revocar el beneficio en caso de un segundo incumplimiento. Cuando el liberado infrinja medidas que establezcan presentaciones frecuentes para tratamiento, la</w:t>
      </w:r>
      <w:r>
        <w:rPr>
          <w:sz w:val="20"/>
        </w:rPr>
        <w:t xml:space="preserve"> revocación sólo procederá al tercer incumplimiento,</w:t>
      </w:r>
      <w:r>
        <w:rPr>
          <w:spacing w:val="-10"/>
          <w:sz w:val="20"/>
        </w:rPr>
        <w:t xml:space="preserve"> </w:t>
      </w:r>
      <w:r>
        <w:rPr>
          <w:sz w:val="20"/>
        </w:rPr>
        <w:t>o</w:t>
      </w:r>
    </w:p>
    <w:p w:rsidR="003E76FB" w:rsidRDefault="003E76FB">
      <w:pPr>
        <w:pStyle w:val="Textoindependiente"/>
        <w:spacing w:before="2"/>
        <w:rPr>
          <w:sz w:val="19"/>
        </w:rPr>
      </w:pPr>
    </w:p>
    <w:p w:rsidR="003E76FB" w:rsidRDefault="002E0523">
      <w:pPr>
        <w:pStyle w:val="Prrafodelista"/>
        <w:numPr>
          <w:ilvl w:val="0"/>
          <w:numId w:val="85"/>
        </w:numPr>
        <w:tabs>
          <w:tab w:val="left" w:pos="738"/>
        </w:tabs>
        <w:spacing w:line="242" w:lineRule="auto"/>
        <w:ind w:right="144" w:firstLine="288"/>
        <w:jc w:val="both"/>
        <w:rPr>
          <w:sz w:val="20"/>
        </w:rPr>
      </w:pPr>
      <w:r>
        <w:rPr>
          <w:sz w:val="20"/>
        </w:rPr>
        <w:t xml:space="preserve">El liberado sea condenado por nuevo delito doloso, mediante sentencia ejecutoriada, en cuyo caso la revocación operará de oficio. Si el nuevo delito fuere culposo, la autoridad podrá, motivadamente y </w:t>
      </w:r>
      <w:r>
        <w:rPr>
          <w:sz w:val="20"/>
        </w:rPr>
        <w:t>según la gravedad del hecho, revocar o mantener la libertad</w:t>
      </w:r>
      <w:r>
        <w:rPr>
          <w:spacing w:val="-3"/>
          <w:sz w:val="20"/>
        </w:rPr>
        <w:t xml:space="preserve"> </w:t>
      </w:r>
      <w:r>
        <w:rPr>
          <w:sz w:val="20"/>
        </w:rPr>
        <w:t>preparatoria.</w:t>
      </w:r>
    </w:p>
    <w:p w:rsidR="003E76FB" w:rsidRDefault="003E76FB">
      <w:pPr>
        <w:pStyle w:val="Textoindependiente"/>
        <w:spacing w:before="9"/>
        <w:rPr>
          <w:sz w:val="19"/>
        </w:rPr>
      </w:pPr>
    </w:p>
    <w:p w:rsidR="003E76FB" w:rsidRDefault="002E0523">
      <w:pPr>
        <w:pStyle w:val="Textoindependiente"/>
        <w:ind w:left="218" w:right="144" w:firstLine="288"/>
        <w:jc w:val="both"/>
      </w:pPr>
      <w:r>
        <w:t xml:space="preserve">El condenado cuya libertad preparatoria sea revocada deberá cumplir el resto de la pena en prisión, para lo cual la autoridad considerará el tiempo de cumplimiento en libertad. Los </w:t>
      </w:r>
      <w:r>
        <w:t>hechos que originen los nuevos procesos a que se refiere la fracción II de este artículo interrumpen los plazos para extinguir la sanción.</w:t>
      </w:r>
    </w:p>
    <w:p w:rsidR="003E76FB" w:rsidRDefault="003E76FB">
      <w:pPr>
        <w:pStyle w:val="Textoindependiente"/>
        <w:spacing w:before="9"/>
        <w:rPr>
          <w:sz w:val="19"/>
        </w:rPr>
      </w:pPr>
    </w:p>
    <w:p w:rsidR="003E76FB" w:rsidRDefault="002E0523">
      <w:pPr>
        <w:pStyle w:val="Textoindependiente"/>
        <w:ind w:left="218" w:right="140" w:firstLine="288"/>
        <w:jc w:val="both"/>
      </w:pPr>
      <w:bookmarkStart w:id="94" w:name="Artículo_87"/>
      <w:bookmarkEnd w:id="94"/>
      <w:r>
        <w:rPr>
          <w:b/>
        </w:rPr>
        <w:t xml:space="preserve">Artículo 87.- </w:t>
      </w:r>
      <w:r>
        <w:t>Los sentenciados que disfruten de libertad preparatoria, concedida por la autoridad jurisdiccional, quedarán bajo la supervisión y vigilancia de la autoridad que al efecto determine la legislación en la materia aplicable.</w:t>
      </w:r>
    </w:p>
    <w:p w:rsidR="003E76FB" w:rsidRDefault="003E76FB">
      <w:pPr>
        <w:pStyle w:val="Textoindependiente"/>
        <w:spacing w:before="10"/>
        <w:rPr>
          <w:sz w:val="19"/>
        </w:rPr>
      </w:pPr>
    </w:p>
    <w:p w:rsidR="003E76FB" w:rsidRDefault="002E0523">
      <w:pPr>
        <w:spacing w:before="1"/>
        <w:ind w:left="506"/>
        <w:rPr>
          <w:sz w:val="20"/>
        </w:rPr>
      </w:pPr>
      <w:bookmarkStart w:id="95" w:name="Artículo_88"/>
      <w:bookmarkEnd w:id="95"/>
      <w:r>
        <w:rPr>
          <w:b/>
          <w:sz w:val="20"/>
        </w:rPr>
        <w:t>Artículo 88</w:t>
      </w:r>
      <w:r>
        <w:rPr>
          <w:sz w:val="20"/>
        </w:rPr>
        <w:t>.- (Se</w:t>
      </w:r>
      <w:r>
        <w:rPr>
          <w:spacing w:val="-12"/>
          <w:sz w:val="20"/>
        </w:rPr>
        <w:t xml:space="preserve"> </w:t>
      </w:r>
      <w:r>
        <w:rPr>
          <w:sz w:val="20"/>
        </w:rPr>
        <w:t>deroga).</w:t>
      </w:r>
    </w:p>
    <w:p w:rsidR="003E76FB" w:rsidRDefault="003E76FB">
      <w:pPr>
        <w:pStyle w:val="Textoindependiente"/>
        <w:rPr>
          <w:sz w:val="12"/>
        </w:rPr>
      </w:pPr>
    </w:p>
    <w:p w:rsidR="003E76FB" w:rsidRDefault="002E0523">
      <w:pPr>
        <w:spacing w:before="93"/>
        <w:ind w:left="506"/>
        <w:rPr>
          <w:sz w:val="20"/>
        </w:rPr>
      </w:pPr>
      <w:bookmarkStart w:id="96" w:name="Artículo_89"/>
      <w:bookmarkEnd w:id="96"/>
      <w:r>
        <w:rPr>
          <w:b/>
          <w:sz w:val="20"/>
        </w:rPr>
        <w:t>Artíc</w:t>
      </w:r>
      <w:r>
        <w:rPr>
          <w:b/>
          <w:sz w:val="20"/>
        </w:rPr>
        <w:t>ulo 89</w:t>
      </w:r>
      <w:r>
        <w:rPr>
          <w:sz w:val="20"/>
        </w:rPr>
        <w:t>.- (Se</w:t>
      </w:r>
      <w:r>
        <w:rPr>
          <w:spacing w:val="-12"/>
          <w:sz w:val="20"/>
        </w:rPr>
        <w:t xml:space="preserve"> </w:t>
      </w:r>
      <w:r>
        <w:rPr>
          <w:sz w:val="20"/>
        </w:rPr>
        <w:t>deroga).</w:t>
      </w:r>
    </w:p>
    <w:p w:rsidR="003E76FB" w:rsidRDefault="003E76FB">
      <w:pPr>
        <w:pStyle w:val="Textoindependiente"/>
        <w:spacing w:before="10"/>
        <w:rPr>
          <w:sz w:val="19"/>
        </w:rPr>
      </w:pPr>
    </w:p>
    <w:p w:rsidR="003E76FB" w:rsidRDefault="002E0523">
      <w:pPr>
        <w:pStyle w:val="Ttulo1"/>
        <w:ind w:left="1307"/>
      </w:pPr>
      <w:r>
        <w:t>CAPITULO IV</w:t>
      </w:r>
    </w:p>
    <w:p w:rsidR="003E76FB" w:rsidRDefault="002E0523">
      <w:pPr>
        <w:spacing w:before="1"/>
        <w:ind w:left="1308" w:right="1226"/>
        <w:jc w:val="center"/>
        <w:rPr>
          <w:b/>
        </w:rPr>
      </w:pPr>
      <w:r>
        <w:rPr>
          <w:b/>
        </w:rPr>
        <w:t>Condena condicional</w:t>
      </w:r>
    </w:p>
    <w:p w:rsidR="003E76FB" w:rsidRDefault="003E76FB">
      <w:pPr>
        <w:pStyle w:val="Textoindependiente"/>
        <w:spacing w:before="10"/>
        <w:rPr>
          <w:b/>
          <w:sz w:val="11"/>
        </w:rPr>
      </w:pPr>
    </w:p>
    <w:p w:rsidR="003E76FB" w:rsidRDefault="002E0523">
      <w:pPr>
        <w:pStyle w:val="Textoindependiente"/>
        <w:spacing w:before="93" w:line="242" w:lineRule="auto"/>
        <w:ind w:left="218" w:right="140" w:firstLine="288"/>
        <w:jc w:val="both"/>
      </w:pPr>
      <w:bookmarkStart w:id="97" w:name="Artículo_90"/>
      <w:bookmarkEnd w:id="97"/>
      <w:r>
        <w:rPr>
          <w:b/>
        </w:rPr>
        <w:t>Artículo 90</w:t>
      </w:r>
      <w:r>
        <w:t>.- El otorgamiento y disfrute de los beneficios de la condena condicional, se sujetarán a las siguientes normas:</w:t>
      </w:r>
    </w:p>
    <w:p w:rsidR="003E76FB" w:rsidRDefault="003E76FB">
      <w:pPr>
        <w:pStyle w:val="Textoindependiente"/>
        <w:spacing w:before="8"/>
        <w:rPr>
          <w:sz w:val="19"/>
        </w:rPr>
      </w:pPr>
    </w:p>
    <w:p w:rsidR="003E76FB" w:rsidRDefault="002E0523">
      <w:pPr>
        <w:pStyle w:val="Textoindependiente"/>
        <w:spacing w:before="1"/>
        <w:ind w:left="218" w:right="136" w:firstLine="288"/>
        <w:jc w:val="both"/>
      </w:pPr>
      <w:r>
        <w:rPr>
          <w:b/>
        </w:rPr>
        <w:t xml:space="preserve">I.- </w:t>
      </w:r>
      <w:r>
        <w:t>El juez o Tribunal, en su caso, al dictar sentencia de condena o en la hipótesis que establece la fracción X de este artículo, suspenderán motivadamente la ejecución de las penas, a petición de parte o de oficio, si concurren estas condiciones:</w:t>
      </w:r>
    </w:p>
    <w:p w:rsidR="003E76FB" w:rsidRDefault="003E76FB">
      <w:pPr>
        <w:pStyle w:val="Textoindependiente"/>
        <w:spacing w:before="10"/>
        <w:rPr>
          <w:sz w:val="19"/>
        </w:rPr>
      </w:pPr>
    </w:p>
    <w:p w:rsidR="003E76FB" w:rsidRDefault="002E0523">
      <w:pPr>
        <w:pStyle w:val="Textoindependiente"/>
        <w:ind w:left="506"/>
      </w:pPr>
      <w:r>
        <w:rPr>
          <w:b/>
        </w:rPr>
        <w:t xml:space="preserve">a).- </w:t>
      </w:r>
      <w:r>
        <w:t>Que l</w:t>
      </w:r>
      <w:r>
        <w:t>a condena se refiera a pena de prisión que no exceda de cuatro años;</w:t>
      </w:r>
    </w:p>
    <w:p w:rsidR="003E76FB" w:rsidRDefault="003E76FB">
      <w:pPr>
        <w:pStyle w:val="Textoindependiente"/>
        <w:spacing w:before="10"/>
        <w:rPr>
          <w:sz w:val="19"/>
        </w:rPr>
      </w:pPr>
    </w:p>
    <w:p w:rsidR="003E76FB" w:rsidRDefault="002E0523">
      <w:pPr>
        <w:pStyle w:val="Prrafodelista"/>
        <w:numPr>
          <w:ilvl w:val="0"/>
          <w:numId w:val="84"/>
        </w:numPr>
        <w:tabs>
          <w:tab w:val="left" w:pos="759"/>
        </w:tabs>
        <w:spacing w:line="242" w:lineRule="auto"/>
        <w:ind w:right="141" w:firstLine="288"/>
        <w:jc w:val="both"/>
        <w:rPr>
          <w:sz w:val="20"/>
        </w:rPr>
      </w:pPr>
      <w:r>
        <w:rPr>
          <w:sz w:val="20"/>
        </w:rPr>
        <w:t>Que el sentenciado no sea reincidente por delito doloso, haya evidenciado buena conducta antes y después del hecho punible y que la condena no se refiera a alguno de los delitos señalados en la fracción I del artículo 85 de este Código,</w:t>
      </w:r>
      <w:r>
        <w:rPr>
          <w:spacing w:val="-3"/>
          <w:sz w:val="20"/>
        </w:rPr>
        <w:t xml:space="preserve"> </w:t>
      </w:r>
      <w:r>
        <w:rPr>
          <w:sz w:val="20"/>
        </w:rPr>
        <w:t>y</w:t>
      </w:r>
    </w:p>
    <w:p w:rsidR="003E76FB" w:rsidRDefault="003E76FB">
      <w:pPr>
        <w:spacing w:line="242" w:lineRule="auto"/>
        <w:jc w:val="both"/>
        <w:rPr>
          <w:sz w:val="20"/>
        </w:rPr>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Prrafodelista"/>
        <w:numPr>
          <w:ilvl w:val="0"/>
          <w:numId w:val="84"/>
        </w:numPr>
        <w:tabs>
          <w:tab w:val="left" w:pos="793"/>
        </w:tabs>
        <w:spacing w:before="92" w:line="242" w:lineRule="auto"/>
        <w:ind w:right="148" w:firstLine="288"/>
        <w:rPr>
          <w:sz w:val="20"/>
        </w:rPr>
      </w:pPr>
      <w:r>
        <w:rPr>
          <w:sz w:val="20"/>
        </w:rPr>
        <w:t>Que por sus antecedentes personales o modo honesto de vivir, así como por la naturaleza, modalidades y móviles del delito, se presuma que el sentenciado no volverá a</w:t>
      </w:r>
      <w:r>
        <w:rPr>
          <w:spacing w:val="-5"/>
          <w:sz w:val="20"/>
        </w:rPr>
        <w:t xml:space="preserve"> </w:t>
      </w:r>
      <w:r>
        <w:rPr>
          <w:sz w:val="20"/>
        </w:rPr>
        <w:t>delinquir.</w:t>
      </w:r>
    </w:p>
    <w:p w:rsidR="003E76FB" w:rsidRDefault="003E76FB">
      <w:pPr>
        <w:pStyle w:val="Textoindependiente"/>
        <w:spacing w:before="6"/>
        <w:rPr>
          <w:sz w:val="19"/>
        </w:rPr>
      </w:pPr>
    </w:p>
    <w:p w:rsidR="003E76FB" w:rsidRDefault="002E0523">
      <w:pPr>
        <w:pStyle w:val="Prrafodelista"/>
        <w:numPr>
          <w:ilvl w:val="0"/>
          <w:numId w:val="84"/>
        </w:numPr>
        <w:tabs>
          <w:tab w:val="left" w:pos="752"/>
        </w:tabs>
        <w:ind w:left="751" w:hanging="246"/>
        <w:rPr>
          <w:sz w:val="20"/>
        </w:rPr>
      </w:pPr>
      <w:r>
        <w:rPr>
          <w:sz w:val="20"/>
        </w:rPr>
        <w:t>(Se</w:t>
      </w:r>
      <w:r>
        <w:rPr>
          <w:spacing w:val="-7"/>
          <w:sz w:val="20"/>
        </w:rPr>
        <w:t xml:space="preserve"> </w:t>
      </w:r>
      <w:r>
        <w:rPr>
          <w:sz w:val="20"/>
        </w:rPr>
        <w:t>deroga).</w:t>
      </w:r>
    </w:p>
    <w:p w:rsidR="003E76FB" w:rsidRDefault="003E76FB">
      <w:pPr>
        <w:pStyle w:val="Textoindependiente"/>
        <w:spacing w:before="1"/>
      </w:pPr>
    </w:p>
    <w:p w:rsidR="003E76FB" w:rsidRDefault="002E0523">
      <w:pPr>
        <w:pStyle w:val="Prrafodelista"/>
        <w:numPr>
          <w:ilvl w:val="0"/>
          <w:numId w:val="84"/>
        </w:numPr>
        <w:tabs>
          <w:tab w:val="left" w:pos="740"/>
        </w:tabs>
        <w:ind w:left="739" w:hanging="234"/>
        <w:rPr>
          <w:sz w:val="20"/>
        </w:rPr>
      </w:pPr>
      <w:r>
        <w:rPr>
          <w:sz w:val="20"/>
        </w:rPr>
        <w:t>(Se</w:t>
      </w:r>
      <w:r>
        <w:rPr>
          <w:spacing w:val="-4"/>
          <w:sz w:val="20"/>
        </w:rPr>
        <w:t xml:space="preserve"> </w:t>
      </w:r>
      <w:r>
        <w:rPr>
          <w:sz w:val="20"/>
        </w:rPr>
        <w:t>deroga).</w:t>
      </w:r>
    </w:p>
    <w:p w:rsidR="003E76FB" w:rsidRDefault="003E76FB">
      <w:pPr>
        <w:pStyle w:val="Textoindependiente"/>
        <w:spacing w:before="1"/>
      </w:pPr>
    </w:p>
    <w:p w:rsidR="003E76FB" w:rsidRDefault="002E0523">
      <w:pPr>
        <w:pStyle w:val="Textoindependiente"/>
        <w:ind w:left="506"/>
      </w:pPr>
      <w:r>
        <w:rPr>
          <w:b/>
        </w:rPr>
        <w:t xml:space="preserve">II.- </w:t>
      </w:r>
      <w:r>
        <w:t>Para gozar de este beneficio el sentenciad</w:t>
      </w:r>
      <w:r>
        <w:t>o deberá:</w:t>
      </w:r>
    </w:p>
    <w:p w:rsidR="003E76FB" w:rsidRDefault="003E76FB">
      <w:pPr>
        <w:pStyle w:val="Textoindependiente"/>
        <w:spacing w:before="10"/>
        <w:rPr>
          <w:sz w:val="19"/>
        </w:rPr>
      </w:pPr>
    </w:p>
    <w:p w:rsidR="003E76FB" w:rsidRDefault="002E0523">
      <w:pPr>
        <w:pStyle w:val="Textoindependiente"/>
        <w:spacing w:line="242" w:lineRule="auto"/>
        <w:ind w:left="218" w:right="144" w:firstLine="288"/>
        <w:jc w:val="both"/>
      </w:pPr>
      <w:r>
        <w:rPr>
          <w:b/>
        </w:rPr>
        <w:t xml:space="preserve">a).- </w:t>
      </w:r>
      <w:r>
        <w:t>Otorgar la garantía o sujetarse a las medidas que se le fijen, para asegurar su presentación ante la autoridad siempre que fuere</w:t>
      </w:r>
      <w:r>
        <w:rPr>
          <w:spacing w:val="-5"/>
        </w:rPr>
        <w:t xml:space="preserve"> </w:t>
      </w:r>
      <w:r>
        <w:t>requerido;</w:t>
      </w:r>
    </w:p>
    <w:p w:rsidR="003E76FB" w:rsidRDefault="003E76FB">
      <w:pPr>
        <w:pStyle w:val="Textoindependiente"/>
        <w:spacing w:before="8"/>
        <w:rPr>
          <w:sz w:val="19"/>
        </w:rPr>
      </w:pPr>
    </w:p>
    <w:p w:rsidR="003E76FB" w:rsidRDefault="002E0523">
      <w:pPr>
        <w:pStyle w:val="Textoindependiente"/>
        <w:spacing w:before="1" w:line="242" w:lineRule="auto"/>
        <w:ind w:left="218" w:right="148" w:firstLine="288"/>
        <w:jc w:val="both"/>
      </w:pPr>
      <w:r>
        <w:rPr>
          <w:b/>
        </w:rPr>
        <w:t xml:space="preserve">b).- </w:t>
      </w:r>
      <w:r>
        <w:t>Obligarse a residir en determinado lugar del que no podrá ausentarse sin permiso de la autoridad que ejerza sobre él cuidado y vigilancia;</w:t>
      </w:r>
    </w:p>
    <w:p w:rsidR="003E76FB" w:rsidRDefault="003E76FB">
      <w:pPr>
        <w:pStyle w:val="Textoindependiente"/>
        <w:spacing w:before="5"/>
        <w:rPr>
          <w:sz w:val="19"/>
        </w:rPr>
      </w:pPr>
    </w:p>
    <w:p w:rsidR="003E76FB" w:rsidRDefault="002E0523">
      <w:pPr>
        <w:pStyle w:val="Textoindependiente"/>
        <w:ind w:left="506"/>
      </w:pPr>
      <w:r>
        <w:rPr>
          <w:b/>
        </w:rPr>
        <w:t xml:space="preserve">c).- </w:t>
      </w:r>
      <w:r>
        <w:t>Desempeñar en el plazo que se le fije, profesión, arte, oficio u ocupación lícitos;</w:t>
      </w:r>
    </w:p>
    <w:p w:rsidR="003E76FB" w:rsidRDefault="003E76FB">
      <w:pPr>
        <w:pStyle w:val="Textoindependiente"/>
        <w:spacing w:before="1"/>
      </w:pPr>
    </w:p>
    <w:p w:rsidR="003E76FB" w:rsidRDefault="002E0523">
      <w:pPr>
        <w:pStyle w:val="Textoindependiente"/>
        <w:spacing w:line="242" w:lineRule="auto"/>
        <w:ind w:left="218" w:right="146" w:firstLine="288"/>
        <w:jc w:val="both"/>
      </w:pPr>
      <w:r>
        <w:rPr>
          <w:b/>
        </w:rPr>
        <w:t xml:space="preserve">d).- </w:t>
      </w:r>
      <w:r>
        <w:t xml:space="preserve">Abstenerse del abuso </w:t>
      </w:r>
      <w:r>
        <w:t>de bebidas embriagantes y del empleo de estupefacientes, u otras sustancias que produzcan efectos similares, salvo por prescripción médica; y</w:t>
      </w:r>
    </w:p>
    <w:p w:rsidR="003E76FB" w:rsidRDefault="003E76FB">
      <w:pPr>
        <w:pStyle w:val="Textoindependiente"/>
        <w:spacing w:before="6"/>
        <w:rPr>
          <w:sz w:val="19"/>
        </w:rPr>
      </w:pPr>
    </w:p>
    <w:p w:rsidR="003E76FB" w:rsidRDefault="002E0523">
      <w:pPr>
        <w:pStyle w:val="Textoindependiente"/>
        <w:ind w:left="506"/>
      </w:pPr>
      <w:r>
        <w:rPr>
          <w:b/>
        </w:rPr>
        <w:t xml:space="preserve">e).- </w:t>
      </w:r>
      <w:r>
        <w:t>Reparar el daño causado.</w:t>
      </w:r>
    </w:p>
    <w:p w:rsidR="003E76FB" w:rsidRDefault="003E76FB">
      <w:pPr>
        <w:pStyle w:val="Textoindependiente"/>
        <w:spacing w:before="3"/>
      </w:pPr>
    </w:p>
    <w:p w:rsidR="003E76FB" w:rsidRDefault="002E0523">
      <w:pPr>
        <w:pStyle w:val="Textoindependiente"/>
        <w:ind w:left="218" w:right="141" w:firstLine="288"/>
        <w:jc w:val="both"/>
      </w:pPr>
      <w:r>
        <w:t>Cuando por sus circunstancias personales no pueda reparar desde luego el daño caus</w:t>
      </w:r>
      <w:r>
        <w:t>ado, dará caución o se sujetará a las medidas que a juicio del juez o tribunal sean bastantes para asegurar que cumplirá, en el plazo que se le fije esta obligación.</w:t>
      </w:r>
    </w:p>
    <w:p w:rsidR="003E76FB" w:rsidRDefault="003E76FB">
      <w:pPr>
        <w:pStyle w:val="Textoindependiente"/>
        <w:spacing w:before="9"/>
        <w:rPr>
          <w:sz w:val="19"/>
        </w:rPr>
      </w:pPr>
    </w:p>
    <w:p w:rsidR="003E76FB" w:rsidRDefault="002E0523">
      <w:pPr>
        <w:pStyle w:val="Textoindependiente"/>
        <w:spacing w:line="242" w:lineRule="auto"/>
        <w:ind w:left="218" w:right="141" w:firstLine="288"/>
        <w:jc w:val="both"/>
      </w:pPr>
      <w:r>
        <w:rPr>
          <w:b/>
        </w:rPr>
        <w:t xml:space="preserve">III.- </w:t>
      </w:r>
      <w:r>
        <w:t>La suspensión comprenderá la pena de prisión y la multa, y en cuanto a las demás sa</w:t>
      </w:r>
      <w:r>
        <w:t>nciones impuestas, el juez o tribunal resolverán discrecionalmente según las circunstancias del caso.</w:t>
      </w:r>
    </w:p>
    <w:p w:rsidR="003E76FB" w:rsidRDefault="003E76FB">
      <w:pPr>
        <w:pStyle w:val="Textoindependiente"/>
        <w:spacing w:before="8"/>
        <w:rPr>
          <w:sz w:val="19"/>
        </w:rPr>
      </w:pPr>
    </w:p>
    <w:p w:rsidR="003E76FB" w:rsidRDefault="002E0523">
      <w:pPr>
        <w:pStyle w:val="Textoindependiente"/>
        <w:ind w:left="218" w:right="145" w:firstLine="288"/>
        <w:jc w:val="both"/>
      </w:pPr>
      <w:r>
        <w:rPr>
          <w:b/>
        </w:rPr>
        <w:t xml:space="preserve">IV.- </w:t>
      </w:r>
      <w:r>
        <w:t>A los delincuentes a quienes se haya suspendido la ejecución de la sentencia, se les hará saber lo dispuesto en este artículo, lo que se asentará en</w:t>
      </w:r>
      <w:r>
        <w:t xml:space="preserve"> diligencia formal, sin que la falta de esta impida, en su caso, la aplicación de lo prevenido en el mismo.</w:t>
      </w:r>
    </w:p>
    <w:p w:rsidR="003E76FB" w:rsidRDefault="003E76FB">
      <w:pPr>
        <w:pStyle w:val="Textoindependiente"/>
        <w:spacing w:before="11"/>
        <w:rPr>
          <w:sz w:val="19"/>
        </w:rPr>
      </w:pPr>
    </w:p>
    <w:p w:rsidR="003E76FB" w:rsidRDefault="002E0523">
      <w:pPr>
        <w:pStyle w:val="Textoindependiente"/>
        <w:spacing w:line="242" w:lineRule="auto"/>
        <w:ind w:left="218" w:right="145" w:firstLine="288"/>
        <w:jc w:val="both"/>
      </w:pPr>
      <w:r>
        <w:rPr>
          <w:b/>
        </w:rPr>
        <w:t xml:space="preserve">V.- </w:t>
      </w:r>
      <w:r>
        <w:t>Los sentenciados que disfruten de los beneficios de la condena condicional quedarán sujetos al cuidado y vigilancia de la Dirección General de Servicios Coordinados de Prevención y Readaptación Social.</w:t>
      </w:r>
    </w:p>
    <w:p w:rsidR="003E76FB" w:rsidRDefault="003E76FB">
      <w:pPr>
        <w:pStyle w:val="Textoindependiente"/>
        <w:spacing w:before="4"/>
        <w:rPr>
          <w:sz w:val="19"/>
        </w:rPr>
      </w:pPr>
    </w:p>
    <w:p w:rsidR="003E76FB" w:rsidRDefault="002E0523">
      <w:pPr>
        <w:pStyle w:val="Textoindependiente"/>
        <w:ind w:left="218" w:right="137" w:firstLine="288"/>
        <w:jc w:val="both"/>
      </w:pPr>
      <w:r>
        <w:rPr>
          <w:b/>
        </w:rPr>
        <w:t xml:space="preserve">VI.- </w:t>
      </w:r>
      <w:r>
        <w:t>En caso de haberse nombrado fiador para el cumpl</w:t>
      </w:r>
      <w:r>
        <w:t xml:space="preserve">imiento de las obligaciones contraídas en los términos de este artículo, la obligación de aquél concluirá seis meses después de transcurrido el término a que se refiere la fracción VII, siempre que el delincuente no diere lugar a nuevo proceso o cuando en </w:t>
      </w:r>
      <w:r>
        <w:t>éste se pronuncie sentencia absolutoria. Cuando el fiador tenga motivos fundados para no continuar desempeñando el cargo, los expondrá al juez a fin de que éste, si los estima justos, prevenga al sentenciado que presente nuevo fiador dentro del plazo que p</w:t>
      </w:r>
      <w:r>
        <w:t>rudentemente deberá fijarle, apercibido de que se hará efectiva la sanción si no lo verifica. En caso de muerte o insolvencia del fiador, estará obligado el sentenciado a poner el hecho en conocimiento del juez para el efecto y bajo el apercibimiento que s</w:t>
      </w:r>
      <w:r>
        <w:t>e expresa en el párrafo que</w:t>
      </w:r>
      <w:r>
        <w:rPr>
          <w:spacing w:val="-7"/>
        </w:rPr>
        <w:t xml:space="preserve"> </w:t>
      </w:r>
      <w:r>
        <w:t>precede.</w:t>
      </w:r>
    </w:p>
    <w:p w:rsidR="003E76FB" w:rsidRDefault="003E76FB">
      <w:pPr>
        <w:pStyle w:val="Textoindependiente"/>
        <w:spacing w:before="2"/>
      </w:pPr>
    </w:p>
    <w:p w:rsidR="003E76FB" w:rsidRDefault="002E0523">
      <w:pPr>
        <w:pStyle w:val="Textoindependiente"/>
        <w:ind w:left="218" w:right="139" w:firstLine="288"/>
        <w:jc w:val="both"/>
      </w:pPr>
      <w:r>
        <w:rPr>
          <w:b/>
        </w:rPr>
        <w:t xml:space="preserve">VII.- </w:t>
      </w:r>
      <w:r>
        <w:t>Si durante el término de duración de la pena, desde la fecha de la sentencia que cause ejecutoria el condenado no diere lugar a nuevo proceso por delito doloso que concluya con sentencia condenatoria, se consider</w:t>
      </w:r>
      <w:r>
        <w:t>ará extinguida la sanción fijada en aquélla. En caso contrario, se hará efectiva la primera sentencia, además de la segunda, en la que el reo será consignado como reincidente sin perjuicio de lo</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205"/>
      </w:pPr>
      <w:r>
        <w:t>establecido en el artículo 20 de este Códi</w:t>
      </w:r>
      <w:r>
        <w:t>go. Tratándose del delito culposo, la autoridad competente resolverá motivadamente si debe aplicarse o no la sanción suspendida;</w:t>
      </w:r>
    </w:p>
    <w:p w:rsidR="003E76FB" w:rsidRDefault="003E76FB">
      <w:pPr>
        <w:pStyle w:val="Textoindependiente"/>
        <w:spacing w:before="11"/>
        <w:rPr>
          <w:sz w:val="19"/>
        </w:rPr>
      </w:pPr>
    </w:p>
    <w:p w:rsidR="003E76FB" w:rsidRDefault="002E0523">
      <w:pPr>
        <w:pStyle w:val="Textoindependiente"/>
        <w:ind w:left="218" w:right="150" w:firstLine="288"/>
        <w:jc w:val="both"/>
      </w:pPr>
      <w:r>
        <w:rPr>
          <w:b/>
        </w:rPr>
        <w:t xml:space="preserve">VIII.- </w:t>
      </w:r>
      <w:r>
        <w:t xml:space="preserve">Los hechos que originen el nuevo proceso interrumpen el término a que se refiere la fracción VII tanto si se trata del </w:t>
      </w:r>
      <w:r>
        <w:t>delito doloso como culposo, hasta que se dicte sentencia firme;</w:t>
      </w:r>
    </w:p>
    <w:p w:rsidR="003E76FB" w:rsidRDefault="003E76FB">
      <w:pPr>
        <w:pStyle w:val="Textoindependiente"/>
        <w:spacing w:before="10"/>
        <w:rPr>
          <w:sz w:val="19"/>
        </w:rPr>
      </w:pPr>
    </w:p>
    <w:p w:rsidR="003E76FB" w:rsidRDefault="002E0523">
      <w:pPr>
        <w:pStyle w:val="Textoindependiente"/>
        <w:spacing w:line="242" w:lineRule="auto"/>
        <w:ind w:left="218" w:right="141" w:firstLine="288"/>
        <w:jc w:val="both"/>
      </w:pPr>
      <w:r>
        <w:rPr>
          <w:b/>
        </w:rPr>
        <w:t xml:space="preserve">IX.- </w:t>
      </w:r>
      <w:r>
        <w:t>En caso de falta de cumplimiento de las obligaciones contraídas por el condenado, el juez podrá hacer efectiva la sanción suspendida o amonestarlo, con el apercibimiento de que, si vuelv</w:t>
      </w:r>
      <w:r>
        <w:t>e a faltar a alguna de las condiciones fijadas, se hará efectiva dicha sanción.</w:t>
      </w:r>
    </w:p>
    <w:p w:rsidR="003E76FB" w:rsidRDefault="003E76FB">
      <w:pPr>
        <w:pStyle w:val="Textoindependiente"/>
        <w:spacing w:before="4"/>
        <w:rPr>
          <w:sz w:val="19"/>
        </w:rPr>
      </w:pPr>
    </w:p>
    <w:p w:rsidR="003E76FB" w:rsidRDefault="002E0523">
      <w:pPr>
        <w:pStyle w:val="Textoindependiente"/>
        <w:spacing w:line="242" w:lineRule="auto"/>
        <w:ind w:left="218" w:right="137" w:firstLine="288"/>
        <w:jc w:val="both"/>
      </w:pPr>
      <w:r>
        <w:rPr>
          <w:b/>
        </w:rPr>
        <w:t xml:space="preserve">X.- </w:t>
      </w:r>
      <w:r>
        <w:t>El reo que considere que al dictarse sentencia reunía las condiciones fijadas en este precepto y que está en aptitud de cumplir los demás requisitos que se establecen, si es por inadvertencia de su parte o de los tribunales que no obtuvo en la sentencia el</w:t>
      </w:r>
      <w:r>
        <w:t xml:space="preserve"> otorgamiento de la condena condicional, podrá promover que se le conceda, abriendo el incidente respectivo ante el juez de la causa.</w:t>
      </w:r>
    </w:p>
    <w:p w:rsidR="003E76FB" w:rsidRDefault="003E76FB">
      <w:pPr>
        <w:pStyle w:val="Textoindependiente"/>
        <w:spacing w:before="3"/>
        <w:rPr>
          <w:sz w:val="19"/>
        </w:rPr>
      </w:pPr>
    </w:p>
    <w:p w:rsidR="003E76FB" w:rsidRDefault="002E0523">
      <w:pPr>
        <w:pStyle w:val="Ttulo1"/>
      </w:pPr>
      <w:r>
        <w:t>CAPITULO V</w:t>
      </w:r>
    </w:p>
    <w:p w:rsidR="003E76FB" w:rsidRDefault="002E0523">
      <w:pPr>
        <w:spacing w:before="1"/>
        <w:ind w:left="221" w:right="143"/>
        <w:jc w:val="center"/>
        <w:rPr>
          <w:b/>
        </w:rPr>
      </w:pPr>
      <w:r>
        <w:rPr>
          <w:b/>
        </w:rPr>
        <w:t>Transparencia en los beneficios de libertad anticipada o condena condicional</w:t>
      </w:r>
    </w:p>
    <w:p w:rsidR="003E76FB" w:rsidRDefault="003E76FB">
      <w:pPr>
        <w:pStyle w:val="Textoindependiente"/>
        <w:spacing w:before="10"/>
        <w:rPr>
          <w:b/>
          <w:sz w:val="11"/>
        </w:rPr>
      </w:pPr>
    </w:p>
    <w:p w:rsidR="003E76FB" w:rsidRDefault="003E76FB">
      <w:pPr>
        <w:rPr>
          <w:sz w:val="11"/>
        </w:rPr>
        <w:sectPr w:rsidR="003E76FB">
          <w:pgSz w:w="12250" w:h="15850"/>
          <w:pgMar w:top="1760" w:right="1280" w:bottom="900" w:left="1200" w:header="724" w:footer="712" w:gutter="0"/>
          <w:cols w:space="720"/>
        </w:sectPr>
      </w:pPr>
    </w:p>
    <w:p w:rsidR="003E76FB" w:rsidRDefault="002E0523">
      <w:pPr>
        <w:spacing w:before="93"/>
        <w:ind w:left="506"/>
        <w:rPr>
          <w:sz w:val="20"/>
        </w:rPr>
      </w:pPr>
      <w:bookmarkStart w:id="98" w:name="Artículo_90_Bis"/>
      <w:bookmarkEnd w:id="98"/>
      <w:r>
        <w:rPr>
          <w:b/>
          <w:sz w:val="20"/>
        </w:rPr>
        <w:t>Artículo 90 Bi</w:t>
      </w:r>
      <w:r>
        <w:rPr>
          <w:b/>
          <w:sz w:val="20"/>
        </w:rPr>
        <w:t xml:space="preserve">s.- </w:t>
      </w:r>
      <w:r>
        <w:rPr>
          <w:sz w:val="20"/>
        </w:rPr>
        <w:t>Se deroga.</w:t>
      </w:r>
    </w:p>
    <w:p w:rsidR="003E76FB" w:rsidRDefault="002E0523">
      <w:pPr>
        <w:pStyle w:val="Textoindependiente"/>
        <w:rPr>
          <w:sz w:val="24"/>
        </w:rPr>
      </w:pPr>
      <w:r>
        <w:br w:type="column"/>
      </w:r>
    </w:p>
    <w:p w:rsidR="003E76FB" w:rsidRDefault="003E76FB">
      <w:pPr>
        <w:pStyle w:val="Textoindependiente"/>
        <w:spacing w:before="2"/>
        <w:rPr>
          <w:sz w:val="24"/>
        </w:rPr>
      </w:pPr>
    </w:p>
    <w:p w:rsidR="003E76FB" w:rsidRDefault="002E0523">
      <w:pPr>
        <w:pStyle w:val="Ttulo1"/>
        <w:ind w:left="506" w:right="0"/>
        <w:jc w:val="left"/>
      </w:pPr>
      <w:r>
        <w:t>TITULO QUINTO</w:t>
      </w:r>
    </w:p>
    <w:p w:rsidR="003E76FB" w:rsidRDefault="003E76FB">
      <w:pPr>
        <w:sectPr w:rsidR="003E76FB">
          <w:type w:val="continuous"/>
          <w:pgSz w:w="12250" w:h="15850"/>
          <w:pgMar w:top="1760" w:right="1280" w:bottom="900" w:left="1200" w:header="720" w:footer="720" w:gutter="0"/>
          <w:cols w:num="2" w:space="720" w:equalWidth="0">
            <w:col w:w="3103" w:space="456"/>
            <w:col w:w="6211"/>
          </w:cols>
        </w:sectPr>
      </w:pPr>
    </w:p>
    <w:p w:rsidR="003E76FB" w:rsidRDefault="002E0523">
      <w:pPr>
        <w:spacing w:line="253" w:lineRule="exact"/>
        <w:ind w:left="1308" w:right="652"/>
        <w:jc w:val="center"/>
        <w:rPr>
          <w:b/>
        </w:rPr>
      </w:pPr>
      <w:r>
        <w:rPr>
          <w:b/>
        </w:rPr>
        <w:t>De las Causas de Extinción de la Acción Penal</w:t>
      </w:r>
    </w:p>
    <w:p w:rsidR="003E76FB" w:rsidRDefault="003E76FB">
      <w:pPr>
        <w:pStyle w:val="Textoindependiente"/>
        <w:rPr>
          <w:b/>
          <w:sz w:val="22"/>
        </w:rPr>
      </w:pPr>
    </w:p>
    <w:p w:rsidR="003E76FB" w:rsidRDefault="002E0523">
      <w:pPr>
        <w:spacing w:line="252" w:lineRule="exact"/>
        <w:ind w:left="1308" w:right="1226"/>
        <w:jc w:val="center"/>
        <w:rPr>
          <w:b/>
        </w:rPr>
      </w:pPr>
      <w:r>
        <w:rPr>
          <w:b/>
        </w:rPr>
        <w:t>CAPITULO I</w:t>
      </w:r>
    </w:p>
    <w:p w:rsidR="003E76FB" w:rsidRDefault="002E0523">
      <w:pPr>
        <w:spacing w:line="252" w:lineRule="exact"/>
        <w:ind w:left="1308" w:right="651"/>
        <w:jc w:val="center"/>
        <w:rPr>
          <w:b/>
        </w:rPr>
      </w:pPr>
      <w:r>
        <w:rPr>
          <w:b/>
        </w:rPr>
        <w:t>Muerte del imputado o sentenciado</w:t>
      </w:r>
    </w:p>
    <w:p w:rsidR="003E76FB" w:rsidRDefault="003E76FB">
      <w:pPr>
        <w:pStyle w:val="Textoindependiente"/>
        <w:spacing w:before="2"/>
        <w:rPr>
          <w:b/>
        </w:rPr>
      </w:pPr>
    </w:p>
    <w:p w:rsidR="003E76FB" w:rsidRDefault="002E0523">
      <w:pPr>
        <w:pStyle w:val="Textoindependiente"/>
        <w:ind w:left="218" w:right="145" w:firstLine="288"/>
        <w:jc w:val="both"/>
      </w:pPr>
      <w:bookmarkStart w:id="99" w:name="Artículo_91"/>
      <w:bookmarkEnd w:id="99"/>
      <w:r>
        <w:rPr>
          <w:b/>
        </w:rPr>
        <w:t xml:space="preserve">Artículo 91.- </w:t>
      </w:r>
      <w:r>
        <w:t>La muerte del imputado extingue la acción penal, así como las sanciones que se le hubieren impuesto, a excepción de la reparación del daño, providencias precautorias, aseguramiento y la de decomiso de los instrumentos, objetos o productos del delito así co</w:t>
      </w:r>
      <w:r>
        <w:t>mo los bienes cuyo valor equivalga a dicho producto de conformidad con lo previsto en el artículo 40 de este Código.</w:t>
      </w:r>
    </w:p>
    <w:p w:rsidR="003E76FB" w:rsidRDefault="003E76FB">
      <w:pPr>
        <w:pStyle w:val="Textoindependiente"/>
      </w:pPr>
    </w:p>
    <w:p w:rsidR="003E76FB" w:rsidRDefault="002E0523">
      <w:pPr>
        <w:pStyle w:val="Ttulo1"/>
        <w:spacing w:line="252" w:lineRule="exact"/>
      </w:pPr>
      <w:r>
        <w:t>CAPITULO II</w:t>
      </w:r>
    </w:p>
    <w:p w:rsidR="003E76FB" w:rsidRDefault="002E0523">
      <w:pPr>
        <w:spacing w:line="252" w:lineRule="exact"/>
        <w:ind w:left="1308" w:right="1224"/>
        <w:jc w:val="center"/>
        <w:rPr>
          <w:b/>
        </w:rPr>
      </w:pPr>
      <w:r>
        <w:rPr>
          <w:b/>
        </w:rPr>
        <w:t>Amnistía</w:t>
      </w:r>
    </w:p>
    <w:p w:rsidR="003E76FB" w:rsidRDefault="003E76FB">
      <w:pPr>
        <w:pStyle w:val="Textoindependiente"/>
        <w:spacing w:before="10"/>
        <w:rPr>
          <w:b/>
          <w:sz w:val="19"/>
        </w:rPr>
      </w:pPr>
    </w:p>
    <w:p w:rsidR="003E76FB" w:rsidRDefault="002E0523">
      <w:pPr>
        <w:pStyle w:val="Textoindependiente"/>
        <w:spacing w:before="1" w:line="242" w:lineRule="auto"/>
        <w:ind w:left="218" w:right="135" w:firstLine="288"/>
        <w:jc w:val="both"/>
      </w:pPr>
      <w:bookmarkStart w:id="100" w:name="Artículo_92"/>
      <w:bookmarkEnd w:id="100"/>
      <w:r>
        <w:rPr>
          <w:b/>
        </w:rPr>
        <w:t>Artículo 92</w:t>
      </w:r>
      <w:r>
        <w:t>.- La amnistía extingue la acción penal y las sanciones impuestas, excepto la reparación del daño, en los</w:t>
      </w:r>
      <w:r>
        <w:t xml:space="preserve"> términos de la ley que se dictare concediéndola, y si no se expresaren, se entenderá que la acción penal y las sanciones impuestas se extinguen con todos sus efectos, con relación a </w:t>
      </w:r>
      <w:r>
        <w:rPr>
          <w:spacing w:val="3"/>
        </w:rPr>
        <w:t xml:space="preserve">todos </w:t>
      </w:r>
      <w:r>
        <w:t>los responsables del</w:t>
      </w:r>
      <w:r>
        <w:rPr>
          <w:spacing w:val="-1"/>
        </w:rPr>
        <w:t xml:space="preserve"> </w:t>
      </w:r>
      <w:r>
        <w:t>delito.</w:t>
      </w:r>
    </w:p>
    <w:p w:rsidR="003E76FB" w:rsidRDefault="003E76FB">
      <w:pPr>
        <w:pStyle w:val="Textoindependiente"/>
        <w:spacing w:before="1"/>
        <w:rPr>
          <w:sz w:val="11"/>
        </w:rPr>
      </w:pPr>
    </w:p>
    <w:p w:rsidR="003E76FB" w:rsidRDefault="002E0523">
      <w:pPr>
        <w:pStyle w:val="Ttulo1"/>
        <w:spacing w:before="94"/>
        <w:ind w:left="1306"/>
      </w:pPr>
      <w:r>
        <w:t>CAPITULO III</w:t>
      </w:r>
    </w:p>
    <w:p w:rsidR="003E76FB" w:rsidRDefault="002E0523">
      <w:pPr>
        <w:spacing w:before="1"/>
        <w:ind w:left="1305" w:right="1226"/>
        <w:jc w:val="center"/>
        <w:rPr>
          <w:b/>
        </w:rPr>
      </w:pPr>
      <w:r>
        <w:rPr>
          <w:b/>
        </w:rPr>
        <w:t>Perdón del ofendido o legitimado para otorgarlo</w:t>
      </w:r>
    </w:p>
    <w:p w:rsidR="003E76FB" w:rsidRDefault="003E76FB">
      <w:pPr>
        <w:pStyle w:val="Textoindependiente"/>
        <w:spacing w:before="10"/>
        <w:rPr>
          <w:b/>
          <w:sz w:val="19"/>
        </w:rPr>
      </w:pPr>
    </w:p>
    <w:p w:rsidR="003E76FB" w:rsidRDefault="002E0523">
      <w:pPr>
        <w:pStyle w:val="Textoindependiente"/>
        <w:spacing w:before="1"/>
        <w:ind w:left="218" w:right="140" w:firstLine="288"/>
        <w:jc w:val="both"/>
      </w:pPr>
      <w:bookmarkStart w:id="101" w:name="Artículo_93"/>
      <w:bookmarkEnd w:id="101"/>
      <w:r>
        <w:rPr>
          <w:b/>
        </w:rPr>
        <w:t xml:space="preserve">Artículo 93. </w:t>
      </w:r>
      <w:r>
        <w:t xml:space="preserve">El perdón del ofendido o del legitimado para otorgarlo sólo podrá otorgarse cuando se hayan reparado la totalidad de los daños y perjuicios ocasionados por la comisión del delito, éste extingue </w:t>
      </w:r>
      <w:r>
        <w:t>la acción penal respecto de los delitos que se persiguen por querella, siempre que se conceda ante el Ministerio Público si éste no ha ejercitado la misma o ante el órgano jurisdiccional antes de dictarse sentencia de segunda instancia. Una vez otorgado el</w:t>
      </w:r>
      <w:r>
        <w:t xml:space="preserve"> perdón, éste no podrá revocarse.</w:t>
      </w:r>
    </w:p>
    <w:p w:rsidR="003E76FB" w:rsidRDefault="003E76FB">
      <w:pPr>
        <w:pStyle w:val="Textoindependiente"/>
        <w:spacing w:before="2"/>
      </w:pPr>
    </w:p>
    <w:p w:rsidR="003E76FB" w:rsidRDefault="002E0523">
      <w:pPr>
        <w:pStyle w:val="Textoindependiente"/>
        <w:ind w:left="218" w:right="139" w:firstLine="288"/>
        <w:jc w:val="both"/>
      </w:pPr>
      <w:r>
        <w:t xml:space="preserve">Lo dispuesto en el párrafo anterior es igualmente aplicable a los delitos que sólo pueden ser perseguidos por declaratoria de perjuicio o por algún otro acto equivalente a la querella, siendo suficiente para la extinción </w:t>
      </w:r>
      <w:r>
        <w:t>de la acción penal la manifestación de quien está autorizado para ello de que el interés afectado ha sido satisfecho.</w:t>
      </w:r>
    </w:p>
    <w:p w:rsidR="003E76FB" w:rsidRDefault="003E76FB">
      <w:pPr>
        <w:jc w:val="both"/>
        <w:sectPr w:rsidR="003E76FB">
          <w:type w:val="continuous"/>
          <w:pgSz w:w="12250" w:h="15850"/>
          <w:pgMar w:top="1760" w:right="1280" w:bottom="900" w:left="1200" w:header="720" w:footer="720" w:gutter="0"/>
          <w:cols w:space="720"/>
        </w:sectPr>
      </w:pPr>
    </w:p>
    <w:p w:rsidR="003E76FB" w:rsidRDefault="003E76FB">
      <w:pPr>
        <w:pStyle w:val="Textoindependiente"/>
      </w:pPr>
    </w:p>
    <w:p w:rsidR="003E76FB" w:rsidRDefault="003E76FB">
      <w:pPr>
        <w:pStyle w:val="Textoindependiente"/>
        <w:spacing w:before="8"/>
        <w:rPr>
          <w:sz w:val="27"/>
        </w:rPr>
      </w:pPr>
    </w:p>
    <w:p w:rsidR="003E76FB" w:rsidRDefault="002E0523">
      <w:pPr>
        <w:pStyle w:val="Textoindependiente"/>
        <w:spacing w:before="93"/>
        <w:ind w:left="218" w:right="136" w:firstLine="288"/>
        <w:jc w:val="both"/>
      </w:pPr>
      <w:r>
        <w:t>Cuando sean varios los ofendidos y cada uno pueda ejercer separadamente la facultad de perdonar al responsable del delito y al encubridor, el perdón sólo surtirá efectos por lo que hace a quien lo otorga.</w:t>
      </w:r>
    </w:p>
    <w:p w:rsidR="003E76FB" w:rsidRDefault="003E76FB">
      <w:pPr>
        <w:pStyle w:val="Textoindependiente"/>
        <w:spacing w:before="10"/>
        <w:rPr>
          <w:sz w:val="19"/>
        </w:rPr>
      </w:pPr>
    </w:p>
    <w:p w:rsidR="003E76FB" w:rsidRDefault="002E0523">
      <w:pPr>
        <w:pStyle w:val="Textoindependiente"/>
        <w:ind w:left="218" w:right="143" w:firstLine="288"/>
        <w:jc w:val="both"/>
      </w:pPr>
      <w:r>
        <w:t>El perdón solo beneficia al imputado en cuyo favor</w:t>
      </w:r>
      <w:r>
        <w:t xml:space="preserve"> se otorga, a menos que el ofendido o el legitimado para otorgarlo, hubiese obtenido la satisfacción de sus intereses o derechos, caso en el cual beneficiará a todos los imputados y al encubridor.</w:t>
      </w:r>
    </w:p>
    <w:p w:rsidR="003E76FB" w:rsidRDefault="003E76FB">
      <w:pPr>
        <w:pStyle w:val="Textoindependiente"/>
        <w:spacing w:before="10"/>
        <w:rPr>
          <w:sz w:val="11"/>
        </w:rPr>
      </w:pPr>
    </w:p>
    <w:p w:rsidR="003E76FB" w:rsidRDefault="002E0523">
      <w:pPr>
        <w:pStyle w:val="Ttulo1"/>
        <w:spacing w:before="93" w:line="252" w:lineRule="exact"/>
        <w:ind w:left="1307"/>
      </w:pPr>
      <w:r>
        <w:t>CAPITULO IV</w:t>
      </w:r>
    </w:p>
    <w:p w:rsidR="003E76FB" w:rsidRDefault="002E0523">
      <w:pPr>
        <w:spacing w:line="252" w:lineRule="exact"/>
        <w:ind w:left="1306" w:right="1226"/>
        <w:jc w:val="center"/>
        <w:rPr>
          <w:b/>
        </w:rPr>
      </w:pPr>
      <w:r>
        <w:rPr>
          <w:b/>
        </w:rPr>
        <w:t>Reconocimiento de inocencia e indulto</w:t>
      </w:r>
    </w:p>
    <w:p w:rsidR="003E76FB" w:rsidRDefault="003E76FB">
      <w:pPr>
        <w:pStyle w:val="Textoindependiente"/>
        <w:rPr>
          <w:b/>
        </w:rPr>
      </w:pPr>
    </w:p>
    <w:p w:rsidR="003E76FB" w:rsidRDefault="002E0523">
      <w:pPr>
        <w:pStyle w:val="Textoindependiente"/>
        <w:ind w:left="506"/>
      </w:pPr>
      <w:bookmarkStart w:id="102" w:name="Artículo_94"/>
      <w:bookmarkEnd w:id="102"/>
      <w:r>
        <w:rPr>
          <w:b/>
        </w:rPr>
        <w:t>Artícul</w:t>
      </w:r>
      <w:r>
        <w:rPr>
          <w:b/>
        </w:rPr>
        <w:t>o 94</w:t>
      </w:r>
      <w:r>
        <w:t>.- El indulto no puede concederse, sino de sanción impuesta en sentencia irrevocable.</w:t>
      </w:r>
    </w:p>
    <w:p w:rsidR="003E76FB" w:rsidRDefault="003E76FB">
      <w:pPr>
        <w:pStyle w:val="Textoindependiente"/>
        <w:spacing w:before="1"/>
      </w:pPr>
    </w:p>
    <w:p w:rsidR="003E76FB" w:rsidRDefault="002E0523">
      <w:pPr>
        <w:pStyle w:val="Textoindependiente"/>
        <w:spacing w:line="242" w:lineRule="auto"/>
        <w:ind w:left="218" w:right="146" w:firstLine="288"/>
        <w:jc w:val="both"/>
      </w:pPr>
      <w:bookmarkStart w:id="103" w:name="Artículo_95"/>
      <w:bookmarkEnd w:id="103"/>
      <w:r>
        <w:rPr>
          <w:b/>
        </w:rPr>
        <w:t>Artículo 95</w:t>
      </w:r>
      <w:r>
        <w:t>.- No podrá concederse de la inhabilitación para ejercer una profesión o alguno de los derechos civiles o políticos, o para desempeñar determinado cargo o</w:t>
      </w:r>
      <w:r>
        <w:t xml:space="preserve"> empleo, pues estas sanciones sólo se extinguirán por la amnistía o la rehabilitación.</w:t>
      </w:r>
    </w:p>
    <w:p w:rsidR="003E76FB" w:rsidRDefault="003E76FB">
      <w:pPr>
        <w:pStyle w:val="Textoindependiente"/>
        <w:spacing w:before="4"/>
        <w:rPr>
          <w:sz w:val="19"/>
        </w:rPr>
      </w:pPr>
    </w:p>
    <w:p w:rsidR="003E76FB" w:rsidRDefault="002E0523">
      <w:pPr>
        <w:pStyle w:val="Textoindependiente"/>
        <w:spacing w:line="242" w:lineRule="auto"/>
        <w:ind w:left="218" w:right="147" w:firstLine="288"/>
        <w:jc w:val="both"/>
      </w:pPr>
      <w:bookmarkStart w:id="104" w:name="Artículo_96"/>
      <w:bookmarkEnd w:id="104"/>
      <w:r>
        <w:rPr>
          <w:b/>
        </w:rPr>
        <w:t>Artículo 96</w:t>
      </w:r>
      <w:r>
        <w:t>.- Cuando aparezca que el sentenciado es inocente, se procederá al reconocimiento de su inocencia, en los términos previstos por el Código de Procedimientos Penales aplicable y se estará a lo dispuesto en el artículo 49 de este Código.</w:t>
      </w:r>
    </w:p>
    <w:p w:rsidR="003E76FB" w:rsidRDefault="003E76FB">
      <w:pPr>
        <w:pStyle w:val="Textoindependiente"/>
        <w:spacing w:before="6"/>
        <w:rPr>
          <w:sz w:val="19"/>
        </w:rPr>
      </w:pPr>
    </w:p>
    <w:p w:rsidR="003E76FB" w:rsidRDefault="002E0523">
      <w:pPr>
        <w:pStyle w:val="Textoindependiente"/>
        <w:ind w:left="218" w:right="131" w:firstLine="288"/>
        <w:jc w:val="both"/>
      </w:pPr>
      <w:bookmarkStart w:id="105" w:name="Artículo_97"/>
      <w:bookmarkEnd w:id="105"/>
      <w:r>
        <w:rPr>
          <w:b/>
        </w:rPr>
        <w:t xml:space="preserve">Artículo 97.- </w:t>
      </w:r>
      <w:r>
        <w:t>Cuand</w:t>
      </w:r>
      <w:r>
        <w:t>o la conducta observada por el sentenciado refleje un alto grado de reinserción social y su liberación no represente un riesgo para la tranquilidad y seguridad públicas, conforme al dictamen del órgano ejecutor de la sanción y no se trate de sentenciado po</w:t>
      </w:r>
      <w:r>
        <w:t xml:space="preserve">r traición a la Patria, espionaje, terrorismo, sabotaje, genocidio, delitos contra la salud, violación, delito intencional contra la vida y secuestro, desaparición forzada, tortura y trata de personas, ni de reincidente por delito intencional, se le podrá </w:t>
      </w:r>
      <w:r>
        <w:t>conceder indulto por el Ejecutivo Federal, en uso de facultades discrecionales, expresando sus razones y fundamentos en los casos siguientes:</w:t>
      </w:r>
    </w:p>
    <w:p w:rsidR="003E76FB" w:rsidRDefault="003E76FB">
      <w:pPr>
        <w:pStyle w:val="Textoindependiente"/>
        <w:spacing w:before="10"/>
        <w:rPr>
          <w:sz w:val="19"/>
        </w:rPr>
      </w:pPr>
    </w:p>
    <w:p w:rsidR="003E76FB" w:rsidRDefault="002E0523">
      <w:pPr>
        <w:pStyle w:val="Textoindependiente"/>
        <w:ind w:left="506"/>
      </w:pPr>
      <w:r>
        <w:rPr>
          <w:b/>
        </w:rPr>
        <w:t xml:space="preserve">I.- </w:t>
      </w:r>
      <w:r>
        <w:t>Por los delitos de carácter político a que alude el artículo 144 de este Código;</w:t>
      </w:r>
    </w:p>
    <w:p w:rsidR="003E76FB" w:rsidRDefault="003E76FB">
      <w:pPr>
        <w:pStyle w:val="Textoindependiente"/>
        <w:spacing w:before="1"/>
      </w:pPr>
    </w:p>
    <w:p w:rsidR="003E76FB" w:rsidRDefault="002E0523">
      <w:pPr>
        <w:pStyle w:val="Textoindependiente"/>
        <w:spacing w:line="242" w:lineRule="auto"/>
        <w:ind w:left="218" w:right="146" w:firstLine="288"/>
        <w:jc w:val="both"/>
      </w:pPr>
      <w:r>
        <w:rPr>
          <w:b/>
        </w:rPr>
        <w:t xml:space="preserve">II.- </w:t>
      </w:r>
      <w:r>
        <w:t>Por otros delitos cuan</w:t>
      </w:r>
      <w:r>
        <w:t>do la conducta de los responsables haya sido determinada por motivaciones de carácter político o social, y</w:t>
      </w:r>
    </w:p>
    <w:p w:rsidR="003E76FB" w:rsidRDefault="003E76FB">
      <w:pPr>
        <w:pStyle w:val="Textoindependiente"/>
        <w:spacing w:before="6"/>
        <w:rPr>
          <w:sz w:val="19"/>
        </w:rPr>
      </w:pPr>
    </w:p>
    <w:p w:rsidR="003E76FB" w:rsidRDefault="002E0523">
      <w:pPr>
        <w:pStyle w:val="Textoindependiente"/>
        <w:spacing w:line="242" w:lineRule="auto"/>
        <w:ind w:left="218" w:right="148" w:firstLine="288"/>
        <w:jc w:val="both"/>
      </w:pPr>
      <w:r>
        <w:rPr>
          <w:b/>
        </w:rPr>
        <w:t xml:space="preserve">III.- </w:t>
      </w:r>
      <w:r>
        <w:t>Por delitos de orden federal o común en el Distrito Federal, cuando el sentenciado haya prestado importantes servicios a la Nación, y previa s</w:t>
      </w:r>
      <w:r>
        <w:t>olicitud.</w:t>
      </w:r>
    </w:p>
    <w:p w:rsidR="003E76FB" w:rsidRDefault="003E76FB">
      <w:pPr>
        <w:pStyle w:val="Textoindependiente"/>
        <w:spacing w:before="8"/>
        <w:rPr>
          <w:sz w:val="19"/>
        </w:rPr>
      </w:pPr>
    </w:p>
    <w:p w:rsidR="003E76FB" w:rsidRDefault="002E0523">
      <w:pPr>
        <w:pStyle w:val="Textoindependiente"/>
        <w:ind w:left="218" w:right="134" w:firstLine="288"/>
        <w:jc w:val="both"/>
      </w:pPr>
      <w:bookmarkStart w:id="106" w:name="Artículo_97_Bis"/>
      <w:bookmarkEnd w:id="106"/>
      <w:r>
        <w:rPr>
          <w:b/>
        </w:rPr>
        <w:t xml:space="preserve">Artículo 97 Bis.- </w:t>
      </w:r>
      <w:r>
        <w:t>De manera excepcional, por sí o a petición del Pleno de alguna de las Cámaras del Congreso de la Unión, el Titular del Poder Ejecutivo Federal podrá conceder el indulto, por cualquier delito del orden federal o común en el Dist</w:t>
      </w:r>
      <w:r>
        <w:t>rito Federal, y previo dictamen del órgano ejecutor de la sanción en el que se demuestre que la persona sentenciada no representa un peligro para la tranquilidad y seguridad públicas, expresando sus razones y fundamentos, cuando existan indicios consistent</w:t>
      </w:r>
      <w:r>
        <w:t>es de violaciones graves a los derechos humanos de la persona</w:t>
      </w:r>
      <w:r>
        <w:rPr>
          <w:spacing w:val="-2"/>
        </w:rPr>
        <w:t xml:space="preserve"> </w:t>
      </w:r>
      <w:r>
        <w:t>sentenciada.</w:t>
      </w:r>
    </w:p>
    <w:p w:rsidR="003E76FB" w:rsidRDefault="003E76FB">
      <w:pPr>
        <w:pStyle w:val="Textoindependiente"/>
        <w:spacing w:before="4"/>
      </w:pPr>
    </w:p>
    <w:p w:rsidR="003E76FB" w:rsidRDefault="002E0523">
      <w:pPr>
        <w:pStyle w:val="Textoindependiente"/>
        <w:ind w:left="218" w:right="145" w:firstLine="288"/>
        <w:jc w:val="both"/>
      </w:pPr>
      <w:r>
        <w:t>El Ejecutivo Federal deberá cerciorarse de que la persona sentenciada haya agotado previamente todos los recursos legales nacionales.</w:t>
      </w:r>
    </w:p>
    <w:p w:rsidR="003E76FB" w:rsidRDefault="003E76FB">
      <w:pPr>
        <w:pStyle w:val="Textoindependiente"/>
        <w:spacing w:before="8"/>
        <w:rPr>
          <w:sz w:val="19"/>
        </w:rPr>
      </w:pPr>
    </w:p>
    <w:p w:rsidR="003E76FB" w:rsidRDefault="002E0523">
      <w:pPr>
        <w:pStyle w:val="Textoindependiente"/>
        <w:spacing w:line="242" w:lineRule="auto"/>
        <w:ind w:left="218" w:right="143" w:firstLine="288"/>
        <w:jc w:val="both"/>
      </w:pPr>
      <w:bookmarkStart w:id="107" w:name="Artículo_98"/>
      <w:bookmarkEnd w:id="107"/>
      <w:r>
        <w:rPr>
          <w:b/>
        </w:rPr>
        <w:t>Artículo 98</w:t>
      </w:r>
      <w:r>
        <w:t>.- El indulto en ningún caso extinguirá la obligación de reparar el daño causado. El reconocimiento de la inocencia del sentenciado extingue la obligación de reparar el daño.</w:t>
      </w:r>
    </w:p>
    <w:p w:rsidR="003E76FB" w:rsidRDefault="003E76FB">
      <w:pPr>
        <w:pStyle w:val="Textoindependiente"/>
        <w:spacing w:before="6"/>
        <w:rPr>
          <w:sz w:val="19"/>
        </w:rPr>
      </w:pPr>
    </w:p>
    <w:p w:rsidR="003E76FB" w:rsidRDefault="002E0523">
      <w:pPr>
        <w:pStyle w:val="Ttulo1"/>
      </w:pPr>
      <w:r>
        <w:t>CAPITULO V</w:t>
      </w:r>
    </w:p>
    <w:p w:rsidR="003E76FB" w:rsidRDefault="002E0523">
      <w:pPr>
        <w:spacing w:before="1"/>
        <w:ind w:left="1308" w:right="1224"/>
        <w:jc w:val="center"/>
        <w:rPr>
          <w:b/>
        </w:rPr>
      </w:pPr>
      <w:r>
        <w:rPr>
          <w:b/>
        </w:rPr>
        <w:t>Rehabilitación</w:t>
      </w:r>
    </w:p>
    <w:p w:rsidR="003E76FB" w:rsidRDefault="003E76FB">
      <w:pPr>
        <w:jc w:val="center"/>
        <w:sectPr w:rsidR="003E76FB">
          <w:pgSz w:w="12250" w:h="15850"/>
          <w:pgMar w:top="1760" w:right="1280" w:bottom="900" w:left="1200" w:header="724" w:footer="712" w:gutter="0"/>
          <w:cols w:space="720"/>
        </w:sectPr>
      </w:pPr>
    </w:p>
    <w:p w:rsidR="003E76FB" w:rsidRDefault="003E76FB">
      <w:pPr>
        <w:pStyle w:val="Textoindependiente"/>
        <w:rPr>
          <w:b/>
        </w:rPr>
      </w:pPr>
    </w:p>
    <w:p w:rsidR="003E76FB" w:rsidRDefault="003E76FB">
      <w:pPr>
        <w:pStyle w:val="Textoindependiente"/>
        <w:spacing w:before="6"/>
        <w:rPr>
          <w:b/>
          <w:sz w:val="27"/>
        </w:rPr>
      </w:pPr>
    </w:p>
    <w:p w:rsidR="003E76FB" w:rsidRDefault="002E0523">
      <w:pPr>
        <w:pStyle w:val="Textoindependiente"/>
        <w:spacing w:before="92" w:line="242" w:lineRule="auto"/>
        <w:ind w:left="218" w:right="139" w:firstLine="288"/>
        <w:jc w:val="both"/>
      </w:pPr>
      <w:bookmarkStart w:id="108" w:name="Artículo_99"/>
      <w:bookmarkEnd w:id="108"/>
      <w:r>
        <w:rPr>
          <w:b/>
        </w:rPr>
        <w:t xml:space="preserve">Artículo 99.- </w:t>
      </w:r>
      <w:r>
        <w:t>La rehabilitación ti</w:t>
      </w:r>
      <w:r>
        <w:t>ene por objeto reintegrar al sentenciado en los derechos civiles, políticos o de familia que había perdido en virtud de sentencia dictada en un proceso o en cuyo ejercicio estuviere en suspenso.</w:t>
      </w:r>
    </w:p>
    <w:p w:rsidR="003E76FB" w:rsidRDefault="003E76FB">
      <w:pPr>
        <w:pStyle w:val="Textoindependiente"/>
        <w:spacing w:before="3"/>
        <w:rPr>
          <w:sz w:val="11"/>
        </w:rPr>
      </w:pPr>
    </w:p>
    <w:p w:rsidR="003E76FB" w:rsidRDefault="002E0523">
      <w:pPr>
        <w:pStyle w:val="Ttulo1"/>
        <w:spacing w:before="94"/>
        <w:ind w:left="1306"/>
      </w:pPr>
      <w:r>
        <w:t>CAPITULO</w:t>
      </w:r>
      <w:r>
        <w:rPr>
          <w:spacing w:val="-4"/>
        </w:rPr>
        <w:t xml:space="preserve"> </w:t>
      </w:r>
      <w:r>
        <w:t>VI</w:t>
      </w:r>
    </w:p>
    <w:p w:rsidR="003E76FB" w:rsidRDefault="002E0523">
      <w:pPr>
        <w:spacing w:before="1"/>
        <w:ind w:left="1308" w:right="1224"/>
        <w:jc w:val="center"/>
        <w:rPr>
          <w:b/>
        </w:rPr>
      </w:pPr>
      <w:r>
        <w:rPr>
          <w:b/>
        </w:rPr>
        <w:t>Prescripción</w:t>
      </w:r>
    </w:p>
    <w:p w:rsidR="003E76FB" w:rsidRDefault="003E76FB">
      <w:pPr>
        <w:pStyle w:val="Textoindependiente"/>
        <w:spacing w:before="10"/>
        <w:rPr>
          <w:b/>
          <w:sz w:val="19"/>
        </w:rPr>
      </w:pPr>
    </w:p>
    <w:p w:rsidR="003E76FB" w:rsidRDefault="002E0523">
      <w:pPr>
        <w:pStyle w:val="Textoindependiente"/>
        <w:spacing w:before="1" w:line="242" w:lineRule="auto"/>
        <w:ind w:left="218" w:right="134" w:firstLine="288"/>
        <w:jc w:val="both"/>
      </w:pPr>
      <w:bookmarkStart w:id="109" w:name="Artículo_100"/>
      <w:bookmarkEnd w:id="109"/>
      <w:r>
        <w:rPr>
          <w:b/>
        </w:rPr>
        <w:t>Artículo 100</w:t>
      </w:r>
      <w:r>
        <w:t>.- Por la prescripción</w:t>
      </w:r>
      <w:r>
        <w:t xml:space="preserve"> se extinguen la acción penal y las sanciones, conforme a los siguientes</w:t>
      </w:r>
      <w:r>
        <w:rPr>
          <w:spacing w:val="-1"/>
        </w:rPr>
        <w:t xml:space="preserve"> </w:t>
      </w:r>
      <w:r>
        <w:t>artículos.</w:t>
      </w:r>
    </w:p>
    <w:p w:rsidR="003E76FB" w:rsidRDefault="003E76FB">
      <w:pPr>
        <w:pStyle w:val="Textoindependiente"/>
        <w:spacing w:before="6"/>
        <w:rPr>
          <w:sz w:val="19"/>
        </w:rPr>
      </w:pPr>
    </w:p>
    <w:p w:rsidR="003E76FB" w:rsidRDefault="002E0523">
      <w:pPr>
        <w:pStyle w:val="Textoindependiente"/>
        <w:spacing w:line="242" w:lineRule="auto"/>
        <w:ind w:left="218" w:right="145" w:firstLine="288"/>
        <w:jc w:val="both"/>
      </w:pPr>
      <w:bookmarkStart w:id="110" w:name="Artículo_101"/>
      <w:bookmarkEnd w:id="110"/>
      <w:r>
        <w:rPr>
          <w:b/>
        </w:rPr>
        <w:t>Artículo 101</w:t>
      </w:r>
      <w:r>
        <w:t>.- La prescripción es personal y para ella bastará el simple transcurso del tiempo señalado por la</w:t>
      </w:r>
      <w:r>
        <w:rPr>
          <w:spacing w:val="3"/>
        </w:rPr>
        <w:t xml:space="preserve"> </w:t>
      </w:r>
      <w:r>
        <w:t>ley.</w:t>
      </w:r>
    </w:p>
    <w:p w:rsidR="003E76FB" w:rsidRDefault="003E76FB">
      <w:pPr>
        <w:pStyle w:val="Textoindependiente"/>
        <w:spacing w:before="10"/>
        <w:rPr>
          <w:sz w:val="19"/>
        </w:rPr>
      </w:pPr>
    </w:p>
    <w:p w:rsidR="003E76FB" w:rsidRDefault="002E0523">
      <w:pPr>
        <w:pStyle w:val="Textoindependiente"/>
        <w:spacing w:before="1"/>
        <w:ind w:left="218" w:right="136" w:firstLine="288"/>
        <w:jc w:val="both"/>
      </w:pPr>
      <w:r>
        <w:t>Los plazos para la prescripción se duplicarán respecto de quienes se encuentren fuera del territorio nacional, si por esta circunstancia no es posible realizar una investigación, concluir un proceso o ejecutar una sanción.</w:t>
      </w:r>
    </w:p>
    <w:p w:rsidR="003E76FB" w:rsidRDefault="003E76FB">
      <w:pPr>
        <w:pStyle w:val="Textoindependiente"/>
        <w:spacing w:before="10"/>
        <w:rPr>
          <w:sz w:val="19"/>
        </w:rPr>
      </w:pPr>
    </w:p>
    <w:p w:rsidR="003E76FB" w:rsidRDefault="002E0523">
      <w:pPr>
        <w:pStyle w:val="Textoindependiente"/>
        <w:ind w:left="218" w:right="141" w:firstLine="288"/>
        <w:jc w:val="both"/>
      </w:pPr>
      <w:r>
        <w:t>La prescripción producirá su efe</w:t>
      </w:r>
      <w:r>
        <w:t>cto, aunque no la alegue como excepción el imputado, acusado y sentenciado. El órgano jurisdiccional la suplirá de oficio en todo caso, tan luego como tengan conocimiento de ella, sea cual fuere el estado del procedimiento.</w:t>
      </w:r>
    </w:p>
    <w:p w:rsidR="003E76FB" w:rsidRDefault="003E76FB">
      <w:pPr>
        <w:pStyle w:val="Textoindependiente"/>
        <w:spacing w:before="9"/>
        <w:rPr>
          <w:sz w:val="19"/>
        </w:rPr>
      </w:pPr>
    </w:p>
    <w:p w:rsidR="003E76FB" w:rsidRDefault="002E0523">
      <w:pPr>
        <w:pStyle w:val="Textoindependiente"/>
        <w:spacing w:line="242" w:lineRule="auto"/>
        <w:ind w:left="218" w:right="147" w:firstLine="288"/>
        <w:jc w:val="both"/>
      </w:pPr>
      <w:bookmarkStart w:id="111" w:name="Artículo_102"/>
      <w:bookmarkEnd w:id="111"/>
      <w:r>
        <w:rPr>
          <w:b/>
        </w:rPr>
        <w:t>Artículo 102</w:t>
      </w:r>
      <w:r>
        <w:t xml:space="preserve">.- Los plazos para </w:t>
      </w:r>
      <w:r>
        <w:t>la prescripción de la acción penal serán continuos; en ellos se considerará el delito con sus modalidades, y se contarán:</w:t>
      </w:r>
    </w:p>
    <w:p w:rsidR="003E76FB" w:rsidRDefault="003E76FB">
      <w:pPr>
        <w:pStyle w:val="Textoindependiente"/>
        <w:spacing w:before="8"/>
        <w:rPr>
          <w:sz w:val="19"/>
        </w:rPr>
      </w:pPr>
    </w:p>
    <w:p w:rsidR="003E76FB" w:rsidRDefault="002E0523">
      <w:pPr>
        <w:pStyle w:val="Textoindependiente"/>
        <w:ind w:left="506"/>
      </w:pPr>
      <w:r>
        <w:rPr>
          <w:b/>
        </w:rPr>
        <w:t xml:space="preserve">I.- </w:t>
      </w:r>
      <w:r>
        <w:t>A partir del momento en que se consumó el delito, si fuere instantáneo;</w:t>
      </w:r>
    </w:p>
    <w:p w:rsidR="003E76FB" w:rsidRDefault="003E76FB">
      <w:pPr>
        <w:pStyle w:val="Textoindependiente"/>
        <w:spacing w:before="1"/>
      </w:pPr>
    </w:p>
    <w:p w:rsidR="003E76FB" w:rsidRDefault="002E0523">
      <w:pPr>
        <w:pStyle w:val="Textoindependiente"/>
        <w:ind w:left="218" w:right="149" w:firstLine="288"/>
        <w:jc w:val="both"/>
      </w:pPr>
      <w:r>
        <w:rPr>
          <w:b/>
        </w:rPr>
        <w:t xml:space="preserve">II.- </w:t>
      </w:r>
      <w:r>
        <w:t>A partir del día en que se realizó el último acto d</w:t>
      </w:r>
      <w:r>
        <w:t>e ejecución o se omitió la conducta debida, si el delito fuere en grado de tentativa;</w:t>
      </w:r>
    </w:p>
    <w:p w:rsidR="003E76FB" w:rsidRDefault="003E76FB">
      <w:pPr>
        <w:pStyle w:val="Textoindependiente"/>
        <w:spacing w:before="10"/>
        <w:rPr>
          <w:sz w:val="19"/>
        </w:rPr>
      </w:pPr>
    </w:p>
    <w:p w:rsidR="003E76FB" w:rsidRDefault="002E0523">
      <w:pPr>
        <w:pStyle w:val="Textoindependiente"/>
        <w:spacing w:before="1"/>
        <w:ind w:left="506"/>
      </w:pPr>
      <w:r>
        <w:rPr>
          <w:b/>
        </w:rPr>
        <w:t xml:space="preserve">III.- </w:t>
      </w:r>
      <w:r>
        <w:t>Desde el día en que se realizó la última conducta, tratándose de delito continuado; y</w:t>
      </w:r>
    </w:p>
    <w:p w:rsidR="003E76FB" w:rsidRDefault="003E76FB">
      <w:pPr>
        <w:pStyle w:val="Textoindependiente"/>
      </w:pPr>
    </w:p>
    <w:p w:rsidR="003E76FB" w:rsidRDefault="002E0523">
      <w:pPr>
        <w:pStyle w:val="Textoindependiente"/>
        <w:ind w:left="506"/>
      </w:pPr>
      <w:r>
        <w:rPr>
          <w:b/>
        </w:rPr>
        <w:t xml:space="preserve">IV.- </w:t>
      </w:r>
      <w:r>
        <w:t>Desde la cesación de la consumación en el delito permanente.</w:t>
      </w:r>
    </w:p>
    <w:p w:rsidR="003E76FB" w:rsidRDefault="003E76FB">
      <w:pPr>
        <w:pStyle w:val="Textoindependiente"/>
        <w:spacing w:before="10"/>
        <w:rPr>
          <w:sz w:val="19"/>
        </w:rPr>
      </w:pPr>
    </w:p>
    <w:p w:rsidR="003E76FB" w:rsidRDefault="002E0523">
      <w:pPr>
        <w:pStyle w:val="Textoindependiente"/>
        <w:spacing w:line="242" w:lineRule="auto"/>
        <w:ind w:left="218" w:right="146" w:firstLine="288"/>
        <w:jc w:val="both"/>
      </w:pPr>
      <w:bookmarkStart w:id="112" w:name="Artículo_103"/>
      <w:bookmarkEnd w:id="112"/>
      <w:r>
        <w:rPr>
          <w:b/>
        </w:rPr>
        <w:t>Artículo 103</w:t>
      </w:r>
      <w:r>
        <w:t>.- Los plazos para la prescripción de las sanciones serán igualmente continuos y correrán desde el día siguiente a aquel en que el condenado se sustraiga a la acción de la justicia, si las  sanciones son privativas o restrictivas de la libertad</w:t>
      </w:r>
      <w:r>
        <w:t>, y si no lo son, desde la fecha de la sentencia ejecutoria.</w:t>
      </w:r>
    </w:p>
    <w:p w:rsidR="003E76FB" w:rsidRDefault="003E76FB">
      <w:pPr>
        <w:pStyle w:val="Textoindependiente"/>
        <w:spacing w:before="2"/>
        <w:rPr>
          <w:sz w:val="19"/>
        </w:rPr>
      </w:pPr>
    </w:p>
    <w:p w:rsidR="003E76FB" w:rsidRDefault="002E0523">
      <w:pPr>
        <w:pStyle w:val="Textoindependiente"/>
        <w:spacing w:line="242" w:lineRule="auto"/>
        <w:ind w:left="218" w:right="136" w:firstLine="288"/>
        <w:jc w:val="both"/>
      </w:pPr>
      <w:bookmarkStart w:id="113" w:name="Artículo_104"/>
      <w:bookmarkEnd w:id="113"/>
      <w:r>
        <w:rPr>
          <w:b/>
        </w:rPr>
        <w:t>Artículo 104</w:t>
      </w:r>
      <w:r>
        <w:t xml:space="preserve">.- La acción penal prescribe en un año, si el delito sólo mereciere multa; si el delito mereciere, además de esta sanción, pena privativa de libertad o alternativa, se atenderá a la </w:t>
      </w:r>
      <w:r>
        <w:t>prescripción de la acción para perseguir la pena privativa de libertad; lo mismo se observará cuando corresponda imponer alguna otra sanción accesoria.</w:t>
      </w:r>
    </w:p>
    <w:p w:rsidR="003E76FB" w:rsidRDefault="003E76FB">
      <w:pPr>
        <w:pStyle w:val="Textoindependiente"/>
        <w:spacing w:before="5"/>
        <w:rPr>
          <w:sz w:val="19"/>
        </w:rPr>
      </w:pPr>
    </w:p>
    <w:p w:rsidR="003E76FB" w:rsidRDefault="002E0523">
      <w:pPr>
        <w:pStyle w:val="Textoindependiente"/>
        <w:ind w:left="218" w:right="145" w:firstLine="288"/>
        <w:jc w:val="both"/>
      </w:pPr>
      <w:bookmarkStart w:id="114" w:name="Artículo_105"/>
      <w:bookmarkEnd w:id="114"/>
      <w:r>
        <w:rPr>
          <w:b/>
        </w:rPr>
        <w:t>Artículo 105</w:t>
      </w:r>
      <w:r>
        <w:t>.- La acción penal prescribirá en un plazo igual al término medio aritmético de la pena pri</w:t>
      </w:r>
      <w:r>
        <w:t>vativa de la libertad que señala la ley para el delito de que se trate, pero en ningún caso será menor de tres años.</w:t>
      </w:r>
    </w:p>
    <w:p w:rsidR="003E76FB" w:rsidRDefault="003E76FB">
      <w:pPr>
        <w:pStyle w:val="Textoindependiente"/>
        <w:spacing w:before="11"/>
        <w:rPr>
          <w:sz w:val="19"/>
        </w:rPr>
      </w:pPr>
    </w:p>
    <w:p w:rsidR="003E76FB" w:rsidRDefault="002E0523">
      <w:pPr>
        <w:pStyle w:val="Textoindependiente"/>
        <w:spacing w:line="242" w:lineRule="auto"/>
        <w:ind w:left="218" w:right="145" w:firstLine="288"/>
        <w:jc w:val="both"/>
      </w:pPr>
      <w:bookmarkStart w:id="115" w:name="Artículo_106"/>
      <w:bookmarkEnd w:id="115"/>
      <w:r>
        <w:rPr>
          <w:b/>
        </w:rPr>
        <w:t>Artículo 106</w:t>
      </w:r>
      <w:r>
        <w:t>.- La acción penal prescribirá en dos años, si el delito sólo mereciere destitución, suspensión, privación de derecho o inhabi</w:t>
      </w:r>
      <w:r>
        <w:t>litación, salvo lo previsto en otras normas.</w:t>
      </w:r>
    </w:p>
    <w:p w:rsidR="003E76FB" w:rsidRDefault="003E76FB">
      <w:pPr>
        <w:pStyle w:val="Textoindependiente"/>
        <w:spacing w:before="6"/>
        <w:rPr>
          <w:sz w:val="19"/>
        </w:rPr>
      </w:pPr>
    </w:p>
    <w:p w:rsidR="003E76FB" w:rsidRDefault="002E0523">
      <w:pPr>
        <w:pStyle w:val="Textoindependiente"/>
        <w:spacing w:line="242" w:lineRule="auto"/>
        <w:ind w:left="218" w:right="141" w:firstLine="288"/>
        <w:jc w:val="both"/>
      </w:pPr>
      <w:bookmarkStart w:id="116" w:name="Artículo_107"/>
      <w:bookmarkEnd w:id="116"/>
      <w:r>
        <w:rPr>
          <w:b/>
        </w:rPr>
        <w:t>Artículo 107</w:t>
      </w:r>
      <w:r>
        <w:t>.- Cuando la ley no prevenga otra cosa, la acción penal que nazca de un delito que sólo puede perseguirse por querella del ofendido o algún otro acto equivalente, prescribirá en un año, contado</w:t>
      </w:r>
    </w:p>
    <w:p w:rsidR="003E76FB" w:rsidRDefault="003E76FB">
      <w:pPr>
        <w:spacing w:line="242" w:lineRule="auto"/>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205"/>
      </w:pPr>
      <w:r>
        <w:t>desde el día en que quienes puedan formular la querella o el acto equivalente, tengan conocimiento del delito y del delincuente, y en tres, fuera de esta circunstancia.</w:t>
      </w:r>
    </w:p>
    <w:p w:rsidR="003E76FB" w:rsidRDefault="003E76FB">
      <w:pPr>
        <w:pStyle w:val="Textoindependiente"/>
        <w:spacing w:before="1"/>
      </w:pPr>
    </w:p>
    <w:p w:rsidR="003E76FB" w:rsidRDefault="002E0523">
      <w:pPr>
        <w:pStyle w:val="Textoindependiente"/>
        <w:spacing w:before="1"/>
        <w:ind w:left="218" w:right="148" w:firstLine="288"/>
        <w:jc w:val="both"/>
      </w:pPr>
      <w:r>
        <w:t>Pero una vez llenado el requisito de procedibilidad dentro del plazo antes mencionado, la prescripción seguirá corriendo según las reglas para los delitos perseguibles de oficio.</w:t>
      </w:r>
    </w:p>
    <w:p w:rsidR="003E76FB" w:rsidRDefault="003E76FB">
      <w:pPr>
        <w:pStyle w:val="Textoindependiente"/>
        <w:spacing w:before="7"/>
        <w:rPr>
          <w:sz w:val="19"/>
        </w:rPr>
      </w:pPr>
    </w:p>
    <w:p w:rsidR="003E76FB" w:rsidRDefault="002E0523">
      <w:pPr>
        <w:pStyle w:val="Textoindependiente"/>
        <w:spacing w:before="1" w:line="242" w:lineRule="auto"/>
        <w:ind w:left="218" w:right="143" w:firstLine="288"/>
        <w:jc w:val="both"/>
      </w:pPr>
      <w:bookmarkStart w:id="117" w:name="Artículo_107_Bis"/>
      <w:bookmarkEnd w:id="117"/>
      <w:r>
        <w:rPr>
          <w:b/>
        </w:rPr>
        <w:t xml:space="preserve">Artículo 107 Bis.- </w:t>
      </w:r>
      <w:r>
        <w:t>El término de prescripción de los delitos previstos en el</w:t>
      </w:r>
      <w:r>
        <w:t xml:space="preserve"> Título Octavo del Libro Segundo de este Código cometidos en contra de una víctima menor de edad, comenzará a correr a partir de que ésta cumpla la mayoría de edad.</w:t>
      </w:r>
    </w:p>
    <w:p w:rsidR="003E76FB" w:rsidRDefault="003E76FB">
      <w:pPr>
        <w:pStyle w:val="Textoindependiente"/>
        <w:spacing w:before="6"/>
        <w:rPr>
          <w:sz w:val="19"/>
        </w:rPr>
      </w:pPr>
    </w:p>
    <w:p w:rsidR="003E76FB" w:rsidRDefault="002E0523">
      <w:pPr>
        <w:pStyle w:val="Textoindependiente"/>
        <w:ind w:left="218" w:right="141" w:firstLine="288"/>
        <w:jc w:val="both"/>
      </w:pPr>
      <w:r>
        <w:t>En el caso de aquellas personas que no tengan la capacidad de comprender el significado de</w:t>
      </w:r>
      <w:r>
        <w:t>l hecho o de personas que no tienen capacidad para resistirlo, correrá a partir del momento en que exista evidencia de la comisión de esos delitos ante el Ministerio Público.</w:t>
      </w:r>
    </w:p>
    <w:p w:rsidR="003E76FB" w:rsidRDefault="003E76FB">
      <w:pPr>
        <w:pStyle w:val="Textoindependiente"/>
        <w:spacing w:before="2"/>
      </w:pPr>
    </w:p>
    <w:p w:rsidR="003E76FB" w:rsidRDefault="002E0523">
      <w:pPr>
        <w:pStyle w:val="Textoindependiente"/>
        <w:ind w:left="218" w:right="139" w:firstLine="288"/>
        <w:jc w:val="both"/>
      </w:pPr>
      <w:r>
        <w:t>En los casos de los delitos contra la libertad y el normal desarrollo psicosexua</w:t>
      </w:r>
      <w:r>
        <w:t>l, así como los previstos en la Ley para prevenir y sancionar la Trata de Personas, que hubiesen sido cometidos en contra de una persona menor de dieciocho años de edad, se observarán las reglas para la prescripción de la acción penal contenidas en este ca</w:t>
      </w:r>
      <w:r>
        <w:t>pítulo, pero el inicio del cómputo de los plazos comenzará a partir del día en que la víctima cumpla la mayoría de edad.</w:t>
      </w:r>
    </w:p>
    <w:p w:rsidR="003E76FB" w:rsidRDefault="003E76FB">
      <w:pPr>
        <w:pStyle w:val="Textoindependiente"/>
        <w:spacing w:before="9"/>
        <w:rPr>
          <w:sz w:val="19"/>
        </w:rPr>
      </w:pPr>
    </w:p>
    <w:p w:rsidR="003E76FB" w:rsidRDefault="002E0523">
      <w:pPr>
        <w:pStyle w:val="Textoindependiente"/>
        <w:ind w:left="218" w:right="138" w:firstLine="288"/>
        <w:jc w:val="both"/>
      </w:pPr>
      <w:bookmarkStart w:id="118" w:name="Artículo_108"/>
      <w:bookmarkEnd w:id="118"/>
      <w:r>
        <w:rPr>
          <w:b/>
        </w:rPr>
        <w:t>Artículo 108</w:t>
      </w:r>
      <w:r>
        <w:t>.- En los casos de concurso de delitos, las acciones penales que de ellos resulten, prescribirán cuando prescriba la del d</w:t>
      </w:r>
      <w:r>
        <w:t>elito que merezca pena mayor.</w:t>
      </w:r>
    </w:p>
    <w:p w:rsidR="003E76FB" w:rsidRDefault="003E76FB">
      <w:pPr>
        <w:pStyle w:val="Textoindependiente"/>
        <w:spacing w:before="11"/>
        <w:rPr>
          <w:sz w:val="19"/>
        </w:rPr>
      </w:pPr>
    </w:p>
    <w:p w:rsidR="003E76FB" w:rsidRDefault="002E0523">
      <w:pPr>
        <w:pStyle w:val="Textoindependiente"/>
        <w:spacing w:line="242" w:lineRule="auto"/>
        <w:ind w:left="218" w:right="139" w:firstLine="288"/>
        <w:jc w:val="both"/>
      </w:pPr>
      <w:bookmarkStart w:id="119" w:name="Artículo_109"/>
      <w:bookmarkEnd w:id="119"/>
      <w:r>
        <w:rPr>
          <w:b/>
        </w:rPr>
        <w:t>Artículo 109</w:t>
      </w:r>
      <w:r>
        <w:t>.- Cuando para ejercitar o continuar la acción penal sea necesaria una resolución previa de autoridad jurisdiccional, la prescripción comenzará a correr desde que se dicte la sentencia irrevocable.</w:t>
      </w:r>
    </w:p>
    <w:p w:rsidR="003E76FB" w:rsidRDefault="003E76FB">
      <w:pPr>
        <w:pStyle w:val="Textoindependiente"/>
        <w:spacing w:before="4"/>
        <w:rPr>
          <w:sz w:val="19"/>
        </w:rPr>
      </w:pPr>
    </w:p>
    <w:p w:rsidR="003E76FB" w:rsidRDefault="002E0523">
      <w:pPr>
        <w:pStyle w:val="Textoindependiente"/>
        <w:spacing w:line="242" w:lineRule="auto"/>
        <w:ind w:left="218" w:right="147" w:firstLine="288"/>
        <w:jc w:val="both"/>
      </w:pPr>
      <w:bookmarkStart w:id="120" w:name="Artículo_110"/>
      <w:bookmarkEnd w:id="120"/>
      <w:r>
        <w:rPr>
          <w:b/>
        </w:rPr>
        <w:t xml:space="preserve">Artículo 110.- </w:t>
      </w:r>
      <w:r>
        <w:t>La prescripción de las acciones se interrumpirá por las actuaciones que se practiquen en la investigación y de los imputados, aunque por ignorarse quienes sean estos no se practiquen las diligencias contra persona determinada.</w:t>
      </w:r>
    </w:p>
    <w:p w:rsidR="003E76FB" w:rsidRDefault="003E76FB">
      <w:pPr>
        <w:pStyle w:val="Textoindependiente"/>
        <w:spacing w:before="9"/>
        <w:rPr>
          <w:sz w:val="19"/>
        </w:rPr>
      </w:pPr>
    </w:p>
    <w:p w:rsidR="003E76FB" w:rsidRDefault="002E0523">
      <w:pPr>
        <w:pStyle w:val="Textoindependiente"/>
        <w:ind w:left="218" w:right="144" w:firstLine="288"/>
        <w:jc w:val="both"/>
      </w:pPr>
      <w:r>
        <w:t xml:space="preserve">Si se dejare </w:t>
      </w:r>
      <w:r>
        <w:t>de actuar, la prescripción empezará a correr de nuevo desde el día siguiente al de la última diligencia.</w:t>
      </w:r>
    </w:p>
    <w:p w:rsidR="003E76FB" w:rsidRDefault="003E76FB">
      <w:pPr>
        <w:pStyle w:val="Textoindependiente"/>
        <w:spacing w:before="10"/>
        <w:rPr>
          <w:sz w:val="19"/>
        </w:rPr>
      </w:pPr>
    </w:p>
    <w:p w:rsidR="003E76FB" w:rsidRDefault="002E0523">
      <w:pPr>
        <w:pStyle w:val="Textoindependiente"/>
        <w:ind w:left="218" w:right="141" w:firstLine="288"/>
        <w:jc w:val="both"/>
      </w:pPr>
      <w:r>
        <w:t>La prescripción de las acciones se interrumpirá también por el requerimiento de auxilio en la investigación del delito o de quien lo haya cometido o p</w:t>
      </w:r>
      <w:r>
        <w:t>articipado en su comisión, por las diligencias que se practiquen para obtener la extradición internacional, y por el requerimiento de entrega del imputado que formalmente haga el Ministerio Público de una entidad federativa al de otra donde aquel se refugi</w:t>
      </w:r>
      <w:r>
        <w:t xml:space="preserve">e, se localice o se encuentre detenido por el mismo o por otro delito. En el primer caso también causarán la interrupción las actuaciones que practique la autoridad requerida y en el segundo subsistirá la interrupción hasta en tanto la autoridad requerida </w:t>
      </w:r>
      <w:r>
        <w:t>niegue la entrega o en tanto desaparezca la situación legal del detenido, que dé motivo al aplazamiento de su</w:t>
      </w:r>
      <w:r>
        <w:rPr>
          <w:spacing w:val="-2"/>
        </w:rPr>
        <w:t xml:space="preserve"> </w:t>
      </w:r>
      <w:r>
        <w:t>entrega.</w:t>
      </w:r>
    </w:p>
    <w:p w:rsidR="003E76FB" w:rsidRDefault="003E76FB">
      <w:pPr>
        <w:pStyle w:val="Textoindependiente"/>
        <w:spacing w:before="2"/>
      </w:pPr>
    </w:p>
    <w:p w:rsidR="003E76FB" w:rsidRDefault="002E0523">
      <w:pPr>
        <w:pStyle w:val="Textoindependiente"/>
        <w:ind w:left="218" w:right="137" w:firstLine="288"/>
        <w:jc w:val="both"/>
      </w:pPr>
      <w:r>
        <w:t>La interrupción de la prescripción de la acción penal, sólo podrá ampliar hasta una mitad los plazos señalados en los artículos 105, 106</w:t>
      </w:r>
      <w:r>
        <w:t xml:space="preserve"> y 107 de este Código.</w:t>
      </w:r>
    </w:p>
    <w:p w:rsidR="003E76FB" w:rsidRDefault="003E76FB">
      <w:pPr>
        <w:pStyle w:val="Textoindependiente"/>
        <w:spacing w:before="8"/>
        <w:rPr>
          <w:sz w:val="19"/>
        </w:rPr>
      </w:pPr>
    </w:p>
    <w:p w:rsidR="003E76FB" w:rsidRDefault="002E0523">
      <w:pPr>
        <w:pStyle w:val="Textoindependiente"/>
        <w:spacing w:line="242" w:lineRule="auto"/>
        <w:ind w:left="218" w:right="135" w:firstLine="288"/>
        <w:jc w:val="both"/>
      </w:pPr>
      <w:bookmarkStart w:id="121" w:name="Artículo_111"/>
      <w:bookmarkEnd w:id="121"/>
      <w:r>
        <w:rPr>
          <w:b/>
        </w:rPr>
        <w:t>Artículo 111</w:t>
      </w:r>
      <w:r>
        <w:t>.- Las prevenciones contenidas en los dos primeros párrafos y en el primer caso del tercer párrafo del artículo anterior, no operarán cuando las actuaciones se practiquen después de que haya transcurrido la mitad del lapso necesario para la prescripción.</w:t>
      </w:r>
    </w:p>
    <w:p w:rsidR="003E76FB" w:rsidRDefault="003E76FB">
      <w:pPr>
        <w:pStyle w:val="Textoindependiente"/>
        <w:spacing w:before="6"/>
        <w:rPr>
          <w:sz w:val="19"/>
        </w:rPr>
      </w:pPr>
    </w:p>
    <w:p w:rsidR="003E76FB" w:rsidRDefault="002E0523">
      <w:pPr>
        <w:pStyle w:val="Textoindependiente"/>
        <w:ind w:left="218" w:right="144" w:firstLine="288"/>
        <w:jc w:val="both"/>
      </w:pPr>
      <w:r>
        <w:t>Se exceptúa de la regla anterior el plazo que el artículo 107 fija para que se satisfaga la querella u otro requisito equivalente.</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218" w:right="140" w:firstLine="288"/>
        <w:jc w:val="both"/>
      </w:pPr>
      <w:bookmarkStart w:id="122" w:name="Artículo_112"/>
      <w:bookmarkEnd w:id="122"/>
      <w:r>
        <w:rPr>
          <w:b/>
        </w:rPr>
        <w:t>Artículo 112</w:t>
      </w:r>
      <w:r>
        <w:t>.- Si para deducir una acción penal exigiere la ley previa declaración o resolución de alguna autoridad, las gestiones que con ese fin se practiquen, antes del término señalado en el artículo precedente, interrumpirán la prescripción.</w:t>
      </w:r>
    </w:p>
    <w:p w:rsidR="003E76FB" w:rsidRDefault="003E76FB">
      <w:pPr>
        <w:pStyle w:val="Textoindependiente"/>
        <w:spacing w:before="4"/>
        <w:rPr>
          <w:sz w:val="19"/>
        </w:rPr>
      </w:pPr>
    </w:p>
    <w:p w:rsidR="003E76FB" w:rsidRDefault="002E0523">
      <w:pPr>
        <w:pStyle w:val="Textoindependiente"/>
        <w:ind w:left="218" w:right="135" w:firstLine="288"/>
        <w:jc w:val="both"/>
      </w:pPr>
      <w:bookmarkStart w:id="123" w:name="Artículo_113"/>
      <w:bookmarkEnd w:id="123"/>
      <w:r>
        <w:rPr>
          <w:b/>
        </w:rPr>
        <w:t>Artículo 113</w:t>
      </w:r>
      <w:r>
        <w:t>.- Salvo</w:t>
      </w:r>
      <w:r>
        <w:t xml:space="preserve"> que la ley disponga otra cosa, la pena privativa de libertad prescribirá en un tiempo igual al fijado en la condena y una cuarta parte más, pero no podrá ser inferior a tres años; la pena de multa prescribirá en un año; las demás sanciones prescribirán en</w:t>
      </w:r>
      <w:r>
        <w:t xml:space="preserve"> un plazo igual al que deberían durar y una cuarta parte más, sin que pueda ser inferior a dos años; las que no tengan temporalidad, prescribirán en dos años. Los plazos serán contados a partir de la fecha en que cause ejecutoria la resolución.</w:t>
      </w:r>
    </w:p>
    <w:p w:rsidR="003E76FB" w:rsidRDefault="003E76FB">
      <w:pPr>
        <w:pStyle w:val="Textoindependiente"/>
        <w:spacing w:before="1"/>
      </w:pPr>
    </w:p>
    <w:p w:rsidR="003E76FB" w:rsidRDefault="002E0523">
      <w:pPr>
        <w:pStyle w:val="Textoindependiente"/>
        <w:spacing w:line="242" w:lineRule="auto"/>
        <w:ind w:left="218" w:right="143" w:firstLine="288"/>
        <w:jc w:val="both"/>
      </w:pPr>
      <w:bookmarkStart w:id="124" w:name="Artículo_114"/>
      <w:bookmarkEnd w:id="124"/>
      <w:r>
        <w:rPr>
          <w:b/>
        </w:rPr>
        <w:t>Artículo 1</w:t>
      </w:r>
      <w:r>
        <w:rPr>
          <w:b/>
        </w:rPr>
        <w:t xml:space="preserve">14.- </w:t>
      </w:r>
      <w:r>
        <w:t>Cuando el sentenciado hubiere extinguido ya una parte de su sanción, se necesitará para la prescripción tanto tiempo como el que falte de la condena y una cuarta parte más, pero no podrá ser menor de un año.</w:t>
      </w:r>
    </w:p>
    <w:p w:rsidR="003E76FB" w:rsidRDefault="003E76FB">
      <w:pPr>
        <w:pStyle w:val="Textoindependiente"/>
        <w:spacing w:before="4"/>
        <w:rPr>
          <w:sz w:val="19"/>
        </w:rPr>
      </w:pPr>
    </w:p>
    <w:p w:rsidR="003E76FB" w:rsidRDefault="002E0523">
      <w:pPr>
        <w:pStyle w:val="Textoindependiente"/>
        <w:ind w:left="218" w:right="137" w:firstLine="288"/>
        <w:jc w:val="both"/>
      </w:pPr>
      <w:bookmarkStart w:id="125" w:name="Artículo_115"/>
      <w:bookmarkEnd w:id="125"/>
      <w:r>
        <w:rPr>
          <w:b/>
        </w:rPr>
        <w:t xml:space="preserve">Artículo 115.- </w:t>
      </w:r>
      <w:r>
        <w:t>La prescripción de la sanci</w:t>
      </w:r>
      <w:r>
        <w:t>ón privativa de libertad solo se interrumpe aprehendiendo al imputado aunque la aprehensión se ejecute por otro delito diverso, o por la formal solicitud de entrega que el Ministerio Público de una entidad federativa haga al de otra en que aquél se encuent</w:t>
      </w:r>
      <w:r>
        <w:t>re detenido, en cuyo caso subsistirá la interrupción hasta en tanto la autoridad requerida niegue dicha entrega o desaparezca la situación legal del detenido que motive aplazar el cumplimiento de lo</w:t>
      </w:r>
      <w:r>
        <w:rPr>
          <w:spacing w:val="-18"/>
        </w:rPr>
        <w:t xml:space="preserve"> </w:t>
      </w:r>
      <w:r>
        <w:t>solicitado.</w:t>
      </w:r>
    </w:p>
    <w:p w:rsidR="003E76FB" w:rsidRDefault="003E76FB">
      <w:pPr>
        <w:pStyle w:val="Textoindependiente"/>
        <w:spacing w:before="2"/>
      </w:pPr>
    </w:p>
    <w:p w:rsidR="003E76FB" w:rsidRDefault="002E0523">
      <w:pPr>
        <w:pStyle w:val="Textoindependiente"/>
        <w:ind w:left="218" w:right="137" w:firstLine="288"/>
        <w:jc w:val="both"/>
      </w:pPr>
      <w:r>
        <w:t>La prescripción de las demás sanciones se in</w:t>
      </w:r>
      <w:r>
        <w:t>terrumpirá por cualquier acto de autoridad competente para hacerlas efectivas. También se interrumpirá la prescripción de la pena de reparación del daño o de otras de carácter pecuniario, por las promociones que el ofendido o persona a cuyo favor se haya d</w:t>
      </w:r>
      <w:r>
        <w:t>ecretado dicha reparación haga ante la autoridad fiscal correspondiente y por las actuaciones que esa autoridad realice para ejecutarlas, así como por el inicio de juicio ejecutivo ante autoridad civil usando como título la sentencia condenatoria correspon</w:t>
      </w:r>
      <w:r>
        <w:t>diente.</w:t>
      </w:r>
    </w:p>
    <w:p w:rsidR="003E76FB" w:rsidRDefault="003E76FB">
      <w:pPr>
        <w:pStyle w:val="Textoindependiente"/>
        <w:spacing w:before="11"/>
        <w:rPr>
          <w:sz w:val="19"/>
        </w:rPr>
      </w:pPr>
    </w:p>
    <w:p w:rsidR="003E76FB" w:rsidRDefault="002E0523">
      <w:pPr>
        <w:pStyle w:val="Ttulo1"/>
        <w:ind w:left="1305"/>
      </w:pPr>
      <w:r>
        <w:t>CAPITULO VII</w:t>
      </w:r>
    </w:p>
    <w:p w:rsidR="003E76FB" w:rsidRDefault="002E0523">
      <w:pPr>
        <w:spacing w:before="1"/>
        <w:ind w:left="1306" w:right="1226"/>
        <w:jc w:val="center"/>
        <w:rPr>
          <w:b/>
        </w:rPr>
      </w:pPr>
      <w:r>
        <w:rPr>
          <w:b/>
        </w:rPr>
        <w:t>Cumplimiento de la pena o medida de seguridad</w:t>
      </w:r>
    </w:p>
    <w:p w:rsidR="003E76FB" w:rsidRDefault="003E76FB">
      <w:pPr>
        <w:pStyle w:val="Textoindependiente"/>
        <w:spacing w:before="11"/>
        <w:rPr>
          <w:b/>
          <w:sz w:val="19"/>
        </w:rPr>
      </w:pPr>
    </w:p>
    <w:p w:rsidR="003E76FB" w:rsidRDefault="002E0523">
      <w:pPr>
        <w:pStyle w:val="Textoindependiente"/>
        <w:ind w:left="218" w:right="140" w:firstLine="288"/>
        <w:jc w:val="both"/>
      </w:pPr>
      <w:bookmarkStart w:id="126" w:name="Artículo_116"/>
      <w:bookmarkEnd w:id="126"/>
      <w:r>
        <w:rPr>
          <w:b/>
        </w:rPr>
        <w:t>Artículo 116</w:t>
      </w:r>
      <w:r>
        <w:t>.- La pena y la medida de seguridad se extinguen, con todos sus efectos, por cumplimiento de aquéllas o de las sanciones por las que hubiesen sido sustituidas o conmutadas. As</w:t>
      </w:r>
      <w:r>
        <w:t>imismo, la sanción que se hubiese suspendido se extinguirá por el cumplimiento de los requisitos establecidos al otorgarla, en los términos y dentro de los plazos legalmente aplicables.</w:t>
      </w:r>
    </w:p>
    <w:p w:rsidR="003E76FB" w:rsidRDefault="003E76FB">
      <w:pPr>
        <w:pStyle w:val="Textoindependiente"/>
      </w:pPr>
    </w:p>
    <w:p w:rsidR="003E76FB" w:rsidRDefault="002E0523">
      <w:pPr>
        <w:pStyle w:val="Ttulo1"/>
        <w:spacing w:line="252" w:lineRule="exact"/>
        <w:ind w:left="1305"/>
      </w:pPr>
      <w:r>
        <w:t>CAPITULO VIII</w:t>
      </w:r>
    </w:p>
    <w:p w:rsidR="003E76FB" w:rsidRDefault="002E0523">
      <w:pPr>
        <w:spacing w:line="252" w:lineRule="exact"/>
        <w:ind w:left="1308" w:right="652"/>
        <w:jc w:val="center"/>
        <w:rPr>
          <w:b/>
        </w:rPr>
      </w:pPr>
      <w:r>
        <w:rPr>
          <w:b/>
        </w:rPr>
        <w:t>Supresión del tipo penal</w:t>
      </w:r>
    </w:p>
    <w:p w:rsidR="003E76FB" w:rsidRDefault="003E76FB">
      <w:pPr>
        <w:pStyle w:val="Textoindependiente"/>
        <w:spacing w:before="2"/>
        <w:rPr>
          <w:b/>
        </w:rPr>
      </w:pPr>
    </w:p>
    <w:p w:rsidR="003E76FB" w:rsidRDefault="002E0523">
      <w:pPr>
        <w:pStyle w:val="Textoindependiente"/>
        <w:ind w:left="218" w:right="143" w:firstLine="288"/>
        <w:jc w:val="both"/>
      </w:pPr>
      <w:bookmarkStart w:id="127" w:name="Artículo_117"/>
      <w:bookmarkEnd w:id="127"/>
      <w:r>
        <w:rPr>
          <w:b/>
        </w:rPr>
        <w:t>Artículo 117</w:t>
      </w:r>
      <w:r>
        <w:t>.- La ley que suprime el tipo penal o lo modifique, extingue en su caso, la acción penal o la sanción correspondiente, conforme a lo dispuesto en el artículo</w:t>
      </w:r>
      <w:r>
        <w:rPr>
          <w:spacing w:val="-7"/>
        </w:rPr>
        <w:t xml:space="preserve"> </w:t>
      </w:r>
      <w:r>
        <w:t>56.</w:t>
      </w:r>
    </w:p>
    <w:p w:rsidR="003E76FB" w:rsidRDefault="003E76FB">
      <w:pPr>
        <w:pStyle w:val="Textoindependiente"/>
        <w:spacing w:before="11"/>
        <w:rPr>
          <w:sz w:val="19"/>
        </w:rPr>
      </w:pPr>
    </w:p>
    <w:p w:rsidR="003E76FB" w:rsidRDefault="002E0523">
      <w:pPr>
        <w:pStyle w:val="Ttulo1"/>
        <w:spacing w:line="252" w:lineRule="exact"/>
        <w:ind w:left="1307"/>
      </w:pPr>
      <w:r>
        <w:t>CAPITULO IX</w:t>
      </w:r>
    </w:p>
    <w:p w:rsidR="003E76FB" w:rsidRDefault="002E0523">
      <w:pPr>
        <w:spacing w:line="252" w:lineRule="exact"/>
        <w:ind w:left="221" w:right="143"/>
        <w:jc w:val="center"/>
        <w:rPr>
          <w:b/>
        </w:rPr>
      </w:pPr>
      <w:r>
        <w:rPr>
          <w:b/>
        </w:rPr>
        <w:t>Existencia de una sentencia anterior dictada en proceso seguido por los mismos he</w:t>
      </w:r>
      <w:r>
        <w:rPr>
          <w:b/>
        </w:rPr>
        <w:t>chos</w:t>
      </w:r>
    </w:p>
    <w:p w:rsidR="003E76FB" w:rsidRDefault="003E76FB">
      <w:pPr>
        <w:pStyle w:val="Textoindependiente"/>
        <w:spacing w:before="1"/>
        <w:rPr>
          <w:b/>
        </w:rPr>
      </w:pPr>
    </w:p>
    <w:p w:rsidR="003E76FB" w:rsidRDefault="002E0523">
      <w:pPr>
        <w:pStyle w:val="Textoindependiente"/>
        <w:ind w:left="218" w:right="143" w:firstLine="288"/>
        <w:jc w:val="both"/>
      </w:pPr>
      <w:bookmarkStart w:id="128" w:name="Artículo_118"/>
      <w:bookmarkEnd w:id="128"/>
      <w:r>
        <w:rPr>
          <w:b/>
        </w:rPr>
        <w:t>Artículo 118</w:t>
      </w:r>
      <w:r>
        <w:t>.- Nadie puede ser juzgado dos veces por el mismo delito, ya sea que en el juicio se le absuelva o se le condene. Cuando se hubiese dictado sentencia en un proceso y aparezca que existe otro en relación con la misma persona y por los mism</w:t>
      </w:r>
      <w:r>
        <w:t>os hechos considerados en aquél, concluirá el segundo proceso mediante resolución que dictará de oficio la autoridad que esté conociendo. Si existen dos sentencias sobre los mismos hechos, se extinguirán los efectos de la dictada en segundo</w:t>
      </w:r>
      <w:r>
        <w:rPr>
          <w:spacing w:val="-23"/>
        </w:rPr>
        <w:t xml:space="preserve"> </w:t>
      </w:r>
      <w:r>
        <w:t>término.</w:t>
      </w:r>
    </w:p>
    <w:p w:rsidR="003E76FB" w:rsidRDefault="003E76FB">
      <w:pPr>
        <w:pStyle w:val="Textoindependiente"/>
      </w:pPr>
    </w:p>
    <w:p w:rsidR="003E76FB" w:rsidRDefault="002E0523">
      <w:pPr>
        <w:pStyle w:val="Ttulo1"/>
        <w:spacing w:before="1"/>
      </w:pPr>
      <w:r>
        <w:t>CAPIT</w:t>
      </w:r>
      <w:r>
        <w:t>ULO X</w:t>
      </w:r>
    </w:p>
    <w:p w:rsidR="003E76FB" w:rsidRDefault="003E76FB">
      <w:pPr>
        <w:sectPr w:rsidR="003E76FB">
          <w:pgSz w:w="12250" w:h="15850"/>
          <w:pgMar w:top="1760" w:right="1280" w:bottom="900" w:left="1200" w:header="724" w:footer="712" w:gutter="0"/>
          <w:cols w:space="720"/>
        </w:sectPr>
      </w:pPr>
    </w:p>
    <w:p w:rsidR="003E76FB" w:rsidRDefault="003E76FB">
      <w:pPr>
        <w:pStyle w:val="Textoindependiente"/>
        <w:spacing w:before="5"/>
        <w:rPr>
          <w:b/>
          <w:sz w:val="27"/>
        </w:rPr>
      </w:pPr>
    </w:p>
    <w:p w:rsidR="003E76FB" w:rsidRDefault="002E0523">
      <w:pPr>
        <w:spacing w:before="93"/>
        <w:ind w:left="1308" w:right="1224"/>
        <w:jc w:val="center"/>
        <w:rPr>
          <w:b/>
        </w:rPr>
      </w:pPr>
      <w:r>
        <w:rPr>
          <w:b/>
        </w:rPr>
        <w:t>Extinción de las medidas de tratamiento de inimputables</w:t>
      </w:r>
    </w:p>
    <w:p w:rsidR="003E76FB" w:rsidRDefault="003E76FB">
      <w:pPr>
        <w:pStyle w:val="Textoindependiente"/>
        <w:spacing w:before="11"/>
        <w:rPr>
          <w:b/>
          <w:sz w:val="19"/>
        </w:rPr>
      </w:pPr>
    </w:p>
    <w:p w:rsidR="003E76FB" w:rsidRDefault="002E0523">
      <w:pPr>
        <w:pStyle w:val="Textoindependiente"/>
        <w:spacing w:line="242" w:lineRule="auto"/>
        <w:ind w:left="218" w:right="140" w:firstLine="288"/>
        <w:jc w:val="both"/>
      </w:pPr>
      <w:bookmarkStart w:id="129" w:name="Artículo_118_Bis"/>
      <w:bookmarkEnd w:id="129"/>
      <w:r>
        <w:rPr>
          <w:b/>
        </w:rPr>
        <w:t>Artículo 118-Bis</w:t>
      </w:r>
      <w:r>
        <w:t>.- Cuando el inimputable sujeto a una medida de tratamiento se encontrare prófugo y posteriormente fuera detenido, la ejecución de la medida de tratamiento se considerará extinguida si se acredita que las condiciones personales del sujeto no corresponden y</w:t>
      </w:r>
      <w:r>
        <w:t>a a las que hubieran dado origen a su imposición.</w:t>
      </w:r>
    </w:p>
    <w:p w:rsidR="003E76FB" w:rsidRDefault="003E76FB">
      <w:pPr>
        <w:pStyle w:val="Textoindependiente"/>
        <w:spacing w:before="1"/>
        <w:rPr>
          <w:sz w:val="11"/>
        </w:rPr>
      </w:pPr>
    </w:p>
    <w:p w:rsidR="003E76FB" w:rsidRDefault="002E0523">
      <w:pPr>
        <w:pStyle w:val="Ttulo1"/>
        <w:spacing w:before="93"/>
        <w:ind w:left="1306"/>
      </w:pPr>
      <w:r>
        <w:t>TITULO</w:t>
      </w:r>
      <w:r>
        <w:rPr>
          <w:spacing w:val="-5"/>
        </w:rPr>
        <w:t xml:space="preserve"> </w:t>
      </w:r>
      <w:r>
        <w:t>SEXTO</w:t>
      </w:r>
    </w:p>
    <w:p w:rsidR="003E76FB" w:rsidRDefault="002E0523">
      <w:pPr>
        <w:spacing w:before="2"/>
        <w:ind w:left="1308" w:right="1224"/>
        <w:jc w:val="center"/>
        <w:rPr>
          <w:b/>
        </w:rPr>
      </w:pPr>
      <w:r>
        <w:rPr>
          <w:b/>
        </w:rPr>
        <w:t>De los</w:t>
      </w:r>
      <w:r>
        <w:rPr>
          <w:b/>
          <w:spacing w:val="1"/>
        </w:rPr>
        <w:t xml:space="preserve"> </w:t>
      </w:r>
      <w:r>
        <w:rPr>
          <w:b/>
        </w:rPr>
        <w:t>menores</w:t>
      </w:r>
    </w:p>
    <w:p w:rsidR="003E76FB" w:rsidRDefault="003E76FB">
      <w:pPr>
        <w:pStyle w:val="Textoindependiente"/>
        <w:spacing w:before="1"/>
        <w:rPr>
          <w:b/>
        </w:rPr>
      </w:pPr>
    </w:p>
    <w:p w:rsidR="003E76FB" w:rsidRDefault="002E0523">
      <w:pPr>
        <w:pStyle w:val="Textoindependiente"/>
        <w:ind w:left="1302" w:right="1226"/>
        <w:jc w:val="center"/>
      </w:pPr>
      <w:r>
        <w:t>(Se deroga)</w:t>
      </w:r>
    </w:p>
    <w:p w:rsidR="003E76FB" w:rsidRDefault="003E76FB">
      <w:pPr>
        <w:pStyle w:val="Textoindependiente"/>
        <w:spacing w:before="10"/>
        <w:rPr>
          <w:sz w:val="11"/>
        </w:rPr>
      </w:pPr>
    </w:p>
    <w:p w:rsidR="003E76FB" w:rsidRDefault="002E0523">
      <w:pPr>
        <w:spacing w:before="93" w:line="480" w:lineRule="auto"/>
        <w:ind w:left="506" w:right="6823"/>
        <w:jc w:val="both"/>
        <w:rPr>
          <w:sz w:val="20"/>
        </w:rPr>
      </w:pPr>
      <w:bookmarkStart w:id="130" w:name="Artículo_119"/>
      <w:bookmarkEnd w:id="130"/>
      <w:r>
        <w:rPr>
          <w:b/>
          <w:sz w:val="20"/>
        </w:rPr>
        <w:t>Artículo 119</w:t>
      </w:r>
      <w:r>
        <w:rPr>
          <w:sz w:val="20"/>
        </w:rPr>
        <w:t>.- (Se deroga).</w:t>
      </w:r>
      <w:bookmarkStart w:id="131" w:name="Artículo_120"/>
      <w:bookmarkEnd w:id="131"/>
      <w:r>
        <w:rPr>
          <w:sz w:val="20"/>
        </w:rPr>
        <w:t xml:space="preserve"> </w:t>
      </w:r>
      <w:r>
        <w:rPr>
          <w:b/>
          <w:sz w:val="20"/>
        </w:rPr>
        <w:t>Artículo 120</w:t>
      </w:r>
      <w:r>
        <w:rPr>
          <w:sz w:val="20"/>
        </w:rPr>
        <w:t>.- (Se deroga).</w:t>
      </w:r>
      <w:bookmarkStart w:id="132" w:name="Artículo_121"/>
      <w:bookmarkEnd w:id="132"/>
      <w:r>
        <w:rPr>
          <w:sz w:val="20"/>
        </w:rPr>
        <w:t xml:space="preserve"> </w:t>
      </w:r>
      <w:r>
        <w:rPr>
          <w:b/>
          <w:sz w:val="20"/>
        </w:rPr>
        <w:t>Artículo 121</w:t>
      </w:r>
      <w:r>
        <w:rPr>
          <w:sz w:val="20"/>
        </w:rPr>
        <w:t>.- (Se deroga).</w:t>
      </w:r>
    </w:p>
    <w:p w:rsidR="003E76FB" w:rsidRDefault="003E76FB">
      <w:pPr>
        <w:spacing w:line="480" w:lineRule="auto"/>
        <w:jc w:val="both"/>
        <w:rPr>
          <w:sz w:val="20"/>
        </w:rPr>
        <w:sectPr w:rsidR="003E76FB">
          <w:pgSz w:w="12250" w:h="15850"/>
          <w:pgMar w:top="1760" w:right="1280" w:bottom="900" w:left="1200" w:header="724" w:footer="712" w:gutter="0"/>
          <w:cols w:space="720"/>
        </w:sectPr>
      </w:pPr>
    </w:p>
    <w:p w:rsidR="003E76FB" w:rsidRDefault="002E0523">
      <w:pPr>
        <w:ind w:left="506"/>
        <w:rPr>
          <w:sz w:val="20"/>
        </w:rPr>
      </w:pPr>
      <w:bookmarkStart w:id="133" w:name="Artículo_122"/>
      <w:bookmarkEnd w:id="133"/>
      <w:r>
        <w:rPr>
          <w:b/>
          <w:sz w:val="20"/>
        </w:rPr>
        <w:t>Artículo 122</w:t>
      </w:r>
      <w:r>
        <w:rPr>
          <w:sz w:val="20"/>
        </w:rPr>
        <w:t>.- (Se deroga).</w:t>
      </w:r>
    </w:p>
    <w:p w:rsidR="003E76FB" w:rsidRDefault="002E0523">
      <w:pPr>
        <w:pStyle w:val="Textoindependiente"/>
        <w:rPr>
          <w:sz w:val="24"/>
        </w:rPr>
      </w:pPr>
      <w:r>
        <w:br w:type="column"/>
      </w:r>
    </w:p>
    <w:p w:rsidR="003E76FB" w:rsidRDefault="002E0523">
      <w:pPr>
        <w:pStyle w:val="Ttulo1"/>
        <w:spacing w:before="183"/>
        <w:ind w:left="506" w:right="0"/>
        <w:jc w:val="left"/>
      </w:pPr>
      <w:r>
        <w:t>LIBRO SEGUNDO</w:t>
      </w:r>
    </w:p>
    <w:p w:rsidR="003E76FB" w:rsidRDefault="003E76FB">
      <w:pPr>
        <w:sectPr w:rsidR="003E76FB">
          <w:type w:val="continuous"/>
          <w:pgSz w:w="12250" w:h="15850"/>
          <w:pgMar w:top="1760" w:right="1280" w:bottom="900" w:left="1200" w:header="720" w:footer="720" w:gutter="0"/>
          <w:cols w:num="2" w:space="720" w:equalWidth="0">
            <w:col w:w="2978" w:space="507"/>
            <w:col w:w="6285"/>
          </w:cols>
        </w:sectPr>
      </w:pPr>
    </w:p>
    <w:p w:rsidR="003E76FB" w:rsidRDefault="003E76FB">
      <w:pPr>
        <w:pStyle w:val="Textoindependiente"/>
        <w:spacing w:before="10"/>
        <w:rPr>
          <w:b/>
          <w:sz w:val="13"/>
        </w:rPr>
      </w:pPr>
    </w:p>
    <w:p w:rsidR="003E76FB" w:rsidRDefault="002E0523">
      <w:pPr>
        <w:spacing w:before="94"/>
        <w:ind w:left="1306" w:right="1226"/>
        <w:jc w:val="center"/>
        <w:rPr>
          <w:b/>
        </w:rPr>
      </w:pPr>
      <w:r>
        <w:rPr>
          <w:b/>
        </w:rPr>
        <w:t>TITULO PRIMERO</w:t>
      </w:r>
    </w:p>
    <w:p w:rsidR="003E76FB" w:rsidRDefault="002E0523">
      <w:pPr>
        <w:spacing w:before="1"/>
        <w:ind w:left="1306" w:right="1226"/>
        <w:jc w:val="center"/>
        <w:rPr>
          <w:b/>
        </w:rPr>
      </w:pPr>
      <w:r>
        <w:rPr>
          <w:b/>
        </w:rPr>
        <w:t>Delitos Contra la Seguridad de la Nación</w:t>
      </w:r>
    </w:p>
    <w:p w:rsidR="003E76FB" w:rsidRDefault="003E76FB">
      <w:pPr>
        <w:pStyle w:val="Textoindependiente"/>
        <w:spacing w:before="10"/>
        <w:rPr>
          <w:b/>
          <w:sz w:val="21"/>
        </w:rPr>
      </w:pPr>
    </w:p>
    <w:p w:rsidR="003E76FB" w:rsidRDefault="002E0523">
      <w:pPr>
        <w:ind w:left="1308" w:right="1226"/>
        <w:jc w:val="center"/>
        <w:rPr>
          <w:b/>
        </w:rPr>
      </w:pPr>
      <w:r>
        <w:rPr>
          <w:b/>
        </w:rPr>
        <w:t>CAPITULO I</w:t>
      </w:r>
    </w:p>
    <w:p w:rsidR="003E76FB" w:rsidRDefault="002E0523">
      <w:pPr>
        <w:spacing w:before="1"/>
        <w:ind w:left="1308" w:right="1225"/>
        <w:jc w:val="center"/>
        <w:rPr>
          <w:b/>
        </w:rPr>
      </w:pPr>
      <w:r>
        <w:rPr>
          <w:b/>
        </w:rPr>
        <w:t>Traición a la Patria</w:t>
      </w:r>
    </w:p>
    <w:p w:rsidR="003E76FB" w:rsidRDefault="003E76FB">
      <w:pPr>
        <w:pStyle w:val="Textoindependiente"/>
        <w:spacing w:before="11"/>
        <w:rPr>
          <w:b/>
          <w:sz w:val="19"/>
        </w:rPr>
      </w:pPr>
    </w:p>
    <w:p w:rsidR="003E76FB" w:rsidRDefault="002E0523">
      <w:pPr>
        <w:pStyle w:val="Textoindependiente"/>
        <w:spacing w:line="242" w:lineRule="auto"/>
        <w:ind w:left="218" w:right="145" w:firstLine="288"/>
        <w:jc w:val="both"/>
      </w:pPr>
      <w:bookmarkStart w:id="134" w:name="Artículo_123"/>
      <w:bookmarkEnd w:id="134"/>
      <w:r>
        <w:rPr>
          <w:b/>
        </w:rPr>
        <w:t>Artículo 123</w:t>
      </w:r>
      <w:r>
        <w:t>.- Se impondrá la pena de prisión de cinco a cuarenta años y multa hasta de cincuenta mil pesos al mexicano que cometa traición a la patria en alguna de las formas</w:t>
      </w:r>
      <w:r>
        <w:rPr>
          <w:spacing w:val="-5"/>
        </w:rPr>
        <w:t xml:space="preserve"> </w:t>
      </w:r>
      <w:r>
        <w:t>siguientes:</w:t>
      </w:r>
    </w:p>
    <w:p w:rsidR="003E76FB" w:rsidRDefault="003E76FB">
      <w:pPr>
        <w:pStyle w:val="Textoindependiente"/>
        <w:spacing w:before="6"/>
        <w:rPr>
          <w:sz w:val="19"/>
        </w:rPr>
      </w:pPr>
    </w:p>
    <w:p w:rsidR="003E76FB" w:rsidRDefault="002E0523">
      <w:pPr>
        <w:pStyle w:val="Textoindependiente"/>
        <w:spacing w:line="242" w:lineRule="auto"/>
        <w:ind w:left="218" w:right="147" w:firstLine="288"/>
        <w:jc w:val="both"/>
      </w:pPr>
      <w:r>
        <w:rPr>
          <w:b/>
        </w:rPr>
        <w:t xml:space="preserve">I.- </w:t>
      </w:r>
      <w:r>
        <w:t xml:space="preserve">Realice actos contra la independencia, soberanía o integridad de la Nación </w:t>
      </w:r>
      <w:r>
        <w:t>Mexicana con la finalidad de someterla a persona, grupo o gobierno extranjero;</w:t>
      </w:r>
    </w:p>
    <w:p w:rsidR="003E76FB" w:rsidRDefault="003E76FB">
      <w:pPr>
        <w:pStyle w:val="Textoindependiente"/>
        <w:spacing w:before="8"/>
        <w:rPr>
          <w:sz w:val="19"/>
        </w:rPr>
      </w:pPr>
    </w:p>
    <w:p w:rsidR="003E76FB" w:rsidRDefault="002E0523">
      <w:pPr>
        <w:pStyle w:val="Textoindependiente"/>
        <w:spacing w:line="242" w:lineRule="auto"/>
        <w:ind w:left="218" w:right="138" w:firstLine="288"/>
        <w:jc w:val="both"/>
      </w:pPr>
      <w:r>
        <w:rPr>
          <w:b/>
        </w:rPr>
        <w:t xml:space="preserve">II.- </w:t>
      </w:r>
      <w:r>
        <w:t>Tome parte en actos de hostilidad en contra de la Nación, mediante acciones bélicas a las órdenes de un Estado extranjero o coopere con éste en alguna forma que pueda perj</w:t>
      </w:r>
      <w:r>
        <w:t>udicar a México.</w:t>
      </w:r>
    </w:p>
    <w:p w:rsidR="003E76FB" w:rsidRDefault="003E76FB">
      <w:pPr>
        <w:pStyle w:val="Textoindependiente"/>
        <w:spacing w:before="8"/>
        <w:rPr>
          <w:sz w:val="19"/>
        </w:rPr>
      </w:pPr>
    </w:p>
    <w:p w:rsidR="003E76FB" w:rsidRDefault="002E0523">
      <w:pPr>
        <w:pStyle w:val="Textoindependiente"/>
        <w:ind w:left="218" w:right="145" w:firstLine="288"/>
        <w:jc w:val="both"/>
      </w:pPr>
      <w:r>
        <w:t>Cuando los nacionales sirvan como tropa, se impondrá pena de prisión de uno a nueve años y multa hasta de diez mil pesos;</w:t>
      </w:r>
    </w:p>
    <w:p w:rsidR="003E76FB" w:rsidRDefault="003E76FB">
      <w:pPr>
        <w:pStyle w:val="Textoindependiente"/>
        <w:spacing w:before="2"/>
      </w:pPr>
    </w:p>
    <w:p w:rsidR="003E76FB" w:rsidRDefault="002E0523">
      <w:pPr>
        <w:pStyle w:val="Textoindependiente"/>
        <w:ind w:left="218" w:right="143" w:firstLine="288"/>
        <w:jc w:val="both"/>
      </w:pPr>
      <w:r>
        <w:t>Se considerará en el supuesto previsto en el primer párrafo de esta fracción, al que prive ilegalmente de su libertad a una persona en el territorio nacional para entregarla a las autoridades de otro país o trasladarla fuera de México con tal propósito.</w:t>
      </w:r>
    </w:p>
    <w:p w:rsidR="003E76FB" w:rsidRDefault="003E76FB">
      <w:pPr>
        <w:pStyle w:val="Textoindependiente"/>
        <w:spacing w:before="8"/>
        <w:rPr>
          <w:sz w:val="19"/>
        </w:rPr>
      </w:pPr>
    </w:p>
    <w:p w:rsidR="003E76FB" w:rsidRDefault="002E0523">
      <w:pPr>
        <w:pStyle w:val="Textoindependiente"/>
        <w:spacing w:line="242" w:lineRule="auto"/>
        <w:ind w:left="218" w:right="140" w:firstLine="288"/>
        <w:jc w:val="both"/>
      </w:pPr>
      <w:r>
        <w:rPr>
          <w:b/>
        </w:rPr>
        <w:t>I</w:t>
      </w:r>
      <w:r>
        <w:rPr>
          <w:b/>
        </w:rPr>
        <w:t xml:space="preserve">II.- </w:t>
      </w:r>
      <w:r>
        <w:t>Forme parte de grupos armados dirigidos o asesorados por extranjeros; organizados dentro o fuera del país, cuando tengan por finalidad atentar contra la independencia de la República, su  soberanía, su libertad o su integridad territorial o invadir el</w:t>
      </w:r>
      <w:r>
        <w:t xml:space="preserve"> territorio nacional, aun cuando no exista declaración de</w:t>
      </w:r>
      <w:r>
        <w:rPr>
          <w:spacing w:val="1"/>
        </w:rPr>
        <w:t xml:space="preserve"> </w:t>
      </w:r>
      <w:r>
        <w:t>guerra;</w:t>
      </w:r>
    </w:p>
    <w:p w:rsidR="003E76FB" w:rsidRDefault="003E76FB">
      <w:pPr>
        <w:pStyle w:val="Textoindependiente"/>
        <w:spacing w:before="2"/>
        <w:rPr>
          <w:sz w:val="19"/>
        </w:rPr>
      </w:pPr>
    </w:p>
    <w:p w:rsidR="003E76FB" w:rsidRDefault="002E0523">
      <w:pPr>
        <w:pStyle w:val="Textoindependiente"/>
        <w:spacing w:line="242" w:lineRule="auto"/>
        <w:ind w:left="218" w:right="146" w:firstLine="288"/>
        <w:jc w:val="both"/>
      </w:pPr>
      <w:r>
        <w:rPr>
          <w:b/>
        </w:rPr>
        <w:t xml:space="preserve">IV.- </w:t>
      </w:r>
      <w:r>
        <w:t xml:space="preserve">Destruya o quite dolosamente las señales que marcan los límites del territorio nacional, o haga que se confundan, siempre que ello origine conflicto a la República, o ésta se halle en </w:t>
      </w:r>
      <w:r>
        <w:t>estado de</w:t>
      </w:r>
      <w:r>
        <w:rPr>
          <w:spacing w:val="-25"/>
        </w:rPr>
        <w:t xml:space="preserve"> </w:t>
      </w:r>
      <w:r>
        <w:t>guerra;</w:t>
      </w:r>
    </w:p>
    <w:p w:rsidR="003E76FB" w:rsidRDefault="003E76FB">
      <w:pPr>
        <w:spacing w:line="242" w:lineRule="auto"/>
        <w:jc w:val="both"/>
        <w:sectPr w:rsidR="003E76FB">
          <w:type w:val="continuous"/>
          <w:pgSz w:w="12250" w:h="15850"/>
          <w:pgMar w:top="1760" w:right="1280" w:bottom="900" w:left="1200" w:header="720" w:footer="720"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218" w:right="146" w:firstLine="288"/>
        <w:jc w:val="both"/>
      </w:pPr>
      <w:r>
        <w:rPr>
          <w:b/>
        </w:rPr>
        <w:t xml:space="preserve">V.- </w:t>
      </w:r>
      <w:r>
        <w:t>Reclute gente para hacer la guerra a México, con la ayuda o bajo la protección de un gobierno extranjero;</w:t>
      </w:r>
    </w:p>
    <w:p w:rsidR="003E76FB" w:rsidRDefault="003E76FB">
      <w:pPr>
        <w:pStyle w:val="Textoindependiente"/>
        <w:spacing w:before="8"/>
        <w:rPr>
          <w:sz w:val="19"/>
        </w:rPr>
      </w:pPr>
    </w:p>
    <w:p w:rsidR="003E76FB" w:rsidRDefault="002E0523">
      <w:pPr>
        <w:pStyle w:val="Textoindependiente"/>
        <w:ind w:left="218" w:right="141" w:firstLine="288"/>
        <w:jc w:val="both"/>
      </w:pPr>
      <w:r>
        <w:rPr>
          <w:b/>
        </w:rPr>
        <w:t xml:space="preserve">VI.- </w:t>
      </w:r>
      <w:r>
        <w:t>Tenga, en tiempos de paz o de guerra, relación o inteligencia con persona, grupo o gobierno extranjeros o le dé instrucciones, información o consejos, con objeto de guiar a una posible invasión del territorio nacional o de alterar la paz interior;</w:t>
      </w:r>
    </w:p>
    <w:p w:rsidR="003E76FB" w:rsidRDefault="003E76FB">
      <w:pPr>
        <w:pStyle w:val="Textoindependiente"/>
        <w:spacing w:before="11"/>
        <w:rPr>
          <w:sz w:val="19"/>
        </w:rPr>
      </w:pPr>
    </w:p>
    <w:p w:rsidR="003E76FB" w:rsidRDefault="002E0523">
      <w:pPr>
        <w:pStyle w:val="Textoindependiente"/>
        <w:ind w:left="218" w:right="141" w:firstLine="288"/>
        <w:jc w:val="both"/>
      </w:pPr>
      <w:r>
        <w:rPr>
          <w:b/>
        </w:rPr>
        <w:t xml:space="preserve">VII.- </w:t>
      </w:r>
      <w:r>
        <w:t>Proporcione dolosamente y sin autorización, en tiempos de paz o de guerra, a persona, grupo o gobierno extranjeros, documentos, instrucciones o datos de establecimientos o de posibles actividades militares;</w:t>
      </w:r>
    </w:p>
    <w:p w:rsidR="003E76FB" w:rsidRDefault="003E76FB">
      <w:pPr>
        <w:pStyle w:val="Textoindependiente"/>
      </w:pPr>
    </w:p>
    <w:p w:rsidR="003E76FB" w:rsidRDefault="002E0523">
      <w:pPr>
        <w:pStyle w:val="Textoindependiente"/>
        <w:ind w:left="506"/>
      </w:pPr>
      <w:r>
        <w:rPr>
          <w:b/>
        </w:rPr>
        <w:t xml:space="preserve">VIII.- </w:t>
      </w:r>
      <w:r>
        <w:t xml:space="preserve">Oculte o auxilie a quien cometa actos de </w:t>
      </w:r>
      <w:r>
        <w:t>espionaje, sabiendo que los realiza;</w:t>
      </w:r>
    </w:p>
    <w:p w:rsidR="003E76FB" w:rsidRDefault="003E76FB">
      <w:pPr>
        <w:pStyle w:val="Textoindependiente"/>
      </w:pPr>
    </w:p>
    <w:p w:rsidR="003E76FB" w:rsidRDefault="002E0523">
      <w:pPr>
        <w:pStyle w:val="Textoindependiente"/>
        <w:spacing w:before="1"/>
        <w:ind w:left="218" w:right="144" w:firstLine="288"/>
        <w:jc w:val="both"/>
      </w:pPr>
      <w:r>
        <w:rPr>
          <w:b/>
        </w:rPr>
        <w:t xml:space="preserve">IX.- </w:t>
      </w:r>
      <w:r>
        <w:t>Proporcione a un Estado extranjero o a grupos armados dirigidos por extranjeros, los elementos humanos o materiales para invadir el territorio nacional, o facilite su entrada a puestos militares o le entregue o ha</w:t>
      </w:r>
      <w:r>
        <w:t>ga entregar unidades de combate o almacenes de boca o guerra o impida que las tropas mexicanas reciban estos auxilios;</w:t>
      </w:r>
    </w:p>
    <w:p w:rsidR="003E76FB" w:rsidRDefault="003E76FB">
      <w:pPr>
        <w:pStyle w:val="Textoindependiente"/>
        <w:spacing w:before="11"/>
        <w:rPr>
          <w:sz w:val="19"/>
        </w:rPr>
      </w:pPr>
    </w:p>
    <w:p w:rsidR="003E76FB" w:rsidRDefault="002E0523">
      <w:pPr>
        <w:pStyle w:val="Textoindependiente"/>
        <w:spacing w:line="242" w:lineRule="auto"/>
        <w:ind w:left="218" w:right="145" w:firstLine="288"/>
        <w:jc w:val="both"/>
      </w:pPr>
      <w:r>
        <w:rPr>
          <w:b/>
        </w:rPr>
        <w:t xml:space="preserve">X.- </w:t>
      </w:r>
      <w:r>
        <w:t>Solicite la intervención o el establecimiento de un protectorado de un Estado extranjero o solicite que aquel haga la guerra a Méxic</w:t>
      </w:r>
      <w:r>
        <w:t>o; si no se realiza lo solicitado, la prisión será de cuatro a ocho años y multa hasta de diez mil pesos;</w:t>
      </w:r>
    </w:p>
    <w:p w:rsidR="003E76FB" w:rsidRDefault="003E76FB">
      <w:pPr>
        <w:pStyle w:val="Textoindependiente"/>
        <w:spacing w:before="4"/>
        <w:rPr>
          <w:sz w:val="19"/>
        </w:rPr>
      </w:pPr>
    </w:p>
    <w:p w:rsidR="003E76FB" w:rsidRDefault="002E0523">
      <w:pPr>
        <w:pStyle w:val="Textoindependiente"/>
        <w:spacing w:line="242" w:lineRule="auto"/>
        <w:ind w:left="218" w:right="143" w:firstLine="288"/>
        <w:jc w:val="both"/>
      </w:pPr>
      <w:r>
        <w:rPr>
          <w:b/>
        </w:rPr>
        <w:t xml:space="preserve">XI.- </w:t>
      </w:r>
      <w:r>
        <w:t>Invite a individuos de otro Estado para que hagan armas contra México o invadan el territorio nacional, sea cual fuere el motivo que se tome; si</w:t>
      </w:r>
      <w:r>
        <w:t xml:space="preserve"> no se realiza cualquiera de estos hechos, se aplicará la pena de cuatro a ocho años de prisión y multa hasta de diez mil pesos;</w:t>
      </w:r>
    </w:p>
    <w:p w:rsidR="003E76FB" w:rsidRDefault="003E76FB">
      <w:pPr>
        <w:pStyle w:val="Textoindependiente"/>
        <w:spacing w:before="6"/>
        <w:rPr>
          <w:sz w:val="19"/>
        </w:rPr>
      </w:pPr>
    </w:p>
    <w:p w:rsidR="003E76FB" w:rsidRDefault="002E0523">
      <w:pPr>
        <w:pStyle w:val="Textoindependiente"/>
        <w:ind w:left="506"/>
      </w:pPr>
      <w:r>
        <w:rPr>
          <w:b/>
        </w:rPr>
        <w:t xml:space="preserve">XII.- </w:t>
      </w:r>
      <w:r>
        <w:t>Trate de enajenar o gravar el territorio nacional o contribuya a su desmembración;</w:t>
      </w:r>
    </w:p>
    <w:p w:rsidR="003E76FB" w:rsidRDefault="003E76FB">
      <w:pPr>
        <w:pStyle w:val="Textoindependiente"/>
        <w:spacing w:before="10"/>
        <w:rPr>
          <w:sz w:val="19"/>
        </w:rPr>
      </w:pPr>
    </w:p>
    <w:p w:rsidR="003E76FB" w:rsidRDefault="002E0523">
      <w:pPr>
        <w:pStyle w:val="Textoindependiente"/>
        <w:spacing w:line="242" w:lineRule="auto"/>
        <w:ind w:left="218" w:right="147" w:firstLine="288"/>
        <w:jc w:val="both"/>
      </w:pPr>
      <w:r>
        <w:rPr>
          <w:b/>
        </w:rPr>
        <w:t xml:space="preserve">XIII.- </w:t>
      </w:r>
      <w:r>
        <w:t>Reciba cualquier beneficio, o</w:t>
      </w:r>
      <w:r>
        <w:t xml:space="preserve"> acepte promesa de recibirlo, con el fin de realizar alguno de los actos señalados en este artículo;</w:t>
      </w:r>
    </w:p>
    <w:p w:rsidR="003E76FB" w:rsidRDefault="003E76FB">
      <w:pPr>
        <w:pStyle w:val="Textoindependiente"/>
        <w:spacing w:before="8"/>
        <w:rPr>
          <w:sz w:val="19"/>
        </w:rPr>
      </w:pPr>
    </w:p>
    <w:p w:rsidR="003E76FB" w:rsidRDefault="002E0523">
      <w:pPr>
        <w:pStyle w:val="Textoindependiente"/>
        <w:spacing w:before="1"/>
        <w:ind w:left="218" w:right="143" w:firstLine="288"/>
        <w:jc w:val="both"/>
      </w:pPr>
      <w:r>
        <w:rPr>
          <w:b/>
        </w:rPr>
        <w:t xml:space="preserve">XIV.- </w:t>
      </w:r>
      <w:r>
        <w:t>Acepte del invasor un empleo, cargo o comisión y dicte, acuerde o vote providencias encaminadas a afirmar al gobierno intruso y debilitar al nacional; y</w:t>
      </w:r>
    </w:p>
    <w:p w:rsidR="003E76FB" w:rsidRDefault="003E76FB">
      <w:pPr>
        <w:pStyle w:val="Textoindependiente"/>
        <w:spacing w:before="10"/>
        <w:rPr>
          <w:sz w:val="19"/>
        </w:rPr>
      </w:pPr>
    </w:p>
    <w:p w:rsidR="003E76FB" w:rsidRDefault="002E0523">
      <w:pPr>
        <w:pStyle w:val="Textoindependiente"/>
        <w:spacing w:line="242" w:lineRule="auto"/>
        <w:ind w:left="218" w:right="140" w:firstLine="288"/>
        <w:jc w:val="both"/>
      </w:pPr>
      <w:r>
        <w:rPr>
          <w:b/>
        </w:rPr>
        <w:t xml:space="preserve">XV.- </w:t>
      </w:r>
      <w:r>
        <w:t>Cometa, declarada la guerra o rotas las hostilidades, sedición, motín, rebelión, terrorismo, sabo</w:t>
      </w:r>
      <w:r>
        <w:t>taje o</w:t>
      </w:r>
      <w:r>
        <w:rPr>
          <w:spacing w:val="-1"/>
        </w:rPr>
        <w:t xml:space="preserve"> </w:t>
      </w:r>
      <w:r>
        <w:t>conspiración.</w:t>
      </w:r>
    </w:p>
    <w:p w:rsidR="003E76FB" w:rsidRDefault="003E76FB">
      <w:pPr>
        <w:pStyle w:val="Textoindependiente"/>
        <w:spacing w:before="8"/>
        <w:rPr>
          <w:sz w:val="19"/>
        </w:rPr>
      </w:pPr>
    </w:p>
    <w:p w:rsidR="003E76FB" w:rsidRDefault="002E0523">
      <w:pPr>
        <w:pStyle w:val="Textoindependiente"/>
        <w:ind w:left="218" w:right="143" w:firstLine="288"/>
        <w:jc w:val="both"/>
      </w:pPr>
      <w:bookmarkStart w:id="135" w:name="Artículo_124"/>
      <w:bookmarkEnd w:id="135"/>
      <w:r>
        <w:rPr>
          <w:b/>
        </w:rPr>
        <w:t>Artículo 124</w:t>
      </w:r>
      <w:r>
        <w:t>.- Se aplicará la pena de prisión de cinco a veinte años y multa hasta de veinticinco mil pesos, al mexicano</w:t>
      </w:r>
      <w:r>
        <w:rPr>
          <w:spacing w:val="-5"/>
        </w:rPr>
        <w:t xml:space="preserve"> </w:t>
      </w:r>
      <w:r>
        <w:t>que:</w:t>
      </w:r>
    </w:p>
    <w:p w:rsidR="003E76FB" w:rsidRDefault="003E76FB">
      <w:pPr>
        <w:pStyle w:val="Textoindependiente"/>
        <w:spacing w:before="11"/>
        <w:rPr>
          <w:sz w:val="19"/>
        </w:rPr>
      </w:pPr>
    </w:p>
    <w:p w:rsidR="003E76FB" w:rsidRDefault="002E0523">
      <w:pPr>
        <w:pStyle w:val="Textoindependiente"/>
        <w:spacing w:line="242" w:lineRule="auto"/>
        <w:ind w:left="218" w:right="140" w:firstLine="288"/>
        <w:jc w:val="both"/>
      </w:pPr>
      <w:r>
        <w:rPr>
          <w:b/>
        </w:rPr>
        <w:t xml:space="preserve">I.- </w:t>
      </w:r>
      <w:r>
        <w:t>Sin cumplir las disposiciones constitucionales, celebre o ejecute tratados o pactos de alianza ofensiva</w:t>
      </w:r>
      <w:r>
        <w:t xml:space="preserve"> con algún Estado, que produzcan o puedan producir la guerra de México con otro, o admita tropas o unidades de guerra extranjeras en el país;</w:t>
      </w:r>
    </w:p>
    <w:p w:rsidR="003E76FB" w:rsidRDefault="003E76FB">
      <w:pPr>
        <w:pStyle w:val="Textoindependiente"/>
        <w:spacing w:before="4"/>
        <w:rPr>
          <w:sz w:val="19"/>
        </w:rPr>
      </w:pPr>
    </w:p>
    <w:p w:rsidR="003E76FB" w:rsidRDefault="002E0523">
      <w:pPr>
        <w:pStyle w:val="Textoindependiente"/>
        <w:spacing w:line="242" w:lineRule="auto"/>
        <w:ind w:left="218" w:right="140" w:firstLine="288"/>
        <w:jc w:val="both"/>
      </w:pPr>
      <w:r>
        <w:rPr>
          <w:b/>
        </w:rPr>
        <w:t xml:space="preserve">II.- </w:t>
      </w:r>
      <w:r>
        <w:t>En caso de una invasión extranjera, contribuya a que en los lugares ocupados por el enemigo se establezca un</w:t>
      </w:r>
      <w:r>
        <w:t xml:space="preserve"> gobierno de hecho, ya sea dando su voto, concurriendo a juntas, firmando actas o representaciones o por cualquier otro medio;</w:t>
      </w:r>
    </w:p>
    <w:p w:rsidR="003E76FB" w:rsidRDefault="003E76FB">
      <w:pPr>
        <w:pStyle w:val="Textoindependiente"/>
        <w:spacing w:before="6"/>
        <w:rPr>
          <w:sz w:val="19"/>
        </w:rPr>
      </w:pPr>
    </w:p>
    <w:p w:rsidR="003E76FB" w:rsidRDefault="002E0523">
      <w:pPr>
        <w:pStyle w:val="Textoindependiente"/>
        <w:spacing w:line="242" w:lineRule="auto"/>
        <w:ind w:left="218" w:right="147" w:firstLine="288"/>
        <w:jc w:val="both"/>
      </w:pPr>
      <w:r>
        <w:rPr>
          <w:b/>
        </w:rPr>
        <w:t xml:space="preserve">III.- </w:t>
      </w:r>
      <w:r>
        <w:t>Acepte del invasor un empleo, cargo o comisión, o al que, en el lugar ocupado, habiéndolo obtenido de manera legítima lo d</w:t>
      </w:r>
      <w:r>
        <w:t>esempeñe en favor del invasor; y</w:t>
      </w:r>
    </w:p>
    <w:p w:rsidR="003E76FB" w:rsidRDefault="003E76FB">
      <w:pPr>
        <w:pStyle w:val="Textoindependiente"/>
        <w:spacing w:before="6"/>
        <w:rPr>
          <w:sz w:val="19"/>
        </w:rPr>
      </w:pPr>
    </w:p>
    <w:p w:rsidR="003E76FB" w:rsidRDefault="002E0523">
      <w:pPr>
        <w:pStyle w:val="Textoindependiente"/>
        <w:spacing w:line="242" w:lineRule="auto"/>
        <w:ind w:left="218" w:right="145" w:firstLine="288"/>
        <w:jc w:val="both"/>
      </w:pPr>
      <w:r>
        <w:rPr>
          <w:b/>
        </w:rPr>
        <w:t xml:space="preserve">IV.- </w:t>
      </w:r>
      <w:r>
        <w:t>Con actos no autorizados ni aprobados por el gobierno, provoque una guerra extranjera con México, o exponga a los mexicanos a sufrir por esto, vejaciones o represalias.</w:t>
      </w:r>
    </w:p>
    <w:p w:rsidR="003E76FB" w:rsidRDefault="003E76FB">
      <w:pPr>
        <w:spacing w:line="242" w:lineRule="auto"/>
        <w:jc w:val="both"/>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Textoindependiente"/>
        <w:spacing w:before="92" w:line="242" w:lineRule="auto"/>
        <w:ind w:left="218" w:right="137" w:firstLine="288"/>
        <w:jc w:val="both"/>
      </w:pPr>
      <w:bookmarkStart w:id="136" w:name="Artículo_125"/>
      <w:bookmarkEnd w:id="136"/>
      <w:r>
        <w:rPr>
          <w:b/>
        </w:rPr>
        <w:t>Artículo 125</w:t>
      </w:r>
      <w:r>
        <w:t>.- Se aplicará la pena de dos a doce años de prisión y multa de mil a veinte mil pesos al que incite al pueblo a que reconozca al gobierno impuesto por el invasor o a que acepte una invasión o protectorado extranjero.</w:t>
      </w:r>
    </w:p>
    <w:p w:rsidR="003E76FB" w:rsidRDefault="003E76FB">
      <w:pPr>
        <w:pStyle w:val="Textoindependiente"/>
        <w:spacing w:before="4"/>
        <w:rPr>
          <w:sz w:val="19"/>
        </w:rPr>
      </w:pPr>
    </w:p>
    <w:p w:rsidR="003E76FB" w:rsidRDefault="002E0523">
      <w:pPr>
        <w:pStyle w:val="Textoindependiente"/>
        <w:spacing w:line="242" w:lineRule="auto"/>
        <w:ind w:left="218" w:right="145" w:firstLine="288"/>
        <w:jc w:val="both"/>
      </w:pPr>
      <w:bookmarkStart w:id="137" w:name="Artículo_126"/>
      <w:bookmarkEnd w:id="137"/>
      <w:r>
        <w:rPr>
          <w:b/>
        </w:rPr>
        <w:t>Artículo 126</w:t>
      </w:r>
      <w:r>
        <w:t>.- Se aplicarán las misma</w:t>
      </w:r>
      <w:r>
        <w:t>s penas a los extranjeros que intervengan en la comisión de los delitos a que se refiere este Capítulo, con excepción de los previstos en las fracciones VI y VII del artículo 123.</w:t>
      </w:r>
    </w:p>
    <w:p w:rsidR="003E76FB" w:rsidRDefault="003E76FB">
      <w:pPr>
        <w:pStyle w:val="Textoindependiente"/>
        <w:spacing w:before="3"/>
        <w:rPr>
          <w:sz w:val="11"/>
        </w:rPr>
      </w:pPr>
    </w:p>
    <w:p w:rsidR="003E76FB" w:rsidRDefault="002E0523">
      <w:pPr>
        <w:pStyle w:val="Ttulo1"/>
        <w:spacing w:before="94"/>
      </w:pPr>
      <w:r>
        <w:t>CAPITULO II</w:t>
      </w:r>
    </w:p>
    <w:p w:rsidR="003E76FB" w:rsidRDefault="002E0523">
      <w:pPr>
        <w:spacing w:before="1"/>
        <w:ind w:left="1307" w:right="1226"/>
        <w:jc w:val="center"/>
        <w:rPr>
          <w:b/>
        </w:rPr>
      </w:pPr>
      <w:r>
        <w:rPr>
          <w:b/>
        </w:rPr>
        <w:t>Espionaje</w:t>
      </w:r>
    </w:p>
    <w:p w:rsidR="003E76FB" w:rsidRDefault="003E76FB">
      <w:pPr>
        <w:pStyle w:val="Textoindependiente"/>
        <w:spacing w:before="11"/>
        <w:rPr>
          <w:b/>
          <w:sz w:val="19"/>
        </w:rPr>
      </w:pPr>
    </w:p>
    <w:p w:rsidR="003E76FB" w:rsidRDefault="002E0523">
      <w:pPr>
        <w:pStyle w:val="Textoindependiente"/>
        <w:spacing w:line="242" w:lineRule="auto"/>
        <w:ind w:left="218" w:right="141" w:firstLine="288"/>
        <w:jc w:val="both"/>
      </w:pPr>
      <w:bookmarkStart w:id="138" w:name="Artículo_127"/>
      <w:bookmarkEnd w:id="138"/>
      <w:r>
        <w:rPr>
          <w:b/>
        </w:rPr>
        <w:t>Artículo 127</w:t>
      </w:r>
      <w:r>
        <w:t>.- Se aplicará la pena de prisión de cin</w:t>
      </w:r>
      <w:r>
        <w:t>co a veinte años y multa hasta de cincuenta mil pesos al extranjero que en tiempo de paz, con objeto de guiar a una posible invasión del territorio nacional o de alterar la paz interior, tenga relación o inteligencia con persona, grupo o gobierno extranjer</w:t>
      </w:r>
      <w:r>
        <w:t>os o le dé instrucciones, información o</w:t>
      </w:r>
      <w:r>
        <w:rPr>
          <w:spacing w:val="-5"/>
        </w:rPr>
        <w:t xml:space="preserve"> </w:t>
      </w:r>
      <w:r>
        <w:t>consejos.</w:t>
      </w:r>
    </w:p>
    <w:p w:rsidR="003E76FB" w:rsidRDefault="003E76FB">
      <w:pPr>
        <w:pStyle w:val="Textoindependiente"/>
        <w:spacing w:before="4"/>
        <w:rPr>
          <w:sz w:val="19"/>
        </w:rPr>
      </w:pPr>
    </w:p>
    <w:p w:rsidR="003E76FB" w:rsidRDefault="002E0523">
      <w:pPr>
        <w:pStyle w:val="Textoindependiente"/>
        <w:spacing w:before="1"/>
        <w:ind w:left="218" w:right="145" w:firstLine="288"/>
        <w:jc w:val="both"/>
      </w:pPr>
      <w:r>
        <w:t>La misma pena se impondrá al extranjero que en tiempo de paz proporcione, sin autorización a persona, grupo o gobierno extranjero, documentos, instrucciones, o cualquier dato de establecimientos o de posib</w:t>
      </w:r>
      <w:r>
        <w:t>les actividades militares.</w:t>
      </w:r>
    </w:p>
    <w:p w:rsidR="003E76FB" w:rsidRDefault="003E76FB">
      <w:pPr>
        <w:pStyle w:val="Textoindependiente"/>
        <w:spacing w:before="1"/>
      </w:pPr>
    </w:p>
    <w:p w:rsidR="003E76FB" w:rsidRDefault="002E0523">
      <w:pPr>
        <w:pStyle w:val="Textoindependiente"/>
        <w:ind w:left="218" w:right="133" w:firstLine="288"/>
        <w:jc w:val="both"/>
      </w:pPr>
      <w:r>
        <w:t>Se aplicará la pena de prisión de cinco a cuarenta años y multa hasta de cincuenta mil pesos al extranjero que, declarada la guerra o rotas las hostilidades contra México, tenga relación o inteligencia con el enemigo o le proporcione información, instrucci</w:t>
      </w:r>
      <w:r>
        <w:t xml:space="preserve">ones o documentos o cualquier ayuda </w:t>
      </w:r>
      <w:r>
        <w:rPr>
          <w:spacing w:val="4"/>
        </w:rPr>
        <w:t xml:space="preserve">que </w:t>
      </w:r>
      <w:r>
        <w:t>en alguna forma perjudique o pueda perjudicar a la Nación</w:t>
      </w:r>
      <w:r>
        <w:rPr>
          <w:spacing w:val="-5"/>
        </w:rPr>
        <w:t xml:space="preserve"> </w:t>
      </w:r>
      <w:r>
        <w:t>Mexicana.</w:t>
      </w:r>
    </w:p>
    <w:p w:rsidR="003E76FB" w:rsidRDefault="003E76FB">
      <w:pPr>
        <w:pStyle w:val="Textoindependiente"/>
        <w:spacing w:before="9"/>
        <w:rPr>
          <w:sz w:val="19"/>
        </w:rPr>
      </w:pPr>
    </w:p>
    <w:p w:rsidR="003E76FB" w:rsidRDefault="002E0523">
      <w:pPr>
        <w:pStyle w:val="Textoindependiente"/>
        <w:ind w:left="218" w:right="134" w:firstLine="288"/>
        <w:jc w:val="both"/>
      </w:pPr>
      <w:bookmarkStart w:id="139" w:name="Artículo_128"/>
      <w:bookmarkEnd w:id="139"/>
      <w:r>
        <w:rPr>
          <w:b/>
        </w:rPr>
        <w:t>Artículo 128</w:t>
      </w:r>
      <w:r>
        <w:t>.- Se aplicará la pena de prisión de cinco a veinte años y multa hasta de cincuenta mil pesos, al mexicano que, teniendo en su poder do</w:t>
      </w:r>
      <w:r>
        <w:t>cumentos o informaciones confidenciales de un  gobierno extranjero, los revele a otro gobierno, si con ello perjudica a la Nación</w:t>
      </w:r>
      <w:r>
        <w:rPr>
          <w:spacing w:val="-8"/>
        </w:rPr>
        <w:t xml:space="preserve"> </w:t>
      </w:r>
      <w:r>
        <w:t>Mexicana.</w:t>
      </w:r>
    </w:p>
    <w:p w:rsidR="003E76FB" w:rsidRDefault="003E76FB">
      <w:pPr>
        <w:pStyle w:val="Textoindependiente"/>
      </w:pPr>
    </w:p>
    <w:p w:rsidR="003E76FB" w:rsidRDefault="002E0523">
      <w:pPr>
        <w:pStyle w:val="Textoindependiente"/>
        <w:spacing w:line="242" w:lineRule="auto"/>
        <w:ind w:left="218" w:right="140" w:firstLine="288"/>
        <w:jc w:val="both"/>
      </w:pPr>
      <w:bookmarkStart w:id="140" w:name="Artículo_129"/>
      <w:bookmarkEnd w:id="140"/>
      <w:r>
        <w:rPr>
          <w:b/>
        </w:rPr>
        <w:t>Artículo 129</w:t>
      </w:r>
      <w:r>
        <w:t>.- Se impondrá la pena de seis meses a cinco años de prisión y multa hasta de cinco mil pesos al que te</w:t>
      </w:r>
      <w:r>
        <w:t>niendo conocimiento de las actividades de un espía y de su identidad, no lo haga saber a las autoridades.</w:t>
      </w:r>
    </w:p>
    <w:p w:rsidR="003E76FB" w:rsidRDefault="003E76FB">
      <w:pPr>
        <w:pStyle w:val="Textoindependiente"/>
        <w:spacing w:before="2"/>
        <w:rPr>
          <w:sz w:val="11"/>
        </w:rPr>
      </w:pPr>
    </w:p>
    <w:p w:rsidR="003E76FB" w:rsidRDefault="002E0523">
      <w:pPr>
        <w:pStyle w:val="Ttulo1"/>
        <w:spacing w:before="94"/>
        <w:ind w:left="1306"/>
      </w:pPr>
      <w:r>
        <w:t>CAPITULO III</w:t>
      </w:r>
    </w:p>
    <w:p w:rsidR="003E76FB" w:rsidRDefault="002E0523">
      <w:pPr>
        <w:spacing w:before="1"/>
        <w:ind w:left="1308" w:right="1226"/>
        <w:jc w:val="center"/>
        <w:rPr>
          <w:b/>
        </w:rPr>
      </w:pPr>
      <w:r>
        <w:rPr>
          <w:b/>
        </w:rPr>
        <w:t>Sedición</w:t>
      </w:r>
    </w:p>
    <w:p w:rsidR="003E76FB" w:rsidRDefault="003E76FB">
      <w:pPr>
        <w:pStyle w:val="Textoindependiente"/>
        <w:spacing w:before="11"/>
        <w:rPr>
          <w:b/>
          <w:sz w:val="19"/>
        </w:rPr>
      </w:pPr>
    </w:p>
    <w:p w:rsidR="003E76FB" w:rsidRDefault="002E0523">
      <w:pPr>
        <w:pStyle w:val="Textoindependiente"/>
        <w:spacing w:line="242" w:lineRule="auto"/>
        <w:ind w:left="218" w:right="138" w:firstLine="288"/>
        <w:jc w:val="both"/>
      </w:pPr>
      <w:bookmarkStart w:id="141" w:name="Artículo_130"/>
      <w:bookmarkEnd w:id="141"/>
      <w:r>
        <w:rPr>
          <w:b/>
        </w:rPr>
        <w:t>Artículo 130</w:t>
      </w:r>
      <w:r>
        <w:t>.- Se aplicará la pena de seis meses a ocho años de prisión y multa hasta de diez mil pesos, a los que en forma tu</w:t>
      </w:r>
      <w:r>
        <w:t>multuaria sin uso de armas, resistan o ataquen a la autoridad para impedir el libre ejercicio de sus funciones con alguna de las finalidades a que se refiere el artículo 132.</w:t>
      </w:r>
    </w:p>
    <w:p w:rsidR="003E76FB" w:rsidRDefault="003E76FB">
      <w:pPr>
        <w:pStyle w:val="Textoindependiente"/>
        <w:spacing w:before="7"/>
        <w:rPr>
          <w:sz w:val="19"/>
        </w:rPr>
      </w:pPr>
    </w:p>
    <w:p w:rsidR="003E76FB" w:rsidRDefault="002E0523">
      <w:pPr>
        <w:pStyle w:val="Textoindependiente"/>
        <w:ind w:left="218" w:right="143" w:firstLine="288"/>
        <w:jc w:val="both"/>
      </w:pPr>
      <w:r>
        <w:t>A quienes dirijan, organicen, inciten, compelan o patrocinen económicamente a ot</w:t>
      </w:r>
      <w:r>
        <w:t>ros para cometer el delito de sedición, se les aplicará la pena de cinco a quince años de prisión y multa hasta de veinte mil pesos.</w:t>
      </w:r>
    </w:p>
    <w:p w:rsidR="003E76FB" w:rsidRDefault="003E76FB">
      <w:pPr>
        <w:pStyle w:val="Textoindependiente"/>
        <w:spacing w:before="9"/>
        <w:rPr>
          <w:sz w:val="11"/>
        </w:rPr>
      </w:pPr>
    </w:p>
    <w:p w:rsidR="003E76FB" w:rsidRDefault="002E0523">
      <w:pPr>
        <w:pStyle w:val="Ttulo1"/>
        <w:spacing w:before="94" w:line="252" w:lineRule="exact"/>
        <w:ind w:left="1307"/>
      </w:pPr>
      <w:r>
        <w:t>CAPITULO IV</w:t>
      </w:r>
    </w:p>
    <w:p w:rsidR="003E76FB" w:rsidRDefault="002E0523">
      <w:pPr>
        <w:spacing w:line="252" w:lineRule="exact"/>
        <w:ind w:left="1308" w:right="1226"/>
        <w:jc w:val="center"/>
        <w:rPr>
          <w:b/>
        </w:rPr>
      </w:pPr>
      <w:r>
        <w:rPr>
          <w:b/>
        </w:rPr>
        <w:t>Motín</w:t>
      </w:r>
    </w:p>
    <w:p w:rsidR="003E76FB" w:rsidRDefault="003E76FB">
      <w:pPr>
        <w:pStyle w:val="Textoindependiente"/>
        <w:spacing w:before="10"/>
        <w:rPr>
          <w:b/>
          <w:sz w:val="19"/>
        </w:rPr>
      </w:pPr>
    </w:p>
    <w:p w:rsidR="003E76FB" w:rsidRDefault="002E0523">
      <w:pPr>
        <w:pStyle w:val="Textoindependiente"/>
        <w:spacing w:before="1" w:line="242" w:lineRule="auto"/>
        <w:ind w:left="218" w:right="141" w:firstLine="288"/>
        <w:jc w:val="both"/>
      </w:pPr>
      <w:bookmarkStart w:id="142" w:name="Artículo_131"/>
      <w:bookmarkEnd w:id="142"/>
      <w:r>
        <w:rPr>
          <w:b/>
        </w:rPr>
        <w:t>Artículo 131</w:t>
      </w:r>
      <w:r>
        <w:t>.- Se aplicará la pena de seis meses a siete años de prisión y multa hasta de cinco mil pesos, a quienes para hacer uso de un derecho o pretextando su ejercicio o para evitar el cumplimiento de</w:t>
      </w:r>
      <w:r>
        <w:rPr>
          <w:spacing w:val="32"/>
        </w:rPr>
        <w:t xml:space="preserve"> </w:t>
      </w:r>
      <w:r>
        <w:t>una</w:t>
      </w:r>
      <w:r>
        <w:rPr>
          <w:spacing w:val="35"/>
        </w:rPr>
        <w:t xml:space="preserve"> </w:t>
      </w:r>
      <w:r>
        <w:t>ley,</w:t>
      </w:r>
      <w:r>
        <w:rPr>
          <w:spacing w:val="33"/>
        </w:rPr>
        <w:t xml:space="preserve"> </w:t>
      </w:r>
      <w:r>
        <w:t>se</w:t>
      </w:r>
      <w:r>
        <w:rPr>
          <w:spacing w:val="33"/>
        </w:rPr>
        <w:t xml:space="preserve"> </w:t>
      </w:r>
      <w:r>
        <w:t>reúnan</w:t>
      </w:r>
      <w:r>
        <w:rPr>
          <w:spacing w:val="33"/>
        </w:rPr>
        <w:t xml:space="preserve"> </w:t>
      </w:r>
      <w:r>
        <w:t>tumultuariamente</w:t>
      </w:r>
      <w:r>
        <w:rPr>
          <w:spacing w:val="35"/>
        </w:rPr>
        <w:t xml:space="preserve"> </w:t>
      </w:r>
      <w:r>
        <w:t>y</w:t>
      </w:r>
      <w:r>
        <w:rPr>
          <w:spacing w:val="30"/>
        </w:rPr>
        <w:t xml:space="preserve"> </w:t>
      </w:r>
      <w:r>
        <w:t>perturben</w:t>
      </w:r>
      <w:r>
        <w:rPr>
          <w:spacing w:val="33"/>
        </w:rPr>
        <w:t xml:space="preserve"> </w:t>
      </w:r>
      <w:r>
        <w:t>el</w:t>
      </w:r>
      <w:r>
        <w:rPr>
          <w:spacing w:val="31"/>
        </w:rPr>
        <w:t xml:space="preserve"> </w:t>
      </w:r>
      <w:r>
        <w:t>orden</w:t>
      </w:r>
      <w:r>
        <w:rPr>
          <w:spacing w:val="33"/>
        </w:rPr>
        <w:t xml:space="preserve"> </w:t>
      </w:r>
      <w:r>
        <w:t>públi</w:t>
      </w:r>
      <w:r>
        <w:t>co</w:t>
      </w:r>
      <w:r>
        <w:rPr>
          <w:spacing w:val="33"/>
        </w:rPr>
        <w:t xml:space="preserve"> </w:t>
      </w:r>
      <w:r>
        <w:t>con</w:t>
      </w:r>
      <w:r>
        <w:rPr>
          <w:spacing w:val="33"/>
        </w:rPr>
        <w:t xml:space="preserve"> </w:t>
      </w:r>
      <w:r>
        <w:t>empleo</w:t>
      </w:r>
      <w:r>
        <w:rPr>
          <w:spacing w:val="33"/>
        </w:rPr>
        <w:t xml:space="preserve"> </w:t>
      </w:r>
      <w:r>
        <w:t>de</w:t>
      </w:r>
      <w:r>
        <w:rPr>
          <w:spacing w:val="33"/>
        </w:rPr>
        <w:t xml:space="preserve"> </w:t>
      </w:r>
      <w:r>
        <w:t>violencia</w:t>
      </w:r>
      <w:r>
        <w:rPr>
          <w:spacing w:val="33"/>
        </w:rPr>
        <w:t xml:space="preserve"> </w:t>
      </w:r>
      <w:r>
        <w:t>en</w:t>
      </w:r>
      <w:r>
        <w:rPr>
          <w:spacing w:val="33"/>
        </w:rPr>
        <w:t xml:space="preserve"> </w:t>
      </w:r>
      <w:r>
        <w:t>las</w:t>
      </w:r>
    </w:p>
    <w:p w:rsidR="003E76FB" w:rsidRDefault="003E76FB">
      <w:pPr>
        <w:spacing w:line="242" w:lineRule="auto"/>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205"/>
      </w:pPr>
      <w:r>
        <w:t>personas o sobre las cosas, o amenacen a la autoridad para intimidarla u obligarla a tomar alguna determinación.</w:t>
      </w:r>
    </w:p>
    <w:p w:rsidR="003E76FB" w:rsidRDefault="003E76FB">
      <w:pPr>
        <w:pStyle w:val="Textoindependiente"/>
        <w:spacing w:before="1"/>
      </w:pPr>
    </w:p>
    <w:p w:rsidR="003E76FB" w:rsidRDefault="002E0523">
      <w:pPr>
        <w:pStyle w:val="Textoindependiente"/>
        <w:spacing w:before="1"/>
        <w:ind w:left="218" w:right="146" w:firstLine="288"/>
        <w:jc w:val="both"/>
      </w:pPr>
      <w:r>
        <w:t xml:space="preserve">A quienes dirijan, organicen, inciten, compelan o patrocinen económicamente a otros para </w:t>
      </w:r>
      <w:r>
        <w:t>cometer el delito de motín, se les aplicará la pena de dos a diez años de prisión y multa hasta de quince mil pesos.</w:t>
      </w:r>
    </w:p>
    <w:p w:rsidR="003E76FB" w:rsidRDefault="003E76FB">
      <w:pPr>
        <w:pStyle w:val="Textoindependiente"/>
        <w:spacing w:before="8"/>
        <w:rPr>
          <w:sz w:val="19"/>
        </w:rPr>
      </w:pPr>
    </w:p>
    <w:p w:rsidR="003E76FB" w:rsidRDefault="002E0523">
      <w:pPr>
        <w:pStyle w:val="Ttulo1"/>
        <w:spacing w:line="252" w:lineRule="exact"/>
      </w:pPr>
      <w:r>
        <w:t>CAPITULO V</w:t>
      </w:r>
    </w:p>
    <w:p w:rsidR="003E76FB" w:rsidRDefault="002E0523">
      <w:pPr>
        <w:spacing w:line="252" w:lineRule="exact"/>
        <w:ind w:left="1308" w:right="1223"/>
        <w:jc w:val="center"/>
        <w:rPr>
          <w:b/>
        </w:rPr>
      </w:pPr>
      <w:r>
        <w:rPr>
          <w:b/>
        </w:rPr>
        <w:t>Rebelión</w:t>
      </w:r>
    </w:p>
    <w:p w:rsidR="003E76FB" w:rsidRDefault="003E76FB">
      <w:pPr>
        <w:pStyle w:val="Textoindependiente"/>
        <w:spacing w:before="1"/>
        <w:rPr>
          <w:b/>
        </w:rPr>
      </w:pPr>
    </w:p>
    <w:p w:rsidR="003E76FB" w:rsidRDefault="002E0523">
      <w:pPr>
        <w:pStyle w:val="Textoindependiente"/>
        <w:ind w:left="218" w:right="147" w:firstLine="288"/>
        <w:jc w:val="both"/>
      </w:pPr>
      <w:bookmarkStart w:id="143" w:name="Artículo_132"/>
      <w:bookmarkEnd w:id="143"/>
      <w:r>
        <w:rPr>
          <w:b/>
        </w:rPr>
        <w:t>Artículo 132</w:t>
      </w:r>
      <w:r>
        <w:t>.- Se aplicará la pena de dos a veinte años de prisión y multa de cinco mil a cincuenta mil pesos a los que, no siendo militares en ejercicio, con violencia y uso de armas traten de:</w:t>
      </w:r>
    </w:p>
    <w:p w:rsidR="003E76FB" w:rsidRDefault="003E76FB">
      <w:pPr>
        <w:pStyle w:val="Textoindependiente"/>
      </w:pPr>
    </w:p>
    <w:p w:rsidR="003E76FB" w:rsidRDefault="002E0523">
      <w:pPr>
        <w:pStyle w:val="Textoindependiente"/>
        <w:ind w:left="506"/>
      </w:pPr>
      <w:r>
        <w:rPr>
          <w:b/>
        </w:rPr>
        <w:t xml:space="preserve">I.- </w:t>
      </w:r>
      <w:r>
        <w:t>Abolir o reformar la Constitución Política de los Estados Unidos Mex</w:t>
      </w:r>
      <w:r>
        <w:t>icanos;</w:t>
      </w:r>
    </w:p>
    <w:p w:rsidR="003E76FB" w:rsidRDefault="003E76FB">
      <w:pPr>
        <w:pStyle w:val="Textoindependiente"/>
        <w:spacing w:before="1"/>
      </w:pPr>
    </w:p>
    <w:p w:rsidR="003E76FB" w:rsidRDefault="002E0523">
      <w:pPr>
        <w:pStyle w:val="Textoindependiente"/>
        <w:spacing w:line="242" w:lineRule="auto"/>
        <w:ind w:left="218" w:right="146" w:firstLine="288"/>
        <w:jc w:val="both"/>
      </w:pPr>
      <w:r>
        <w:rPr>
          <w:b/>
        </w:rPr>
        <w:t xml:space="preserve">II.- </w:t>
      </w:r>
      <w:r>
        <w:t>Reformar, destruir o impedir la integración de las instituciones constitucionales de la Federación, o su libre ejercicio; y</w:t>
      </w:r>
    </w:p>
    <w:p w:rsidR="003E76FB" w:rsidRDefault="003E76FB">
      <w:pPr>
        <w:pStyle w:val="Textoindependiente"/>
        <w:spacing w:before="5"/>
        <w:rPr>
          <w:sz w:val="19"/>
        </w:rPr>
      </w:pPr>
    </w:p>
    <w:p w:rsidR="003E76FB" w:rsidRDefault="002E0523">
      <w:pPr>
        <w:pStyle w:val="Textoindependiente"/>
        <w:spacing w:before="1" w:line="242" w:lineRule="auto"/>
        <w:ind w:left="218" w:right="147" w:firstLine="288"/>
        <w:jc w:val="both"/>
      </w:pPr>
      <w:r>
        <w:rPr>
          <w:b/>
        </w:rPr>
        <w:t xml:space="preserve">III.- </w:t>
      </w:r>
      <w:r>
        <w:t>Separar o impedir el desempeño de su cargo a alguno de los altos funcionarios de la Federación mencionados en e</w:t>
      </w:r>
      <w:r>
        <w:t>l artículo 2o. de la Ley de Responsabilidades de los Funcionarios y Empleados de la Federación, del Distrito Federal y de los Altos Funcionarios de los Estados.</w:t>
      </w:r>
    </w:p>
    <w:p w:rsidR="003E76FB" w:rsidRDefault="003E76FB">
      <w:pPr>
        <w:pStyle w:val="Textoindependiente"/>
        <w:spacing w:before="6"/>
        <w:rPr>
          <w:sz w:val="19"/>
        </w:rPr>
      </w:pPr>
    </w:p>
    <w:p w:rsidR="003E76FB" w:rsidRDefault="002E0523">
      <w:pPr>
        <w:pStyle w:val="Textoindependiente"/>
        <w:ind w:left="218" w:right="134" w:firstLine="288"/>
        <w:jc w:val="both"/>
      </w:pPr>
      <w:bookmarkStart w:id="144" w:name="Artículo_133"/>
      <w:bookmarkEnd w:id="144"/>
      <w:r>
        <w:rPr>
          <w:b/>
        </w:rPr>
        <w:t>Artículo 133</w:t>
      </w:r>
      <w:r>
        <w:t>.- Las penas señaladas en el artículo anterior se aplicarán al que residiendo en t</w:t>
      </w:r>
      <w:r>
        <w:t>erritorio ocupado por el Gobierno Federal, y sin mediar coacción física o moral, proporcione a los rebeldes, armas, municiones, dinero, víveres, medios de transporte o de comunicación o impida que las tropas del Gobierno reciban estos auxilios. Si residier</w:t>
      </w:r>
      <w:r>
        <w:t>e en territorio ocupado por los rebeldes, la prisión será de seis meses a cinco</w:t>
      </w:r>
      <w:r>
        <w:rPr>
          <w:spacing w:val="-3"/>
        </w:rPr>
        <w:t xml:space="preserve"> </w:t>
      </w:r>
      <w:r>
        <w:t>años.</w:t>
      </w:r>
    </w:p>
    <w:p w:rsidR="003E76FB" w:rsidRDefault="003E76FB">
      <w:pPr>
        <w:pStyle w:val="Textoindependiente"/>
        <w:spacing w:before="3"/>
      </w:pPr>
    </w:p>
    <w:p w:rsidR="003E76FB" w:rsidRDefault="002E0523">
      <w:pPr>
        <w:pStyle w:val="Textoindependiente"/>
        <w:ind w:left="218" w:right="140" w:firstLine="288"/>
        <w:jc w:val="both"/>
      </w:pPr>
      <w:r>
        <w:t>Al funcionario o empleado público de los Gobiernos Federal o Estatales, o de los Municipios, de organismos públicos descentralizados, de empresas de participación estata</w:t>
      </w:r>
      <w:r>
        <w:t>l, o de servicios públicos, federales o locales, que teniendo por razón de su cargo documentos o informes de interés estratégico, los proporcione a los rebeldes, se le aplicará pena de cinco a cuarenta años de prisión y multa de cinco mil a cincuenta mil</w:t>
      </w:r>
      <w:r>
        <w:rPr>
          <w:spacing w:val="-3"/>
        </w:rPr>
        <w:t xml:space="preserve"> </w:t>
      </w:r>
      <w:r>
        <w:t>p</w:t>
      </w:r>
      <w:r>
        <w:t>esos.</w:t>
      </w:r>
    </w:p>
    <w:p w:rsidR="003E76FB" w:rsidRDefault="003E76FB">
      <w:pPr>
        <w:pStyle w:val="Textoindependiente"/>
        <w:spacing w:before="6"/>
        <w:rPr>
          <w:sz w:val="19"/>
        </w:rPr>
      </w:pPr>
    </w:p>
    <w:p w:rsidR="003E76FB" w:rsidRDefault="002E0523">
      <w:pPr>
        <w:pStyle w:val="Textoindependiente"/>
        <w:spacing w:before="1"/>
        <w:ind w:left="218" w:right="136" w:firstLine="288"/>
        <w:jc w:val="both"/>
      </w:pPr>
      <w:bookmarkStart w:id="145" w:name="Artículo_134"/>
      <w:bookmarkEnd w:id="145"/>
      <w:r>
        <w:rPr>
          <w:b/>
        </w:rPr>
        <w:t>Artículo 134</w:t>
      </w:r>
      <w:r>
        <w:t>.- Se aplicará la pena de dos a veinte años de prisión y multa de cinco mil a cincuenta mil pesos a los que, no siendo militares en ejercicio, con violencia y uso de armas, atenten contra el  Gobierno de alguno de los Estados de la Feder</w:t>
      </w:r>
      <w:r>
        <w:t>ación, contra sus instituciones constitucionales o para lograr la separación de su cargo de alguno de los altos funcionarios del Estado, cuando interviniendo los Poderes de la Unión en la forma prescrita por el artículo 122 de la Constitución Política de l</w:t>
      </w:r>
      <w:r>
        <w:t>os Estados Unidos Mexicanos, los rebeldes no depongan las</w:t>
      </w:r>
      <w:r>
        <w:rPr>
          <w:spacing w:val="1"/>
        </w:rPr>
        <w:t xml:space="preserve"> </w:t>
      </w:r>
      <w:r>
        <w:t>armas.</w:t>
      </w:r>
    </w:p>
    <w:p w:rsidR="003E76FB" w:rsidRDefault="003E76FB">
      <w:pPr>
        <w:pStyle w:val="Textoindependiente"/>
      </w:pPr>
    </w:p>
    <w:p w:rsidR="003E76FB" w:rsidRDefault="002E0523">
      <w:pPr>
        <w:pStyle w:val="Textoindependiente"/>
        <w:spacing w:before="1" w:line="242" w:lineRule="auto"/>
        <w:ind w:left="218" w:right="144" w:firstLine="288"/>
        <w:jc w:val="both"/>
      </w:pPr>
      <w:bookmarkStart w:id="146" w:name="Artículo_135"/>
      <w:bookmarkEnd w:id="146"/>
      <w:r>
        <w:rPr>
          <w:b/>
        </w:rPr>
        <w:t>Artículo 135</w:t>
      </w:r>
      <w:r>
        <w:t>.- Se aplicará la pena de uno a veinte años de prisión y multa hasta de cincuenta mil pesos al que:</w:t>
      </w:r>
    </w:p>
    <w:p w:rsidR="003E76FB" w:rsidRDefault="003E76FB">
      <w:pPr>
        <w:pStyle w:val="Textoindependiente"/>
        <w:spacing w:before="8"/>
        <w:rPr>
          <w:sz w:val="19"/>
        </w:rPr>
      </w:pPr>
    </w:p>
    <w:p w:rsidR="003E76FB" w:rsidRDefault="002E0523">
      <w:pPr>
        <w:pStyle w:val="Textoindependiente"/>
        <w:ind w:left="506"/>
      </w:pPr>
      <w:r>
        <w:rPr>
          <w:b/>
        </w:rPr>
        <w:t xml:space="preserve">I.- </w:t>
      </w:r>
      <w:r>
        <w:t>En cualquier forma o por cualquier medio invite a una rebelión;</w:t>
      </w:r>
    </w:p>
    <w:p w:rsidR="003E76FB" w:rsidRDefault="003E76FB">
      <w:pPr>
        <w:pStyle w:val="Textoindependiente"/>
        <w:spacing w:before="10"/>
        <w:rPr>
          <w:sz w:val="19"/>
        </w:rPr>
      </w:pPr>
    </w:p>
    <w:p w:rsidR="003E76FB" w:rsidRDefault="002E0523">
      <w:pPr>
        <w:pStyle w:val="Textoindependiente"/>
        <w:ind w:left="506"/>
      </w:pPr>
      <w:r>
        <w:rPr>
          <w:b/>
        </w:rPr>
        <w:t xml:space="preserve">II.- </w:t>
      </w:r>
      <w:r>
        <w:t>Residiendo en territorio ocupado por el Gobierno:</w:t>
      </w:r>
    </w:p>
    <w:p w:rsidR="003E76FB" w:rsidRDefault="003E76FB">
      <w:pPr>
        <w:pStyle w:val="Textoindependiente"/>
      </w:pPr>
    </w:p>
    <w:p w:rsidR="003E76FB" w:rsidRDefault="002E0523">
      <w:pPr>
        <w:pStyle w:val="Prrafodelista"/>
        <w:numPr>
          <w:ilvl w:val="0"/>
          <w:numId w:val="83"/>
        </w:numPr>
        <w:tabs>
          <w:tab w:val="left" w:pos="740"/>
        </w:tabs>
        <w:spacing w:before="1"/>
        <w:ind w:hanging="234"/>
        <w:rPr>
          <w:sz w:val="20"/>
        </w:rPr>
      </w:pPr>
      <w:r>
        <w:rPr>
          <w:sz w:val="20"/>
        </w:rPr>
        <w:t>Oculte o auxilie a los espías o exploradores de los rebeldes, sabiendo que lo</w:t>
      </w:r>
      <w:r>
        <w:rPr>
          <w:spacing w:val="-5"/>
          <w:sz w:val="20"/>
        </w:rPr>
        <w:t xml:space="preserve"> </w:t>
      </w:r>
      <w:r>
        <w:rPr>
          <w:sz w:val="20"/>
        </w:rPr>
        <w:t>son;</w:t>
      </w:r>
    </w:p>
    <w:p w:rsidR="003E76FB" w:rsidRDefault="003E76FB">
      <w:pPr>
        <w:pStyle w:val="Textoindependiente"/>
      </w:pPr>
    </w:p>
    <w:p w:rsidR="003E76FB" w:rsidRDefault="002E0523">
      <w:pPr>
        <w:pStyle w:val="Prrafodelista"/>
        <w:numPr>
          <w:ilvl w:val="0"/>
          <w:numId w:val="83"/>
        </w:numPr>
        <w:tabs>
          <w:tab w:val="left" w:pos="848"/>
        </w:tabs>
        <w:ind w:left="218" w:right="142" w:firstLine="288"/>
        <w:rPr>
          <w:sz w:val="20"/>
        </w:rPr>
      </w:pPr>
      <w:r>
        <w:rPr>
          <w:sz w:val="20"/>
        </w:rPr>
        <w:t>Mantenga relaciones con los rebeldes, para proporcionarles noticias concernientes a las operaciones militares u otras que</w:t>
      </w:r>
      <w:r>
        <w:rPr>
          <w:sz w:val="20"/>
        </w:rPr>
        <w:t xml:space="preserve"> les sean</w:t>
      </w:r>
      <w:r>
        <w:rPr>
          <w:spacing w:val="1"/>
          <w:sz w:val="20"/>
        </w:rPr>
        <w:t xml:space="preserve"> </w:t>
      </w:r>
      <w:r>
        <w:rPr>
          <w:sz w:val="20"/>
        </w:rPr>
        <w:t>útiles.</w:t>
      </w:r>
    </w:p>
    <w:p w:rsidR="003E76FB" w:rsidRDefault="003E76FB">
      <w:pPr>
        <w:rPr>
          <w:sz w:val="20"/>
        </w:rPr>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218" w:right="147" w:firstLine="288"/>
        <w:jc w:val="both"/>
      </w:pPr>
      <w:r>
        <w:rPr>
          <w:b/>
        </w:rPr>
        <w:t xml:space="preserve">III.- </w:t>
      </w:r>
      <w:r>
        <w:t>Voluntariamente sirva un empleo, cargo o comisión en lugar ocupado por los rebeldes, salvo que actúe coaccionado o por razones humanitarias.</w:t>
      </w:r>
    </w:p>
    <w:p w:rsidR="003E76FB" w:rsidRDefault="003E76FB">
      <w:pPr>
        <w:pStyle w:val="Textoindependiente"/>
        <w:spacing w:before="8"/>
        <w:rPr>
          <w:sz w:val="19"/>
        </w:rPr>
      </w:pPr>
    </w:p>
    <w:p w:rsidR="003E76FB" w:rsidRDefault="002E0523">
      <w:pPr>
        <w:pStyle w:val="Textoindependiente"/>
        <w:ind w:left="218" w:right="134" w:firstLine="288"/>
        <w:jc w:val="both"/>
      </w:pPr>
      <w:bookmarkStart w:id="147" w:name="Artículo_136"/>
      <w:bookmarkEnd w:id="147"/>
      <w:r>
        <w:rPr>
          <w:b/>
        </w:rPr>
        <w:t>Artículo 136</w:t>
      </w:r>
      <w:r>
        <w:t>.- A los funcionarios o agentes del Gobierno y a los rebeld</w:t>
      </w:r>
      <w:r>
        <w:t>es que después del combate causen directamente o por medio de órdenes, la muerte a los prisioneros, se les aplicará pena de prisión de quince a treinta años y multa de diez mil a veinte mil pesos.</w:t>
      </w:r>
    </w:p>
    <w:p w:rsidR="003E76FB" w:rsidRDefault="003E76FB">
      <w:pPr>
        <w:pStyle w:val="Textoindependiente"/>
        <w:spacing w:before="11"/>
        <w:rPr>
          <w:sz w:val="19"/>
        </w:rPr>
      </w:pPr>
    </w:p>
    <w:p w:rsidR="003E76FB" w:rsidRDefault="002E0523">
      <w:pPr>
        <w:pStyle w:val="Textoindependiente"/>
        <w:spacing w:line="242" w:lineRule="auto"/>
        <w:ind w:left="218" w:right="137" w:firstLine="288"/>
        <w:jc w:val="both"/>
      </w:pPr>
      <w:bookmarkStart w:id="148" w:name="Artículo_137"/>
      <w:bookmarkEnd w:id="148"/>
      <w:r>
        <w:rPr>
          <w:b/>
        </w:rPr>
        <w:t>Artículo 137</w:t>
      </w:r>
      <w:r>
        <w:t>.- Cuando durante una rebelión se cometan los delitos de homicidio, robo, secuestro, despojo, incendio, saqueo u otros delitos, se aplicarán las reglas del concurso.</w:t>
      </w:r>
    </w:p>
    <w:p w:rsidR="003E76FB" w:rsidRDefault="003E76FB">
      <w:pPr>
        <w:pStyle w:val="Textoindependiente"/>
        <w:spacing w:before="8"/>
        <w:rPr>
          <w:sz w:val="19"/>
        </w:rPr>
      </w:pPr>
    </w:p>
    <w:p w:rsidR="003E76FB" w:rsidRDefault="002E0523">
      <w:pPr>
        <w:pStyle w:val="Textoindependiente"/>
        <w:ind w:left="218" w:right="138" w:firstLine="288"/>
        <w:jc w:val="both"/>
      </w:pPr>
      <w:r>
        <w:t>Los rebeldes no serán responsables de los homicidios ni de las lesiones inferidas en el a</w:t>
      </w:r>
      <w:r>
        <w:t>cto de un combate, pero de los que se causen fuera del mismo, serán responsables tanto el que los manda como el que los permita y los que inmediatamente los ejecuten.</w:t>
      </w:r>
    </w:p>
    <w:p w:rsidR="003E76FB" w:rsidRDefault="003E76FB">
      <w:pPr>
        <w:pStyle w:val="Textoindependiente"/>
      </w:pPr>
    </w:p>
    <w:p w:rsidR="003E76FB" w:rsidRDefault="002E0523">
      <w:pPr>
        <w:pStyle w:val="Textoindependiente"/>
        <w:ind w:left="218" w:right="144" w:firstLine="288"/>
        <w:jc w:val="both"/>
      </w:pPr>
      <w:bookmarkStart w:id="149" w:name="Artículo_138"/>
      <w:bookmarkEnd w:id="149"/>
      <w:r>
        <w:rPr>
          <w:b/>
        </w:rPr>
        <w:t>Artículo 138</w:t>
      </w:r>
      <w:r>
        <w:t>.- No se aplicará pena a los que depongan las armas antes de ser tomados pri</w:t>
      </w:r>
      <w:r>
        <w:t>sioneros, si no hubiesen cometido alguno de los delitos mencionados en el artículo anterior.</w:t>
      </w:r>
    </w:p>
    <w:p w:rsidR="003E76FB" w:rsidRDefault="003E76FB">
      <w:pPr>
        <w:pStyle w:val="Textoindependiente"/>
        <w:spacing w:before="11"/>
        <w:rPr>
          <w:sz w:val="19"/>
        </w:rPr>
      </w:pPr>
    </w:p>
    <w:p w:rsidR="003E76FB" w:rsidRDefault="002E0523">
      <w:pPr>
        <w:pStyle w:val="Ttulo1"/>
        <w:ind w:left="1306"/>
      </w:pPr>
      <w:r>
        <w:t>CAPITULO VI</w:t>
      </w:r>
    </w:p>
    <w:p w:rsidR="003E76FB" w:rsidRDefault="002E0523">
      <w:pPr>
        <w:spacing w:before="1"/>
        <w:ind w:left="1308" w:right="1226"/>
        <w:jc w:val="center"/>
        <w:rPr>
          <w:b/>
        </w:rPr>
      </w:pPr>
      <w:r>
        <w:rPr>
          <w:b/>
        </w:rPr>
        <w:t>Terrorismo</w:t>
      </w:r>
    </w:p>
    <w:p w:rsidR="003E76FB" w:rsidRDefault="003E76FB">
      <w:pPr>
        <w:pStyle w:val="Textoindependiente"/>
        <w:spacing w:before="11"/>
        <w:rPr>
          <w:b/>
          <w:sz w:val="19"/>
        </w:rPr>
      </w:pPr>
    </w:p>
    <w:p w:rsidR="003E76FB" w:rsidRDefault="002E0523">
      <w:pPr>
        <w:pStyle w:val="Textoindependiente"/>
        <w:spacing w:line="242" w:lineRule="auto"/>
        <w:ind w:left="218" w:right="144" w:firstLine="288"/>
        <w:jc w:val="both"/>
      </w:pPr>
      <w:bookmarkStart w:id="150" w:name="Artículo_139"/>
      <w:bookmarkEnd w:id="150"/>
      <w:r>
        <w:rPr>
          <w:b/>
        </w:rPr>
        <w:t xml:space="preserve">Artículo 139.- </w:t>
      </w:r>
      <w:r>
        <w:t>Se impondrá pena de prisión de quince a cuarenta años y cuatrocientos a mil doscientos días multa, sin perjuicio de las penas que correspondan por otros delitos que resulten:</w:t>
      </w:r>
    </w:p>
    <w:p w:rsidR="003E76FB" w:rsidRDefault="003E76FB">
      <w:pPr>
        <w:pStyle w:val="Textoindependiente"/>
        <w:spacing w:before="5"/>
        <w:rPr>
          <w:sz w:val="19"/>
        </w:rPr>
      </w:pPr>
    </w:p>
    <w:p w:rsidR="003E76FB" w:rsidRDefault="002E0523">
      <w:pPr>
        <w:pStyle w:val="Prrafodelista"/>
        <w:numPr>
          <w:ilvl w:val="0"/>
          <w:numId w:val="82"/>
        </w:numPr>
        <w:tabs>
          <w:tab w:val="left" w:pos="939"/>
        </w:tabs>
        <w:ind w:right="138"/>
        <w:jc w:val="both"/>
        <w:rPr>
          <w:sz w:val="20"/>
        </w:rPr>
      </w:pPr>
      <w:r>
        <w:rPr>
          <w:sz w:val="20"/>
        </w:rPr>
        <w:t>A quien utilizando sustancias tóxicas, armas químicas, biológicas o similares, m</w:t>
      </w:r>
      <w:r>
        <w:rPr>
          <w:sz w:val="20"/>
        </w:rPr>
        <w:t>aterial  radioactivo, material nuclear, combustible nuclear, mineral radiactivo, fuente de radiación o instrumentos que emitan radiaciones, explosivos, o armas de fuego, o por incendio, inundación o por cualquier otro medio violento, intencionalmente reali</w:t>
      </w:r>
      <w:r>
        <w:rPr>
          <w:sz w:val="20"/>
        </w:rPr>
        <w:t>ce actos en contra de bienes o servicios, ya sea públicos o privados, o bien, en contra de la integridad física, emocional, o la vida de personas, que produzcan alarma, temor o terror en la población o en un grupo o sector de ella, para atentar contra la s</w:t>
      </w:r>
      <w:r>
        <w:rPr>
          <w:sz w:val="20"/>
        </w:rPr>
        <w:t>eguridad nacional o presionar a la autoridad o a un particular, u obligar a éste para que tome una</w:t>
      </w:r>
      <w:r>
        <w:rPr>
          <w:spacing w:val="-2"/>
          <w:sz w:val="20"/>
        </w:rPr>
        <w:t xml:space="preserve"> </w:t>
      </w:r>
      <w:r>
        <w:rPr>
          <w:sz w:val="20"/>
        </w:rPr>
        <w:t>determinación.</w:t>
      </w:r>
    </w:p>
    <w:p w:rsidR="003E76FB" w:rsidRDefault="003E76FB">
      <w:pPr>
        <w:pStyle w:val="Textoindependiente"/>
        <w:spacing w:before="2"/>
      </w:pPr>
    </w:p>
    <w:p w:rsidR="003E76FB" w:rsidRDefault="002E0523">
      <w:pPr>
        <w:pStyle w:val="Prrafodelista"/>
        <w:numPr>
          <w:ilvl w:val="0"/>
          <w:numId w:val="82"/>
        </w:numPr>
        <w:tabs>
          <w:tab w:val="left" w:pos="939"/>
        </w:tabs>
        <w:ind w:right="140"/>
        <w:jc w:val="both"/>
        <w:rPr>
          <w:sz w:val="20"/>
        </w:rPr>
      </w:pPr>
      <w:r>
        <w:rPr>
          <w:sz w:val="20"/>
        </w:rPr>
        <w:t>Al que acuerde o prepare un acto terrorista que se pretenda cometer, se esté cometiendo o se haya cometido en territorio</w:t>
      </w:r>
      <w:r>
        <w:rPr>
          <w:spacing w:val="1"/>
          <w:sz w:val="20"/>
        </w:rPr>
        <w:t xml:space="preserve"> </w:t>
      </w:r>
      <w:r>
        <w:rPr>
          <w:sz w:val="20"/>
        </w:rPr>
        <w:t>nacional.</w:t>
      </w:r>
    </w:p>
    <w:p w:rsidR="003E76FB" w:rsidRDefault="003E76FB">
      <w:pPr>
        <w:pStyle w:val="Textoindependiente"/>
        <w:spacing w:before="1"/>
      </w:pPr>
    </w:p>
    <w:p w:rsidR="003E76FB" w:rsidRDefault="002E0523">
      <w:pPr>
        <w:pStyle w:val="Textoindependiente"/>
        <w:spacing w:before="1"/>
        <w:ind w:left="218" w:right="148" w:firstLine="288"/>
        <w:jc w:val="both"/>
      </w:pPr>
      <w:r>
        <w:t>Las sanciones a que se refiere el primer párrafo de este artículo se aumentarán en una mitad, cuando además:</w:t>
      </w:r>
    </w:p>
    <w:p w:rsidR="003E76FB" w:rsidRDefault="003E76FB">
      <w:pPr>
        <w:pStyle w:val="Textoindependiente"/>
        <w:spacing w:before="10"/>
        <w:rPr>
          <w:sz w:val="19"/>
        </w:rPr>
      </w:pPr>
    </w:p>
    <w:p w:rsidR="003E76FB" w:rsidRDefault="002E0523">
      <w:pPr>
        <w:pStyle w:val="Prrafodelista"/>
        <w:numPr>
          <w:ilvl w:val="0"/>
          <w:numId w:val="81"/>
        </w:numPr>
        <w:tabs>
          <w:tab w:val="left" w:pos="938"/>
          <w:tab w:val="left" w:pos="939"/>
        </w:tabs>
        <w:ind w:hanging="433"/>
        <w:rPr>
          <w:sz w:val="20"/>
        </w:rPr>
      </w:pPr>
      <w:r>
        <w:rPr>
          <w:sz w:val="20"/>
        </w:rPr>
        <w:t>El delito sea cometido en contra de un bien inmueble de acceso</w:t>
      </w:r>
      <w:r>
        <w:rPr>
          <w:spacing w:val="-8"/>
          <w:sz w:val="20"/>
        </w:rPr>
        <w:t xml:space="preserve"> </w:t>
      </w:r>
      <w:r>
        <w:rPr>
          <w:sz w:val="20"/>
        </w:rPr>
        <w:t>público;</w:t>
      </w:r>
    </w:p>
    <w:p w:rsidR="003E76FB" w:rsidRDefault="003E76FB">
      <w:pPr>
        <w:pStyle w:val="Textoindependiente"/>
        <w:spacing w:before="10"/>
        <w:rPr>
          <w:sz w:val="19"/>
        </w:rPr>
      </w:pPr>
    </w:p>
    <w:p w:rsidR="003E76FB" w:rsidRDefault="002E0523">
      <w:pPr>
        <w:pStyle w:val="Prrafodelista"/>
        <w:numPr>
          <w:ilvl w:val="0"/>
          <w:numId w:val="81"/>
        </w:numPr>
        <w:tabs>
          <w:tab w:val="left" w:pos="938"/>
          <w:tab w:val="left" w:pos="939"/>
        </w:tabs>
        <w:ind w:hanging="433"/>
        <w:rPr>
          <w:sz w:val="20"/>
        </w:rPr>
      </w:pPr>
      <w:r>
        <w:rPr>
          <w:sz w:val="20"/>
        </w:rPr>
        <w:t>Se genere un daño o perjuicio a la economía nacional,</w:t>
      </w:r>
      <w:r>
        <w:rPr>
          <w:spacing w:val="-3"/>
          <w:sz w:val="20"/>
        </w:rPr>
        <w:t xml:space="preserve"> </w:t>
      </w:r>
      <w:r>
        <w:rPr>
          <w:sz w:val="20"/>
        </w:rPr>
        <w:t>o</w:t>
      </w:r>
    </w:p>
    <w:p w:rsidR="003E76FB" w:rsidRDefault="003E76FB">
      <w:pPr>
        <w:pStyle w:val="Textoindependiente"/>
        <w:spacing w:before="1"/>
      </w:pPr>
    </w:p>
    <w:p w:rsidR="003E76FB" w:rsidRDefault="002E0523">
      <w:pPr>
        <w:pStyle w:val="Prrafodelista"/>
        <w:numPr>
          <w:ilvl w:val="0"/>
          <w:numId w:val="81"/>
        </w:numPr>
        <w:tabs>
          <w:tab w:val="left" w:pos="938"/>
          <w:tab w:val="left" w:pos="939"/>
        </w:tabs>
        <w:ind w:hanging="433"/>
        <w:rPr>
          <w:sz w:val="20"/>
        </w:rPr>
      </w:pPr>
      <w:r>
        <w:rPr>
          <w:sz w:val="20"/>
        </w:rPr>
        <w:t>En la comisión d</w:t>
      </w:r>
      <w:r>
        <w:rPr>
          <w:sz w:val="20"/>
        </w:rPr>
        <w:t>el delito se detenga en calidad de rehén a una</w:t>
      </w:r>
      <w:r>
        <w:rPr>
          <w:spacing w:val="-5"/>
          <w:sz w:val="20"/>
        </w:rPr>
        <w:t xml:space="preserve"> </w:t>
      </w:r>
      <w:r>
        <w:rPr>
          <w:sz w:val="20"/>
        </w:rPr>
        <w:t>persona.</w:t>
      </w:r>
    </w:p>
    <w:p w:rsidR="003E76FB" w:rsidRDefault="003E76FB">
      <w:pPr>
        <w:pStyle w:val="Textoindependiente"/>
        <w:spacing w:before="1"/>
      </w:pPr>
    </w:p>
    <w:p w:rsidR="003E76FB" w:rsidRDefault="002E0523">
      <w:pPr>
        <w:pStyle w:val="Textoindependiente"/>
        <w:ind w:left="218" w:right="141" w:firstLine="288"/>
        <w:jc w:val="both"/>
      </w:pPr>
      <w:bookmarkStart w:id="151" w:name="Artículo_139_Bis"/>
      <w:bookmarkEnd w:id="151"/>
      <w:r>
        <w:rPr>
          <w:b/>
        </w:rPr>
        <w:t xml:space="preserve">Artículo 139 Bis.- </w:t>
      </w:r>
      <w:r>
        <w:t>Se aplicará pena de uno a nueve años de prisión y de cien a trescientos días multa, a quien encubra a un terrorista, teniendo conocimiento de sus actividades o de su identidad.</w:t>
      </w:r>
    </w:p>
    <w:p w:rsidR="003E76FB" w:rsidRDefault="003E76FB">
      <w:pPr>
        <w:pStyle w:val="Textoindependiente"/>
        <w:spacing w:before="10"/>
        <w:rPr>
          <w:sz w:val="19"/>
        </w:rPr>
      </w:pPr>
    </w:p>
    <w:p w:rsidR="003E76FB" w:rsidRDefault="002E0523">
      <w:pPr>
        <w:pStyle w:val="Textoindependiente"/>
        <w:spacing w:line="242" w:lineRule="auto"/>
        <w:ind w:left="218" w:right="137" w:firstLine="288"/>
        <w:jc w:val="both"/>
      </w:pPr>
      <w:bookmarkStart w:id="152" w:name="Artículo_139_Ter"/>
      <w:bookmarkEnd w:id="152"/>
      <w:r>
        <w:rPr>
          <w:b/>
        </w:rPr>
        <w:t>Ar</w:t>
      </w:r>
      <w:r>
        <w:rPr>
          <w:b/>
        </w:rPr>
        <w:t xml:space="preserve">tículo 139 Ter.- </w:t>
      </w:r>
      <w:r>
        <w:t>Se aplicará pena de cinco a quince años de prisión y de doscientos a seiscientos días multa al que amenace con cometer el delito de terrorismo a que se refiere el párrafo primero del artículo 139.</w:t>
      </w:r>
    </w:p>
    <w:p w:rsidR="003E76FB" w:rsidRDefault="003E76FB">
      <w:pPr>
        <w:pStyle w:val="Textoindependiente"/>
        <w:spacing w:before="3"/>
        <w:rPr>
          <w:sz w:val="11"/>
        </w:rPr>
      </w:pPr>
    </w:p>
    <w:p w:rsidR="003E76FB" w:rsidRDefault="002E0523">
      <w:pPr>
        <w:pStyle w:val="Ttulo1"/>
        <w:spacing w:before="94"/>
        <w:ind w:right="1225"/>
      </w:pPr>
      <w:r>
        <w:t>CAPÍTULO VI BIS</w:t>
      </w:r>
    </w:p>
    <w:p w:rsidR="003E76FB" w:rsidRDefault="003E76FB">
      <w:pPr>
        <w:sectPr w:rsidR="003E76FB">
          <w:pgSz w:w="12250" w:h="15850"/>
          <w:pgMar w:top="1760" w:right="1280" w:bottom="900" w:left="1200" w:header="724" w:footer="712" w:gutter="0"/>
          <w:cols w:space="720"/>
        </w:sectPr>
      </w:pPr>
    </w:p>
    <w:p w:rsidR="003E76FB" w:rsidRDefault="003E76FB">
      <w:pPr>
        <w:pStyle w:val="Textoindependiente"/>
        <w:spacing w:before="5"/>
        <w:rPr>
          <w:b/>
          <w:sz w:val="27"/>
        </w:rPr>
      </w:pPr>
    </w:p>
    <w:p w:rsidR="003E76FB" w:rsidRDefault="002E0523">
      <w:pPr>
        <w:spacing w:before="93"/>
        <w:ind w:left="1306" w:right="1226"/>
        <w:jc w:val="center"/>
        <w:rPr>
          <w:b/>
        </w:rPr>
      </w:pPr>
      <w:r>
        <w:rPr>
          <w:b/>
        </w:rPr>
        <w:t>Del Financiamiento al Terrorismo</w:t>
      </w:r>
    </w:p>
    <w:p w:rsidR="003E76FB" w:rsidRDefault="003E76FB">
      <w:pPr>
        <w:pStyle w:val="Textoindependiente"/>
        <w:spacing w:before="11"/>
        <w:rPr>
          <w:b/>
          <w:sz w:val="19"/>
        </w:rPr>
      </w:pPr>
    </w:p>
    <w:p w:rsidR="003E76FB" w:rsidRDefault="002E0523">
      <w:pPr>
        <w:pStyle w:val="Textoindependiente"/>
        <w:ind w:left="218" w:right="140" w:firstLine="288"/>
        <w:jc w:val="both"/>
      </w:pPr>
      <w:bookmarkStart w:id="153" w:name="Artículo_139_Quáter"/>
      <w:bookmarkEnd w:id="153"/>
      <w:r>
        <w:rPr>
          <w:b/>
        </w:rPr>
        <w:t xml:space="preserve">Artículo 139 Quáter.- </w:t>
      </w:r>
      <w:r>
        <w:t>Se impondrá la misma pena señalada en el artículo 139 de este Código, sin perjuicio de las penas que corresponden por los demás delitos que resulten, al que por cualquier medio que fuere ya sea direct</w:t>
      </w:r>
      <w:r>
        <w:t>a o indirectamente, aporte o recaude fondos económicos o recursos de cualquier naturaleza, con conocimiento de que serán destinados para financiar o apoyar actividades de individuos u organizaciones terroristas, o para ser utilizados, o pretendan ser utili</w:t>
      </w:r>
      <w:r>
        <w:t>zados, directa o indirectamente, total o parcialmente, para la comisión, en territorio nacional o en el extranjero, de cualquiera de los delitos previstos en los ordenamientos legales siguientes:</w:t>
      </w:r>
    </w:p>
    <w:p w:rsidR="003E76FB" w:rsidRDefault="003E76FB">
      <w:pPr>
        <w:pStyle w:val="Textoindependiente"/>
        <w:spacing w:before="1"/>
      </w:pPr>
    </w:p>
    <w:p w:rsidR="003E76FB" w:rsidRDefault="002E0523">
      <w:pPr>
        <w:pStyle w:val="Prrafodelista"/>
        <w:numPr>
          <w:ilvl w:val="0"/>
          <w:numId w:val="80"/>
        </w:numPr>
        <w:tabs>
          <w:tab w:val="left" w:pos="938"/>
          <w:tab w:val="left" w:pos="939"/>
        </w:tabs>
        <w:ind w:hanging="433"/>
        <w:rPr>
          <w:sz w:val="20"/>
        </w:rPr>
      </w:pPr>
      <w:r>
        <w:rPr>
          <w:sz w:val="20"/>
        </w:rPr>
        <w:t>Del Código Penal Federal, los</w:t>
      </w:r>
      <w:r>
        <w:rPr>
          <w:spacing w:val="-3"/>
          <w:sz w:val="20"/>
        </w:rPr>
        <w:t xml:space="preserve"> </w:t>
      </w:r>
      <w:r>
        <w:rPr>
          <w:sz w:val="20"/>
        </w:rPr>
        <w:t>siguientes:</w:t>
      </w:r>
    </w:p>
    <w:p w:rsidR="003E76FB" w:rsidRDefault="003E76FB">
      <w:pPr>
        <w:pStyle w:val="Textoindependiente"/>
        <w:spacing w:before="1"/>
      </w:pPr>
    </w:p>
    <w:p w:rsidR="003E76FB" w:rsidRDefault="002E0523">
      <w:pPr>
        <w:pStyle w:val="Prrafodelista"/>
        <w:numPr>
          <w:ilvl w:val="1"/>
          <w:numId w:val="80"/>
        </w:numPr>
        <w:tabs>
          <w:tab w:val="left" w:pos="1370"/>
          <w:tab w:val="left" w:pos="1371"/>
        </w:tabs>
        <w:ind w:hanging="433"/>
        <w:rPr>
          <w:sz w:val="20"/>
        </w:rPr>
      </w:pPr>
      <w:r>
        <w:rPr>
          <w:sz w:val="20"/>
        </w:rPr>
        <w:t>Terrorismo, prev</w:t>
      </w:r>
      <w:r>
        <w:rPr>
          <w:sz w:val="20"/>
        </w:rPr>
        <w:t>istos en los artículos 139, 139 Bis y 139</w:t>
      </w:r>
      <w:r>
        <w:rPr>
          <w:spacing w:val="-2"/>
          <w:sz w:val="20"/>
        </w:rPr>
        <w:t xml:space="preserve"> </w:t>
      </w:r>
      <w:r>
        <w:rPr>
          <w:sz w:val="20"/>
        </w:rPr>
        <w:t>Ter;</w:t>
      </w:r>
    </w:p>
    <w:p w:rsidR="003E76FB" w:rsidRDefault="003E76FB">
      <w:pPr>
        <w:pStyle w:val="Textoindependiente"/>
        <w:spacing w:before="10"/>
        <w:rPr>
          <w:sz w:val="19"/>
        </w:rPr>
      </w:pPr>
    </w:p>
    <w:p w:rsidR="003E76FB" w:rsidRDefault="002E0523">
      <w:pPr>
        <w:pStyle w:val="Prrafodelista"/>
        <w:numPr>
          <w:ilvl w:val="1"/>
          <w:numId w:val="80"/>
        </w:numPr>
        <w:tabs>
          <w:tab w:val="left" w:pos="1370"/>
          <w:tab w:val="left" w:pos="1371"/>
        </w:tabs>
        <w:ind w:hanging="433"/>
        <w:rPr>
          <w:sz w:val="20"/>
        </w:rPr>
      </w:pPr>
      <w:r>
        <w:rPr>
          <w:sz w:val="20"/>
        </w:rPr>
        <w:t>Sabotaje, previsto en el artículo</w:t>
      </w:r>
      <w:r>
        <w:rPr>
          <w:spacing w:val="-1"/>
          <w:sz w:val="20"/>
        </w:rPr>
        <w:t xml:space="preserve"> </w:t>
      </w:r>
      <w:r>
        <w:rPr>
          <w:sz w:val="20"/>
        </w:rPr>
        <w:t>140;</w:t>
      </w:r>
    </w:p>
    <w:p w:rsidR="003E76FB" w:rsidRDefault="003E76FB">
      <w:pPr>
        <w:pStyle w:val="Textoindependiente"/>
        <w:spacing w:before="1"/>
      </w:pPr>
    </w:p>
    <w:p w:rsidR="003E76FB" w:rsidRDefault="002E0523">
      <w:pPr>
        <w:pStyle w:val="Prrafodelista"/>
        <w:numPr>
          <w:ilvl w:val="1"/>
          <w:numId w:val="80"/>
        </w:numPr>
        <w:tabs>
          <w:tab w:val="left" w:pos="1370"/>
          <w:tab w:val="left" w:pos="1371"/>
        </w:tabs>
        <w:ind w:hanging="433"/>
        <w:rPr>
          <w:sz w:val="20"/>
        </w:rPr>
      </w:pPr>
      <w:r>
        <w:rPr>
          <w:sz w:val="20"/>
        </w:rPr>
        <w:t>Terrorismo Internacional, previsto en los artículos 148 Bis, 148 Ter y 148</w:t>
      </w:r>
      <w:r>
        <w:rPr>
          <w:spacing w:val="-5"/>
          <w:sz w:val="20"/>
        </w:rPr>
        <w:t xml:space="preserve"> </w:t>
      </w:r>
      <w:r>
        <w:rPr>
          <w:sz w:val="20"/>
        </w:rPr>
        <w:t>Quáter;</w:t>
      </w:r>
    </w:p>
    <w:p w:rsidR="003E76FB" w:rsidRDefault="003E76FB">
      <w:pPr>
        <w:pStyle w:val="Textoindependiente"/>
        <w:spacing w:before="1"/>
      </w:pPr>
    </w:p>
    <w:p w:rsidR="003E76FB" w:rsidRDefault="002E0523">
      <w:pPr>
        <w:pStyle w:val="Prrafodelista"/>
        <w:numPr>
          <w:ilvl w:val="1"/>
          <w:numId w:val="80"/>
        </w:numPr>
        <w:tabs>
          <w:tab w:val="left" w:pos="1370"/>
          <w:tab w:val="left" w:pos="1371"/>
        </w:tabs>
        <w:ind w:right="143"/>
        <w:rPr>
          <w:sz w:val="20"/>
        </w:rPr>
      </w:pPr>
      <w:r>
        <w:rPr>
          <w:sz w:val="20"/>
        </w:rPr>
        <w:t>Ataques a las vías de comunicación, previstos en los artículos 167, fracción IX, y 170, párrafos primero, segundo y tercero,</w:t>
      </w:r>
      <w:r>
        <w:rPr>
          <w:spacing w:val="3"/>
          <w:sz w:val="20"/>
        </w:rPr>
        <w:t xml:space="preserve"> </w:t>
      </w:r>
      <w:r>
        <w:rPr>
          <w:sz w:val="20"/>
        </w:rPr>
        <w:t>y</w:t>
      </w:r>
    </w:p>
    <w:p w:rsidR="003E76FB" w:rsidRDefault="003E76FB">
      <w:pPr>
        <w:pStyle w:val="Textoindependiente"/>
        <w:spacing w:before="10"/>
        <w:rPr>
          <w:sz w:val="19"/>
        </w:rPr>
      </w:pPr>
    </w:p>
    <w:p w:rsidR="003E76FB" w:rsidRDefault="002E0523">
      <w:pPr>
        <w:pStyle w:val="Prrafodelista"/>
        <w:numPr>
          <w:ilvl w:val="1"/>
          <w:numId w:val="80"/>
        </w:numPr>
        <w:tabs>
          <w:tab w:val="left" w:pos="1370"/>
          <w:tab w:val="left" w:pos="1371"/>
        </w:tabs>
        <w:ind w:hanging="433"/>
        <w:rPr>
          <w:sz w:val="20"/>
        </w:rPr>
      </w:pPr>
      <w:r>
        <w:rPr>
          <w:sz w:val="20"/>
        </w:rPr>
        <w:t>Robo, previsto en el artículo 368</w:t>
      </w:r>
      <w:r>
        <w:rPr>
          <w:spacing w:val="-1"/>
          <w:sz w:val="20"/>
        </w:rPr>
        <w:t xml:space="preserve"> </w:t>
      </w:r>
      <w:r>
        <w:rPr>
          <w:sz w:val="20"/>
        </w:rPr>
        <w:t>Quinquies.</w:t>
      </w:r>
    </w:p>
    <w:p w:rsidR="003E76FB" w:rsidRDefault="003E76FB">
      <w:pPr>
        <w:pStyle w:val="Textoindependiente"/>
        <w:spacing w:before="1"/>
      </w:pPr>
    </w:p>
    <w:p w:rsidR="003E76FB" w:rsidRDefault="002E0523">
      <w:pPr>
        <w:pStyle w:val="Prrafodelista"/>
        <w:numPr>
          <w:ilvl w:val="0"/>
          <w:numId w:val="80"/>
        </w:numPr>
        <w:tabs>
          <w:tab w:val="left" w:pos="939"/>
        </w:tabs>
        <w:ind w:right="143"/>
        <w:jc w:val="both"/>
        <w:rPr>
          <w:sz w:val="20"/>
        </w:rPr>
      </w:pPr>
      <w:r>
        <w:rPr>
          <w:sz w:val="20"/>
        </w:rPr>
        <w:t>De la Ley que Declara Reservas Mineras los Yacimientos de Uranio, Torio y las demás Substancias de las cuales se obtengan Isótopos Hendibles que puedan producir Energía Nuclear, los previstos en los artículos 10 y</w:t>
      </w:r>
      <w:r>
        <w:rPr>
          <w:spacing w:val="-1"/>
          <w:sz w:val="20"/>
        </w:rPr>
        <w:t xml:space="preserve"> </w:t>
      </w:r>
      <w:r>
        <w:rPr>
          <w:sz w:val="20"/>
        </w:rPr>
        <w:t>13.</w:t>
      </w:r>
    </w:p>
    <w:p w:rsidR="003E76FB" w:rsidRDefault="003E76FB">
      <w:pPr>
        <w:pStyle w:val="Textoindependiente"/>
      </w:pPr>
    </w:p>
    <w:p w:rsidR="003E76FB" w:rsidRDefault="002E0523">
      <w:pPr>
        <w:pStyle w:val="Textoindependiente"/>
        <w:spacing w:line="242" w:lineRule="auto"/>
        <w:ind w:left="218" w:right="143" w:firstLine="288"/>
        <w:jc w:val="both"/>
      </w:pPr>
      <w:bookmarkStart w:id="154" w:name="Artículo_139_Quinquies"/>
      <w:bookmarkEnd w:id="154"/>
      <w:r>
        <w:rPr>
          <w:b/>
        </w:rPr>
        <w:t>Artículo 139 Quinquies.</w:t>
      </w:r>
      <w:r>
        <w:t xml:space="preserve">- Se aplicará </w:t>
      </w:r>
      <w:r>
        <w:t>de uno a nueve años de prisión y de cien a trescientos días multa, a quien encubra a una persona que haya participado en los delitos previstos en el artículo 139 Quáter de este Código.</w:t>
      </w:r>
    </w:p>
    <w:p w:rsidR="003E76FB" w:rsidRDefault="003E76FB">
      <w:pPr>
        <w:pStyle w:val="Textoindependiente"/>
        <w:spacing w:before="2"/>
        <w:rPr>
          <w:sz w:val="11"/>
        </w:rPr>
      </w:pPr>
    </w:p>
    <w:p w:rsidR="003E76FB" w:rsidRDefault="002E0523">
      <w:pPr>
        <w:pStyle w:val="Ttulo1"/>
        <w:spacing w:before="94"/>
        <w:ind w:left="1305"/>
      </w:pPr>
      <w:r>
        <w:t>CAPITULO VII</w:t>
      </w:r>
    </w:p>
    <w:p w:rsidR="003E76FB" w:rsidRDefault="002E0523">
      <w:pPr>
        <w:spacing w:before="2"/>
        <w:ind w:left="1305" w:right="1226"/>
        <w:jc w:val="center"/>
        <w:rPr>
          <w:b/>
        </w:rPr>
      </w:pPr>
      <w:r>
        <w:rPr>
          <w:b/>
        </w:rPr>
        <w:t>Sabotaje</w:t>
      </w:r>
    </w:p>
    <w:p w:rsidR="003E76FB" w:rsidRDefault="003E76FB">
      <w:pPr>
        <w:pStyle w:val="Textoindependiente"/>
        <w:spacing w:before="10"/>
        <w:rPr>
          <w:b/>
          <w:sz w:val="19"/>
        </w:rPr>
      </w:pPr>
    </w:p>
    <w:p w:rsidR="003E76FB" w:rsidRDefault="002E0523">
      <w:pPr>
        <w:pStyle w:val="Textoindependiente"/>
        <w:ind w:left="218" w:right="137" w:firstLine="288"/>
        <w:jc w:val="both"/>
      </w:pPr>
      <w:bookmarkStart w:id="155" w:name="Artículo_140"/>
      <w:bookmarkEnd w:id="155"/>
      <w:r>
        <w:rPr>
          <w:b/>
        </w:rPr>
        <w:t>Artículo 140</w:t>
      </w:r>
      <w:r>
        <w:t>.- Se impondrá pena de dos a veinte</w:t>
      </w:r>
      <w:r>
        <w:t xml:space="preserve"> años de prisión y multa de mil a cincuenta mil pesos, al que dañe, destruya, perjudique o ilícitamente entorpezca vías de comunicación, servicios públicos, funciones de las dependencias del Estado, organismos públicos descentralizados, empresas de partici</w:t>
      </w:r>
      <w:r>
        <w:t>pación estatal, órganos constitucionales autónomos o sus instalaciones; plantas siderúrgicas, eléctricas o de las industrias básicas; centros de producción o distribución de artículos de consumo necesarios de armas, municiones o implementos bélicos, con el</w:t>
      </w:r>
      <w:r>
        <w:t xml:space="preserve"> fin de trastornar la vida económica del país o afectar su capacidad de defensa.</w:t>
      </w:r>
    </w:p>
    <w:p w:rsidR="003E76FB" w:rsidRDefault="003E76FB">
      <w:pPr>
        <w:pStyle w:val="Textoindependiente"/>
        <w:spacing w:before="1"/>
      </w:pPr>
    </w:p>
    <w:p w:rsidR="003E76FB" w:rsidRDefault="002E0523">
      <w:pPr>
        <w:pStyle w:val="Textoindependiente"/>
        <w:spacing w:before="1"/>
        <w:ind w:left="218" w:right="147" w:firstLine="288"/>
        <w:jc w:val="both"/>
      </w:pPr>
      <w:r>
        <w:t>Se aplicará pena de seis meses a cinco años de prisión y multa hasta de cinco mil pesos, al que teniendo conocimiento de las actividades de un saboteador y de su identidad, n</w:t>
      </w:r>
      <w:r>
        <w:t>o lo haga saber a las autoridades.</w:t>
      </w:r>
    </w:p>
    <w:p w:rsidR="003E76FB" w:rsidRDefault="003E76FB">
      <w:pPr>
        <w:pStyle w:val="Textoindependiente"/>
        <w:spacing w:before="1"/>
      </w:pPr>
    </w:p>
    <w:p w:rsidR="003E76FB" w:rsidRDefault="002E0523">
      <w:pPr>
        <w:pStyle w:val="Textoindependiente"/>
        <w:ind w:left="218" w:right="138" w:firstLine="288"/>
        <w:jc w:val="both"/>
      </w:pPr>
      <w:r>
        <w:t>Las sanciones a que se refiere el primer párrafo de este artículo se aumentarán hasta en una mitad, cuando los actos de sabotaje se realicen en los ductos, equipos, instalaciones o activos, de asignatarios, contratistas,</w:t>
      </w:r>
      <w:r>
        <w:t xml:space="preserve"> permisionarios o distribuidores a que se refiere la Ley Federal para Prevenir y Sancionar los Delitos Cometidos en Materia de Hidrocarburos.</w:t>
      </w:r>
    </w:p>
    <w:p w:rsidR="003E76FB" w:rsidRDefault="003E76FB">
      <w:pPr>
        <w:pStyle w:val="Textoindependiente"/>
        <w:spacing w:before="9"/>
        <w:rPr>
          <w:sz w:val="19"/>
        </w:rPr>
      </w:pPr>
    </w:p>
    <w:p w:rsidR="003E76FB" w:rsidRDefault="002E0523">
      <w:pPr>
        <w:pStyle w:val="Ttulo1"/>
        <w:ind w:left="1305"/>
      </w:pPr>
      <w:r>
        <w:t>CAPITULO VIII</w:t>
      </w:r>
    </w:p>
    <w:p w:rsidR="003E76FB" w:rsidRDefault="003E76FB">
      <w:pPr>
        <w:sectPr w:rsidR="003E76FB">
          <w:pgSz w:w="12250" w:h="15850"/>
          <w:pgMar w:top="1760" w:right="1280" w:bottom="900" w:left="1200" w:header="724" w:footer="712" w:gutter="0"/>
          <w:cols w:space="720"/>
        </w:sectPr>
      </w:pPr>
    </w:p>
    <w:p w:rsidR="003E76FB" w:rsidRDefault="003E76FB">
      <w:pPr>
        <w:pStyle w:val="Textoindependiente"/>
        <w:spacing w:before="5"/>
        <w:rPr>
          <w:b/>
          <w:sz w:val="27"/>
        </w:rPr>
      </w:pPr>
    </w:p>
    <w:p w:rsidR="003E76FB" w:rsidRDefault="002E0523">
      <w:pPr>
        <w:spacing w:before="93"/>
        <w:ind w:left="1308" w:right="1226"/>
        <w:jc w:val="center"/>
        <w:rPr>
          <w:b/>
        </w:rPr>
      </w:pPr>
      <w:r>
        <w:rPr>
          <w:b/>
        </w:rPr>
        <w:t>Conspiración</w:t>
      </w:r>
    </w:p>
    <w:p w:rsidR="003E76FB" w:rsidRDefault="003E76FB">
      <w:pPr>
        <w:pStyle w:val="Textoindependiente"/>
        <w:spacing w:before="11"/>
        <w:rPr>
          <w:b/>
          <w:sz w:val="19"/>
        </w:rPr>
      </w:pPr>
    </w:p>
    <w:p w:rsidR="003E76FB" w:rsidRDefault="002E0523">
      <w:pPr>
        <w:pStyle w:val="Textoindependiente"/>
        <w:spacing w:line="242" w:lineRule="auto"/>
        <w:ind w:left="218" w:right="136" w:firstLine="288"/>
        <w:jc w:val="both"/>
      </w:pPr>
      <w:bookmarkStart w:id="156" w:name="Artículo_141"/>
      <w:bookmarkEnd w:id="156"/>
      <w:r>
        <w:rPr>
          <w:b/>
        </w:rPr>
        <w:t>Artículo 141</w:t>
      </w:r>
      <w:r>
        <w:t>.- Se impondrá pena de uno a nueve años de prisión y multa hasta de diez mil pesos a quienes resuelvan de concierto cometer uno o varios de los delitos del presente Título y acuerden los medios de llevar a cabo su determinación.</w:t>
      </w:r>
    </w:p>
    <w:p w:rsidR="003E76FB" w:rsidRDefault="003E76FB">
      <w:pPr>
        <w:pStyle w:val="Textoindependiente"/>
        <w:spacing w:before="5"/>
        <w:rPr>
          <w:sz w:val="11"/>
        </w:rPr>
      </w:pPr>
    </w:p>
    <w:p w:rsidR="003E76FB" w:rsidRDefault="002E0523">
      <w:pPr>
        <w:pStyle w:val="Ttulo1"/>
        <w:spacing w:before="94" w:line="252" w:lineRule="exact"/>
        <w:ind w:left="1307"/>
      </w:pPr>
      <w:r>
        <w:t>CAPITULO IX</w:t>
      </w:r>
    </w:p>
    <w:p w:rsidR="003E76FB" w:rsidRDefault="002E0523">
      <w:pPr>
        <w:spacing w:line="252" w:lineRule="exact"/>
        <w:ind w:left="1304" w:right="1226"/>
        <w:jc w:val="center"/>
        <w:rPr>
          <w:b/>
        </w:rPr>
      </w:pPr>
      <w:r>
        <w:rPr>
          <w:b/>
        </w:rPr>
        <w:t xml:space="preserve">Disposiciones </w:t>
      </w:r>
      <w:r>
        <w:rPr>
          <w:b/>
        </w:rPr>
        <w:t>comunes para los capítulos de este Título</w:t>
      </w:r>
    </w:p>
    <w:p w:rsidR="003E76FB" w:rsidRDefault="003E76FB">
      <w:pPr>
        <w:pStyle w:val="Textoindependiente"/>
        <w:spacing w:before="10"/>
        <w:rPr>
          <w:b/>
          <w:sz w:val="19"/>
        </w:rPr>
      </w:pPr>
    </w:p>
    <w:p w:rsidR="003E76FB" w:rsidRDefault="002E0523">
      <w:pPr>
        <w:pStyle w:val="Textoindependiente"/>
        <w:spacing w:line="242" w:lineRule="auto"/>
        <w:ind w:left="218" w:right="144" w:firstLine="288"/>
        <w:jc w:val="both"/>
      </w:pPr>
      <w:bookmarkStart w:id="157" w:name="Artículo_142"/>
      <w:bookmarkEnd w:id="157"/>
      <w:r>
        <w:rPr>
          <w:b/>
        </w:rPr>
        <w:t>Artículo 142</w:t>
      </w:r>
      <w:r>
        <w:t>.- Al que instigue, incite o invite a la ejecución de los delitos previstos en este Título se le aplicará la misma penalidad señalada para el delito de que se trate, a excepción de lo establecido en el</w:t>
      </w:r>
      <w:r>
        <w:t xml:space="preserve"> segundo párrafo del artículo 130, en el segundo párrafo del artículo 131 y en la fracción I del artículo 135, que conservan su penalidad específica.</w:t>
      </w:r>
    </w:p>
    <w:p w:rsidR="003E76FB" w:rsidRDefault="003E76FB">
      <w:pPr>
        <w:pStyle w:val="Textoindependiente"/>
        <w:spacing w:before="5"/>
        <w:rPr>
          <w:sz w:val="19"/>
        </w:rPr>
      </w:pPr>
    </w:p>
    <w:p w:rsidR="003E76FB" w:rsidRDefault="002E0523">
      <w:pPr>
        <w:pStyle w:val="Textoindependiente"/>
        <w:ind w:left="218" w:right="142" w:firstLine="288"/>
        <w:jc w:val="both"/>
      </w:pPr>
      <w:r>
        <w:t>Al que instigue, incite o invite a militares en ejercicio, a la ejecución de los delitos a que se refiere</w:t>
      </w:r>
      <w:r>
        <w:t xml:space="preserve"> este Título, se le aplicará pena de cinco a cuarenta años de prisión, con excepción del delito de terrorismo, cuya pena será de ocho a cuarenta años de prisión y de quinientos a mil ciento cincuenta días multa.</w:t>
      </w:r>
    </w:p>
    <w:p w:rsidR="003E76FB" w:rsidRDefault="003E76FB">
      <w:pPr>
        <w:pStyle w:val="Textoindependiente"/>
        <w:spacing w:before="11"/>
        <w:rPr>
          <w:sz w:val="19"/>
        </w:rPr>
      </w:pPr>
    </w:p>
    <w:p w:rsidR="003E76FB" w:rsidRDefault="002E0523">
      <w:pPr>
        <w:pStyle w:val="Textoindependiente"/>
        <w:ind w:left="218" w:right="149" w:firstLine="288"/>
        <w:jc w:val="both"/>
      </w:pPr>
      <w:bookmarkStart w:id="158" w:name="Artículo_143"/>
      <w:bookmarkEnd w:id="158"/>
      <w:r>
        <w:rPr>
          <w:b/>
        </w:rPr>
        <w:t>Artículo 143</w:t>
      </w:r>
      <w:r>
        <w:t>.- Cuando de la comisión de los delitos a que se refiere el presente Título resultaren otros delitos, se estará a las reglas del concurso.</w:t>
      </w:r>
    </w:p>
    <w:p w:rsidR="003E76FB" w:rsidRDefault="003E76FB">
      <w:pPr>
        <w:pStyle w:val="Textoindependiente"/>
        <w:spacing w:before="1"/>
      </w:pPr>
    </w:p>
    <w:p w:rsidR="003E76FB" w:rsidRDefault="002E0523">
      <w:pPr>
        <w:pStyle w:val="Textoindependiente"/>
        <w:ind w:left="218" w:right="140" w:firstLine="288"/>
        <w:jc w:val="both"/>
      </w:pPr>
      <w:r>
        <w:t>Además de las penas señaladas en este Título, se impondrá a los responsables si fueren mexicanos, la suspensión de s</w:t>
      </w:r>
      <w:r>
        <w:t>us derechos políticos por un plazo hasta de diez años, que se computará a partir del cumplimiento de su condena. En los delitos comprendidos en los capítulos I y II del presente Título, se impondrá la suspensión de tales derechos, hasta por cuarenta años.</w:t>
      </w:r>
    </w:p>
    <w:p w:rsidR="003E76FB" w:rsidRDefault="003E76FB">
      <w:pPr>
        <w:pStyle w:val="Textoindependiente"/>
        <w:spacing w:before="9"/>
        <w:rPr>
          <w:sz w:val="19"/>
        </w:rPr>
      </w:pPr>
    </w:p>
    <w:p w:rsidR="003E76FB" w:rsidRDefault="002E0523">
      <w:pPr>
        <w:pStyle w:val="Textoindependiente"/>
        <w:spacing w:line="242" w:lineRule="auto"/>
        <w:ind w:left="218" w:right="146" w:firstLine="288"/>
        <w:jc w:val="both"/>
      </w:pPr>
      <w:bookmarkStart w:id="159" w:name="Artículo_144"/>
      <w:bookmarkEnd w:id="159"/>
      <w:r>
        <w:rPr>
          <w:b/>
        </w:rPr>
        <w:t>Artículo 144</w:t>
      </w:r>
      <w:r>
        <w:t>.- Se consideran delitos de carácter político los de rebelión, sedición, motín y el de conspiración para cometerlos.</w:t>
      </w:r>
    </w:p>
    <w:p w:rsidR="003E76FB" w:rsidRDefault="003E76FB">
      <w:pPr>
        <w:pStyle w:val="Textoindependiente"/>
        <w:spacing w:before="8"/>
        <w:rPr>
          <w:sz w:val="19"/>
        </w:rPr>
      </w:pPr>
    </w:p>
    <w:p w:rsidR="003E76FB" w:rsidRDefault="002E0523">
      <w:pPr>
        <w:pStyle w:val="Textoindependiente"/>
        <w:spacing w:before="1"/>
        <w:ind w:left="218" w:right="138" w:firstLine="288"/>
        <w:jc w:val="both"/>
      </w:pPr>
      <w:bookmarkStart w:id="160" w:name="Artículo_145"/>
      <w:bookmarkEnd w:id="160"/>
      <w:r>
        <w:rPr>
          <w:b/>
        </w:rPr>
        <w:t xml:space="preserve">Artículo 145.- </w:t>
      </w:r>
      <w:r>
        <w:t xml:space="preserve">Se aplicará pena de cinco a cuarenta años de prisión y de ciento veinte a mil ciento cincuenta días multa, al </w:t>
      </w:r>
      <w:r>
        <w:t>funcionario o empleado de los Gobiernos Federal o Estatales, o de los Municipios, de organismos públicos descentralizados, de empresas de participación estatal o de servicios públicos, federales o locales, o de órganos constitucionales autónomos, que incur</w:t>
      </w:r>
      <w:r>
        <w:t>ran en alguno de los delitos previstos por este Título, con excepción del delito de terrorismo, cuya pena será de nueve a cuarenta y cinco años de prisión y de quinientos a mil ciento cincuenta días</w:t>
      </w:r>
      <w:r>
        <w:rPr>
          <w:spacing w:val="-9"/>
        </w:rPr>
        <w:t xml:space="preserve"> </w:t>
      </w:r>
      <w:r>
        <w:t>multa.</w:t>
      </w:r>
    </w:p>
    <w:p w:rsidR="003E76FB" w:rsidRDefault="003E76FB">
      <w:pPr>
        <w:pStyle w:val="Textoindependiente"/>
        <w:spacing w:before="11"/>
        <w:rPr>
          <w:sz w:val="11"/>
        </w:rPr>
      </w:pPr>
    </w:p>
    <w:p w:rsidR="003E76FB" w:rsidRDefault="003E76FB">
      <w:pPr>
        <w:rPr>
          <w:sz w:val="11"/>
        </w:rPr>
        <w:sectPr w:rsidR="003E76FB">
          <w:pgSz w:w="12250" w:h="15850"/>
          <w:pgMar w:top="1760" w:right="1280" w:bottom="900" w:left="1200" w:header="724" w:footer="712" w:gutter="0"/>
          <w:cols w:space="720"/>
        </w:sectPr>
      </w:pPr>
    </w:p>
    <w:p w:rsidR="003E76FB" w:rsidRDefault="002E0523">
      <w:pPr>
        <w:spacing w:before="93"/>
        <w:ind w:left="506"/>
        <w:rPr>
          <w:sz w:val="20"/>
        </w:rPr>
      </w:pPr>
      <w:bookmarkStart w:id="161" w:name="Artículo_145_Bis"/>
      <w:bookmarkEnd w:id="161"/>
      <w:r>
        <w:rPr>
          <w:b/>
          <w:sz w:val="20"/>
        </w:rPr>
        <w:t>Artículo 145-Bis</w:t>
      </w:r>
      <w:r>
        <w:rPr>
          <w:sz w:val="20"/>
        </w:rPr>
        <w:t>.- (Se deroga).</w:t>
      </w:r>
    </w:p>
    <w:p w:rsidR="003E76FB" w:rsidRDefault="002E0523">
      <w:pPr>
        <w:pStyle w:val="Textoindependiente"/>
        <w:rPr>
          <w:sz w:val="24"/>
        </w:rPr>
      </w:pPr>
      <w:r>
        <w:br w:type="column"/>
      </w:r>
    </w:p>
    <w:p w:rsidR="003E76FB" w:rsidRDefault="003E76FB">
      <w:pPr>
        <w:pStyle w:val="Textoindependiente"/>
        <w:spacing w:before="11"/>
        <w:rPr>
          <w:sz w:val="23"/>
        </w:rPr>
      </w:pPr>
    </w:p>
    <w:p w:rsidR="003E76FB" w:rsidRDefault="002E0523">
      <w:pPr>
        <w:pStyle w:val="Ttulo1"/>
        <w:ind w:left="506" w:right="0"/>
        <w:jc w:val="left"/>
      </w:pPr>
      <w:r>
        <w:t>TITULO SEGUNDO</w:t>
      </w:r>
    </w:p>
    <w:p w:rsidR="003E76FB" w:rsidRDefault="003E76FB">
      <w:pPr>
        <w:sectPr w:rsidR="003E76FB">
          <w:type w:val="continuous"/>
          <w:pgSz w:w="12250" w:h="15850"/>
          <w:pgMar w:top="1760" w:right="1280" w:bottom="900" w:left="1200" w:header="720" w:footer="720" w:gutter="0"/>
          <w:cols w:num="2" w:space="720" w:equalWidth="0">
            <w:col w:w="3356" w:space="74"/>
            <w:col w:w="6340"/>
          </w:cols>
        </w:sectPr>
      </w:pPr>
    </w:p>
    <w:p w:rsidR="003E76FB" w:rsidRDefault="002E0523">
      <w:pPr>
        <w:spacing w:before="2"/>
        <w:ind w:left="1299" w:right="1226"/>
        <w:jc w:val="center"/>
        <w:rPr>
          <w:b/>
        </w:rPr>
      </w:pPr>
      <w:r>
        <w:rPr>
          <w:b/>
        </w:rPr>
        <w:t>DELITOS CONTRA EL DERECHO INTERNACIONAL</w:t>
      </w:r>
    </w:p>
    <w:p w:rsidR="003E76FB" w:rsidRDefault="003E76FB">
      <w:pPr>
        <w:pStyle w:val="Textoindependiente"/>
        <w:spacing w:before="9"/>
        <w:rPr>
          <w:b/>
          <w:sz w:val="21"/>
        </w:rPr>
      </w:pPr>
    </w:p>
    <w:p w:rsidR="003E76FB" w:rsidRDefault="002E0523">
      <w:pPr>
        <w:spacing w:before="1"/>
        <w:ind w:left="1308" w:right="1226"/>
        <w:jc w:val="center"/>
        <w:rPr>
          <w:b/>
        </w:rPr>
      </w:pPr>
      <w:r>
        <w:rPr>
          <w:b/>
        </w:rPr>
        <w:t>CAPITULO I</w:t>
      </w:r>
    </w:p>
    <w:p w:rsidR="003E76FB" w:rsidRDefault="002E0523">
      <w:pPr>
        <w:spacing w:before="1"/>
        <w:ind w:left="1308" w:right="1224"/>
        <w:jc w:val="center"/>
        <w:rPr>
          <w:b/>
        </w:rPr>
      </w:pPr>
      <w:r>
        <w:rPr>
          <w:b/>
        </w:rPr>
        <w:t>Piratería</w:t>
      </w:r>
    </w:p>
    <w:p w:rsidR="003E76FB" w:rsidRDefault="003E76FB">
      <w:pPr>
        <w:pStyle w:val="Textoindependiente"/>
        <w:spacing w:before="10"/>
        <w:rPr>
          <w:b/>
          <w:sz w:val="19"/>
        </w:rPr>
      </w:pPr>
    </w:p>
    <w:p w:rsidR="003E76FB" w:rsidRDefault="002E0523">
      <w:pPr>
        <w:ind w:left="506"/>
        <w:rPr>
          <w:sz w:val="20"/>
        </w:rPr>
      </w:pPr>
      <w:bookmarkStart w:id="162" w:name="Artículo_146"/>
      <w:bookmarkEnd w:id="162"/>
      <w:r>
        <w:rPr>
          <w:b/>
          <w:sz w:val="20"/>
        </w:rPr>
        <w:t xml:space="preserve">Artículo 146.- </w:t>
      </w:r>
      <w:r>
        <w:rPr>
          <w:sz w:val="20"/>
        </w:rPr>
        <w:t>Serán considerados piratas:</w:t>
      </w:r>
    </w:p>
    <w:p w:rsidR="003E76FB" w:rsidRDefault="003E76FB">
      <w:pPr>
        <w:pStyle w:val="Textoindependiente"/>
        <w:spacing w:before="1"/>
      </w:pPr>
    </w:p>
    <w:p w:rsidR="003E76FB" w:rsidRDefault="002E0523">
      <w:pPr>
        <w:pStyle w:val="Textoindependiente"/>
        <w:ind w:left="218" w:right="137" w:firstLine="288"/>
        <w:jc w:val="both"/>
      </w:pPr>
      <w:r>
        <w:rPr>
          <w:b/>
        </w:rPr>
        <w:t xml:space="preserve">I.- </w:t>
      </w:r>
      <w:r>
        <w:t>Los que, perteneciendo a la tripulación de una nave mercante mexicana, de otra nación, o sin nacionalidad, apresen a mano armada alguna embarcación, o cometan depredaciones en ella, o hagan violencia a las personas que se hallen a bordo;</w:t>
      </w:r>
    </w:p>
    <w:p w:rsidR="003E76FB" w:rsidRDefault="003E76FB">
      <w:pPr>
        <w:pStyle w:val="Textoindependiente"/>
        <w:spacing w:before="11"/>
        <w:rPr>
          <w:sz w:val="19"/>
        </w:rPr>
      </w:pPr>
    </w:p>
    <w:p w:rsidR="003E76FB" w:rsidRDefault="002E0523">
      <w:pPr>
        <w:pStyle w:val="Textoindependiente"/>
        <w:spacing w:line="242" w:lineRule="auto"/>
        <w:ind w:left="218" w:right="132" w:firstLine="288"/>
        <w:jc w:val="both"/>
      </w:pPr>
      <w:r>
        <w:rPr>
          <w:b/>
        </w:rPr>
        <w:t xml:space="preserve">II.- </w:t>
      </w:r>
      <w:r>
        <w:t>Los que, yen</w:t>
      </w:r>
      <w:r>
        <w:t>do a bordo de una embarcación, se apoderen de ella y la entreguen voluntariamente a un pirata, y</w:t>
      </w:r>
    </w:p>
    <w:p w:rsidR="003E76FB" w:rsidRDefault="003E76FB">
      <w:pPr>
        <w:spacing w:line="242" w:lineRule="auto"/>
        <w:jc w:val="both"/>
        <w:sectPr w:rsidR="003E76FB">
          <w:type w:val="continuous"/>
          <w:pgSz w:w="12250" w:h="15850"/>
          <w:pgMar w:top="1760" w:right="1280" w:bottom="900" w:left="1200" w:header="720" w:footer="720"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spacing w:before="92"/>
        <w:ind w:left="506"/>
        <w:rPr>
          <w:sz w:val="20"/>
        </w:rPr>
      </w:pPr>
      <w:r>
        <w:rPr>
          <w:b/>
          <w:sz w:val="20"/>
        </w:rPr>
        <w:t xml:space="preserve">III.- </w:t>
      </w:r>
      <w:r>
        <w:rPr>
          <w:sz w:val="20"/>
        </w:rPr>
        <w:t>Se deroga.</w:t>
      </w:r>
    </w:p>
    <w:p w:rsidR="003E76FB" w:rsidRDefault="003E76FB">
      <w:pPr>
        <w:pStyle w:val="Textoindependiente"/>
        <w:spacing w:before="1"/>
      </w:pPr>
    </w:p>
    <w:p w:rsidR="003E76FB" w:rsidRDefault="002E0523">
      <w:pPr>
        <w:pStyle w:val="Textoindependiente"/>
        <w:ind w:left="218" w:right="205" w:firstLine="288"/>
      </w:pPr>
      <w:bookmarkStart w:id="163" w:name="Artículo_147"/>
      <w:bookmarkEnd w:id="163"/>
      <w:r>
        <w:rPr>
          <w:b/>
        </w:rPr>
        <w:t>Artículo 147</w:t>
      </w:r>
      <w:r>
        <w:t>.- Se impondrán de quince a treinta años de prisión y decomiso de la nave, a los que pertenezcan a una tripulación pirata.</w:t>
      </w:r>
    </w:p>
    <w:p w:rsidR="003E76FB" w:rsidRDefault="003E76FB">
      <w:pPr>
        <w:pStyle w:val="Textoindependiente"/>
        <w:spacing w:before="9"/>
        <w:rPr>
          <w:sz w:val="11"/>
        </w:rPr>
      </w:pPr>
    </w:p>
    <w:p w:rsidR="003E76FB" w:rsidRDefault="002E0523">
      <w:pPr>
        <w:pStyle w:val="Ttulo1"/>
        <w:spacing w:before="94" w:line="252" w:lineRule="exact"/>
      </w:pPr>
      <w:r>
        <w:t>CAPITULO II</w:t>
      </w:r>
    </w:p>
    <w:p w:rsidR="003E76FB" w:rsidRDefault="002E0523">
      <w:pPr>
        <w:spacing w:line="252" w:lineRule="exact"/>
        <w:ind w:left="1308" w:right="1225"/>
        <w:jc w:val="center"/>
        <w:rPr>
          <w:b/>
        </w:rPr>
      </w:pPr>
      <w:r>
        <w:rPr>
          <w:b/>
        </w:rPr>
        <w:t>Violación de inmunidad y de neutralidad</w:t>
      </w:r>
    </w:p>
    <w:p w:rsidR="003E76FB" w:rsidRDefault="003E76FB">
      <w:pPr>
        <w:pStyle w:val="Textoindependiente"/>
        <w:spacing w:before="1"/>
        <w:rPr>
          <w:b/>
        </w:rPr>
      </w:pPr>
    </w:p>
    <w:p w:rsidR="003E76FB" w:rsidRDefault="002E0523">
      <w:pPr>
        <w:pStyle w:val="Textoindependiente"/>
        <w:ind w:left="506"/>
      </w:pPr>
      <w:bookmarkStart w:id="164" w:name="Artículo_148"/>
      <w:bookmarkEnd w:id="164"/>
      <w:r>
        <w:rPr>
          <w:b/>
        </w:rPr>
        <w:t>Artículo 148</w:t>
      </w:r>
      <w:r>
        <w:t>.- Se aplicará prisión de tres días a dos años y multa de cien a do</w:t>
      </w:r>
      <w:r>
        <w:t>s mil pesos, por:</w:t>
      </w:r>
    </w:p>
    <w:p w:rsidR="003E76FB" w:rsidRDefault="003E76FB">
      <w:pPr>
        <w:pStyle w:val="Textoindependiente"/>
        <w:spacing w:before="11"/>
        <w:rPr>
          <w:sz w:val="19"/>
        </w:rPr>
      </w:pPr>
    </w:p>
    <w:p w:rsidR="003E76FB" w:rsidRDefault="002E0523">
      <w:pPr>
        <w:pStyle w:val="Textoindependiente"/>
        <w:spacing w:line="242" w:lineRule="auto"/>
        <w:ind w:left="218" w:right="205" w:firstLine="288"/>
      </w:pPr>
      <w:r>
        <w:rPr>
          <w:b/>
        </w:rPr>
        <w:t xml:space="preserve">I.- </w:t>
      </w:r>
      <w:r>
        <w:t>La violación de cualquiera inmunidad diplomática, real o personal, de un soberano extranjero, o del representante de otra nación, sea que residan en la República o que estén de paso en ella;</w:t>
      </w:r>
    </w:p>
    <w:p w:rsidR="003E76FB" w:rsidRDefault="003E76FB">
      <w:pPr>
        <w:pStyle w:val="Textoindependiente"/>
        <w:spacing w:before="8"/>
        <w:rPr>
          <w:sz w:val="19"/>
        </w:rPr>
      </w:pPr>
    </w:p>
    <w:p w:rsidR="003E76FB" w:rsidRDefault="002E0523">
      <w:pPr>
        <w:pStyle w:val="Textoindependiente"/>
        <w:spacing w:line="242" w:lineRule="auto"/>
        <w:ind w:left="218" w:right="205" w:firstLine="288"/>
      </w:pPr>
      <w:r>
        <w:rPr>
          <w:b/>
        </w:rPr>
        <w:t xml:space="preserve">II.- </w:t>
      </w:r>
      <w:r>
        <w:t>La violación de los deberes de neutr</w:t>
      </w:r>
      <w:r>
        <w:t>alidad que corresponden a la nación mexicana, cuando se haga conscientemente;</w:t>
      </w:r>
    </w:p>
    <w:p w:rsidR="003E76FB" w:rsidRDefault="003E76FB">
      <w:pPr>
        <w:pStyle w:val="Textoindependiente"/>
        <w:spacing w:before="6"/>
        <w:rPr>
          <w:sz w:val="19"/>
        </w:rPr>
      </w:pPr>
    </w:p>
    <w:p w:rsidR="003E76FB" w:rsidRDefault="002E0523">
      <w:pPr>
        <w:pStyle w:val="Textoindependiente"/>
        <w:ind w:left="506"/>
      </w:pPr>
      <w:r>
        <w:rPr>
          <w:b/>
        </w:rPr>
        <w:t xml:space="preserve">III.- </w:t>
      </w:r>
      <w:r>
        <w:t>La violación de la inmunidad de un parlamentario, o la que da un salvoconducto, y</w:t>
      </w:r>
    </w:p>
    <w:p w:rsidR="003E76FB" w:rsidRDefault="003E76FB">
      <w:pPr>
        <w:pStyle w:val="Textoindependiente"/>
        <w:spacing w:before="1"/>
      </w:pPr>
    </w:p>
    <w:p w:rsidR="003E76FB" w:rsidRDefault="002E0523">
      <w:pPr>
        <w:pStyle w:val="Textoindependiente"/>
        <w:spacing w:line="242" w:lineRule="auto"/>
        <w:ind w:left="218" w:right="205" w:firstLine="288"/>
      </w:pPr>
      <w:r>
        <w:rPr>
          <w:b/>
        </w:rPr>
        <w:t xml:space="preserve">IV.- </w:t>
      </w:r>
      <w:r>
        <w:t>Todo ataque o violencia de cualquier género a los escudos, emblemas o pabellones de</w:t>
      </w:r>
      <w:r>
        <w:t xml:space="preserve"> una potencia amiga.</w:t>
      </w:r>
    </w:p>
    <w:p w:rsidR="003E76FB" w:rsidRDefault="003E76FB">
      <w:pPr>
        <w:pStyle w:val="Textoindependiente"/>
        <w:spacing w:before="8"/>
        <w:rPr>
          <w:sz w:val="19"/>
        </w:rPr>
      </w:pPr>
    </w:p>
    <w:p w:rsidR="003E76FB" w:rsidRDefault="002E0523">
      <w:pPr>
        <w:pStyle w:val="Textoindependiente"/>
        <w:ind w:left="218" w:right="205" w:firstLine="288"/>
      </w:pPr>
      <w:r>
        <w:t>En el caso de la fracción III, y si las circunstancias lo ameritan, los jueces podrán imponer hasta seis años de</w:t>
      </w:r>
      <w:r>
        <w:rPr>
          <w:spacing w:val="-2"/>
        </w:rPr>
        <w:t xml:space="preserve"> </w:t>
      </w:r>
      <w:r>
        <w:t>prisión.</w:t>
      </w:r>
    </w:p>
    <w:p w:rsidR="003E76FB" w:rsidRDefault="003E76FB">
      <w:pPr>
        <w:pStyle w:val="Textoindependiente"/>
        <w:spacing w:before="9"/>
        <w:rPr>
          <w:sz w:val="11"/>
        </w:rPr>
      </w:pPr>
    </w:p>
    <w:p w:rsidR="003E76FB" w:rsidRDefault="002E0523">
      <w:pPr>
        <w:pStyle w:val="Ttulo1"/>
        <w:spacing w:before="94"/>
        <w:ind w:left="3233" w:right="3143" w:firstLine="1003"/>
        <w:jc w:val="left"/>
      </w:pPr>
      <w:r>
        <w:t>CAPITULO III TERRORISMO INTERNACIONAL</w:t>
      </w:r>
    </w:p>
    <w:p w:rsidR="003E76FB" w:rsidRDefault="003E76FB">
      <w:pPr>
        <w:pStyle w:val="Textoindependiente"/>
        <w:rPr>
          <w:b/>
        </w:rPr>
      </w:pPr>
    </w:p>
    <w:p w:rsidR="003E76FB" w:rsidRDefault="002E0523">
      <w:pPr>
        <w:pStyle w:val="Textoindependiente"/>
        <w:spacing w:before="1"/>
        <w:ind w:left="218" w:right="142" w:firstLine="288"/>
        <w:jc w:val="both"/>
      </w:pPr>
      <w:bookmarkStart w:id="165" w:name="Artículo_148_Bis"/>
      <w:bookmarkEnd w:id="165"/>
      <w:r>
        <w:rPr>
          <w:b/>
        </w:rPr>
        <w:t xml:space="preserve">Artículo 148 Bis.- </w:t>
      </w:r>
      <w:r>
        <w:t>Se impondrá pena de prisión de quince a cuarenta años y de cuatrocientos a mil doscientos días multa, sin perjuicio de las penas que correspondan por otros delitos que resulten:</w:t>
      </w:r>
    </w:p>
    <w:p w:rsidR="003E76FB" w:rsidRDefault="003E76FB">
      <w:pPr>
        <w:pStyle w:val="Textoindependiente"/>
        <w:spacing w:before="10"/>
        <w:rPr>
          <w:sz w:val="19"/>
        </w:rPr>
      </w:pPr>
    </w:p>
    <w:p w:rsidR="003E76FB" w:rsidRDefault="002E0523">
      <w:pPr>
        <w:pStyle w:val="Prrafodelista"/>
        <w:numPr>
          <w:ilvl w:val="0"/>
          <w:numId w:val="79"/>
        </w:numPr>
        <w:tabs>
          <w:tab w:val="left" w:pos="695"/>
        </w:tabs>
        <w:ind w:right="136" w:firstLine="288"/>
        <w:jc w:val="both"/>
        <w:rPr>
          <w:sz w:val="20"/>
        </w:rPr>
      </w:pPr>
      <w:r>
        <w:rPr>
          <w:sz w:val="20"/>
        </w:rPr>
        <w:t>A quien utilizando sustancias tóxicas, armas químicas, biológicas o similares</w:t>
      </w:r>
      <w:r>
        <w:rPr>
          <w:sz w:val="20"/>
        </w:rPr>
        <w:t>, material radioactivo, material nuclear, combustible nuclear, mineral radiactivo, fuente de radiación o instrumentos que emitan radiaciones, explosivos o armas de fuego, o por incendio, inundación o por cualquier otro medio violento, realice en territorio</w:t>
      </w:r>
      <w:r>
        <w:rPr>
          <w:sz w:val="20"/>
        </w:rPr>
        <w:t xml:space="preserve"> mexicano, actos en contra de bienes, personas o servicios, de un Estado extranjero, o de cualquier organismo u organización internacionales, que produzcan alarma, temor o terror en la población o en un grupo o sector de ella, para presionar a la autoridad</w:t>
      </w:r>
      <w:r>
        <w:rPr>
          <w:sz w:val="20"/>
        </w:rPr>
        <w:t xml:space="preserve"> de ese Estado extranjero, u obligar a éste o a un organismo u organización internacionales para que tomen una</w:t>
      </w:r>
      <w:r>
        <w:rPr>
          <w:spacing w:val="-16"/>
          <w:sz w:val="20"/>
        </w:rPr>
        <w:t xml:space="preserve"> </w:t>
      </w:r>
      <w:r>
        <w:rPr>
          <w:sz w:val="20"/>
        </w:rPr>
        <w:t>determinación;</w:t>
      </w:r>
    </w:p>
    <w:p w:rsidR="003E76FB" w:rsidRDefault="003E76FB">
      <w:pPr>
        <w:pStyle w:val="Textoindependiente"/>
        <w:spacing w:before="1"/>
      </w:pPr>
    </w:p>
    <w:p w:rsidR="003E76FB" w:rsidRDefault="002E0523">
      <w:pPr>
        <w:pStyle w:val="Prrafodelista"/>
        <w:numPr>
          <w:ilvl w:val="0"/>
          <w:numId w:val="79"/>
        </w:numPr>
        <w:tabs>
          <w:tab w:val="left" w:pos="826"/>
        </w:tabs>
        <w:ind w:right="147" w:firstLine="288"/>
        <w:jc w:val="both"/>
        <w:rPr>
          <w:sz w:val="20"/>
        </w:rPr>
      </w:pPr>
      <w:r>
        <w:rPr>
          <w:sz w:val="20"/>
        </w:rPr>
        <w:t>Al que cometa el delito de homicidio o algún acto contra la libertad de una persona internacionalmente</w:t>
      </w:r>
      <w:r>
        <w:rPr>
          <w:spacing w:val="-2"/>
          <w:sz w:val="20"/>
        </w:rPr>
        <w:t xml:space="preserve"> </w:t>
      </w:r>
      <w:r>
        <w:rPr>
          <w:sz w:val="20"/>
        </w:rPr>
        <w:t>protegida;</w:t>
      </w:r>
    </w:p>
    <w:p w:rsidR="003E76FB" w:rsidRDefault="003E76FB">
      <w:pPr>
        <w:pStyle w:val="Textoindependiente"/>
        <w:spacing w:before="11"/>
        <w:rPr>
          <w:sz w:val="19"/>
        </w:rPr>
      </w:pPr>
    </w:p>
    <w:p w:rsidR="003E76FB" w:rsidRDefault="002E0523">
      <w:pPr>
        <w:pStyle w:val="Prrafodelista"/>
        <w:numPr>
          <w:ilvl w:val="0"/>
          <w:numId w:val="79"/>
        </w:numPr>
        <w:tabs>
          <w:tab w:val="left" w:pos="843"/>
        </w:tabs>
        <w:spacing w:line="242" w:lineRule="auto"/>
        <w:ind w:right="146" w:firstLine="288"/>
        <w:jc w:val="both"/>
        <w:rPr>
          <w:sz w:val="20"/>
        </w:rPr>
      </w:pPr>
      <w:r>
        <w:rPr>
          <w:sz w:val="20"/>
        </w:rPr>
        <w:t>Al que realice, en territorio mexicano, cualquier acto violento en contra de locales oficiales, residencias particulares o medios de transporte de una persona internacionalmente protegida, que atente en contra de su vida o su libertad,</w:t>
      </w:r>
      <w:r>
        <w:rPr>
          <w:spacing w:val="-3"/>
          <w:sz w:val="20"/>
        </w:rPr>
        <w:t xml:space="preserve"> </w:t>
      </w:r>
      <w:r>
        <w:rPr>
          <w:sz w:val="20"/>
        </w:rPr>
        <w:t>o</w:t>
      </w:r>
    </w:p>
    <w:p w:rsidR="003E76FB" w:rsidRDefault="003E76FB">
      <w:pPr>
        <w:pStyle w:val="Textoindependiente"/>
        <w:spacing w:before="4"/>
        <w:rPr>
          <w:sz w:val="19"/>
        </w:rPr>
      </w:pPr>
    </w:p>
    <w:p w:rsidR="003E76FB" w:rsidRDefault="002E0523">
      <w:pPr>
        <w:pStyle w:val="Prrafodelista"/>
        <w:numPr>
          <w:ilvl w:val="0"/>
          <w:numId w:val="79"/>
        </w:numPr>
        <w:tabs>
          <w:tab w:val="left" w:pos="834"/>
        </w:tabs>
        <w:spacing w:line="242" w:lineRule="auto"/>
        <w:ind w:right="144" w:firstLine="288"/>
        <w:jc w:val="both"/>
        <w:rPr>
          <w:sz w:val="20"/>
        </w:rPr>
      </w:pPr>
      <w:r>
        <w:rPr>
          <w:sz w:val="20"/>
        </w:rPr>
        <w:t xml:space="preserve">Al que acuerde o </w:t>
      </w:r>
      <w:r>
        <w:rPr>
          <w:sz w:val="20"/>
        </w:rPr>
        <w:t>prepare en territorio mexicano un acto terrorista que se pretenda cometer, se esté cometiendo o se haya cometido en el</w:t>
      </w:r>
      <w:r>
        <w:rPr>
          <w:spacing w:val="-1"/>
          <w:sz w:val="20"/>
        </w:rPr>
        <w:t xml:space="preserve"> </w:t>
      </w:r>
      <w:r>
        <w:rPr>
          <w:sz w:val="20"/>
        </w:rPr>
        <w:t>extranjero.</w:t>
      </w:r>
    </w:p>
    <w:p w:rsidR="003E76FB" w:rsidRDefault="003E76FB">
      <w:pPr>
        <w:pStyle w:val="Textoindependiente"/>
        <w:spacing w:before="10"/>
        <w:rPr>
          <w:sz w:val="19"/>
        </w:rPr>
      </w:pPr>
    </w:p>
    <w:p w:rsidR="003E76FB" w:rsidRDefault="002E0523">
      <w:pPr>
        <w:pStyle w:val="Textoindependiente"/>
        <w:ind w:left="218" w:right="143" w:firstLine="288"/>
        <w:jc w:val="both"/>
      </w:pPr>
      <w:r>
        <w:t xml:space="preserve">Para efectos de este artículo se entenderá como persona internacionalmente protegida a un jefe de Estado incluso cada uno de los miembros de un órgano colegiado cuando, de conformidad con la constitución respectiva, cumpla las funciones de jefe de Estado, </w:t>
      </w:r>
      <w:r>
        <w:t>un jefe de gobierno o un ministro de</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37"/>
        <w:jc w:val="both"/>
      </w:pPr>
      <w:r>
        <w:t xml:space="preserve">relaciones exteriores, así como los miembros de su familia que lo acompañen </w:t>
      </w:r>
      <w:r>
        <w:rPr>
          <w:spacing w:val="-3"/>
        </w:rPr>
        <w:t xml:space="preserve">y, </w:t>
      </w:r>
      <w:r>
        <w:t xml:space="preserve">además, a cualquier representante, funcionario o personalidad oficial de un Estado o cualquier funcionario, personalidad </w:t>
      </w:r>
      <w:r>
        <w:t>oficial u otro agente de una organización intergubernamental que, en el momento y en el lugar en que se cometa un delito contra él, los miembros de su familia que habiten con él, sus locales oficiales, su residencia particular o sus medios de transporte, t</w:t>
      </w:r>
      <w:r>
        <w:t>enga derecho a una protección especial conforme al derecho internacional.</w:t>
      </w:r>
    </w:p>
    <w:p w:rsidR="003E76FB" w:rsidRDefault="003E76FB">
      <w:pPr>
        <w:pStyle w:val="Textoindependiente"/>
        <w:spacing w:before="10"/>
        <w:rPr>
          <w:sz w:val="19"/>
        </w:rPr>
      </w:pPr>
    </w:p>
    <w:p w:rsidR="003E76FB" w:rsidRDefault="002E0523">
      <w:pPr>
        <w:pStyle w:val="Textoindependiente"/>
        <w:ind w:left="218" w:right="136" w:firstLine="288"/>
        <w:jc w:val="both"/>
      </w:pPr>
      <w:bookmarkStart w:id="166" w:name="Artículo_148_Ter"/>
      <w:bookmarkEnd w:id="166"/>
      <w:r>
        <w:rPr>
          <w:b/>
        </w:rPr>
        <w:t xml:space="preserve">Artículo 148 Ter.- </w:t>
      </w:r>
      <w:r>
        <w:t>Se impondrá pena de cinco a diez años de prisión y de cien a trescientos días multa, a quien encubra a un terrorista, teniendo conocimiento de su identidad o de q</w:t>
      </w:r>
      <w:r>
        <w:t>ue realiza alguna de las actividades previstas en el presente capítulo.</w:t>
      </w:r>
    </w:p>
    <w:p w:rsidR="003E76FB" w:rsidRDefault="003E76FB">
      <w:pPr>
        <w:pStyle w:val="Textoindependiente"/>
      </w:pPr>
    </w:p>
    <w:p w:rsidR="003E76FB" w:rsidRDefault="002E0523">
      <w:pPr>
        <w:pStyle w:val="Textoindependiente"/>
        <w:spacing w:line="242" w:lineRule="auto"/>
        <w:ind w:left="218" w:right="138" w:firstLine="288"/>
        <w:jc w:val="both"/>
      </w:pPr>
      <w:bookmarkStart w:id="167" w:name="Artículo_148_Quáter"/>
      <w:bookmarkEnd w:id="167"/>
      <w:r>
        <w:rPr>
          <w:b/>
        </w:rPr>
        <w:t xml:space="preserve">Artículo 148 Quáter.- </w:t>
      </w:r>
      <w:r>
        <w:t>Se aplicará pena de seis a doce años de prisión y de doscientos a seiscientos días multa al que amenace con cometer el delito de terrorismo a que se refieren las</w:t>
      </w:r>
      <w:r>
        <w:t xml:space="preserve"> fracciones I a III del artículo 148 Bis.</w:t>
      </w:r>
    </w:p>
    <w:p w:rsidR="003E76FB" w:rsidRDefault="003E76FB">
      <w:pPr>
        <w:pStyle w:val="Textoindependiente"/>
        <w:spacing w:before="3"/>
        <w:rPr>
          <w:sz w:val="11"/>
        </w:rPr>
      </w:pPr>
    </w:p>
    <w:p w:rsidR="003E76FB" w:rsidRDefault="002E0523">
      <w:pPr>
        <w:pStyle w:val="Ttulo1"/>
        <w:spacing w:before="93"/>
        <w:ind w:left="1303"/>
      </w:pPr>
      <w:r>
        <w:t>TITULO TERCERO</w:t>
      </w:r>
    </w:p>
    <w:p w:rsidR="003E76FB" w:rsidRDefault="002E0523">
      <w:pPr>
        <w:spacing w:before="2"/>
        <w:ind w:left="1308" w:right="1225"/>
        <w:jc w:val="center"/>
        <w:rPr>
          <w:b/>
        </w:rPr>
      </w:pPr>
      <w:r>
        <w:rPr>
          <w:b/>
        </w:rPr>
        <w:t>Delitos Contra la Humanidad</w:t>
      </w:r>
    </w:p>
    <w:p w:rsidR="003E76FB" w:rsidRDefault="003E76FB">
      <w:pPr>
        <w:pStyle w:val="Textoindependiente"/>
        <w:rPr>
          <w:b/>
          <w:sz w:val="22"/>
        </w:rPr>
      </w:pPr>
    </w:p>
    <w:p w:rsidR="003E76FB" w:rsidRDefault="002E0523">
      <w:pPr>
        <w:spacing w:line="252" w:lineRule="exact"/>
        <w:ind w:left="1308" w:right="1226"/>
        <w:jc w:val="center"/>
        <w:rPr>
          <w:b/>
        </w:rPr>
      </w:pPr>
      <w:r>
        <w:rPr>
          <w:b/>
        </w:rPr>
        <w:t>CAPITULO I</w:t>
      </w:r>
    </w:p>
    <w:p w:rsidR="003E76FB" w:rsidRDefault="002E0523">
      <w:pPr>
        <w:spacing w:line="252" w:lineRule="exact"/>
        <w:ind w:left="1307" w:right="1226"/>
        <w:jc w:val="center"/>
        <w:rPr>
          <w:b/>
        </w:rPr>
      </w:pPr>
      <w:r>
        <w:rPr>
          <w:b/>
        </w:rPr>
        <w:t>Violación de los deberes de humanidad</w:t>
      </w:r>
    </w:p>
    <w:p w:rsidR="003E76FB" w:rsidRDefault="003E76FB">
      <w:pPr>
        <w:pStyle w:val="Textoindependiente"/>
        <w:spacing w:before="10"/>
        <w:rPr>
          <w:b/>
          <w:sz w:val="19"/>
        </w:rPr>
      </w:pPr>
    </w:p>
    <w:p w:rsidR="003E76FB" w:rsidRDefault="002E0523">
      <w:pPr>
        <w:pStyle w:val="Textoindependiente"/>
        <w:spacing w:before="1" w:line="242" w:lineRule="auto"/>
        <w:ind w:left="218" w:right="148" w:firstLine="288"/>
        <w:jc w:val="both"/>
      </w:pPr>
      <w:bookmarkStart w:id="168" w:name="Artículo_149"/>
      <w:bookmarkEnd w:id="168"/>
      <w:r>
        <w:rPr>
          <w:b/>
        </w:rPr>
        <w:t>Artículo 149</w:t>
      </w:r>
      <w:r>
        <w:t>.- Al que violare los deberes de humanidad en los prisioneros y rehenes de guerra, en los heridos, o en los hospitales de sangre, se le aplicará por ese sólo hecho: prisión de tres a seis años, salvo lo dispuesto, para los casos especiales, en las leyes</w:t>
      </w:r>
      <w:r>
        <w:rPr>
          <w:spacing w:val="-9"/>
        </w:rPr>
        <w:t xml:space="preserve"> </w:t>
      </w:r>
      <w:r>
        <w:t>mi</w:t>
      </w:r>
      <w:r>
        <w:t>litares.</w:t>
      </w:r>
    </w:p>
    <w:p w:rsidR="003E76FB" w:rsidRDefault="003E76FB">
      <w:pPr>
        <w:pStyle w:val="Textoindependiente"/>
        <w:spacing w:before="7"/>
        <w:rPr>
          <w:sz w:val="19"/>
        </w:rPr>
      </w:pPr>
    </w:p>
    <w:p w:rsidR="003E76FB" w:rsidRDefault="002E0523">
      <w:pPr>
        <w:pStyle w:val="Ttulo1"/>
        <w:spacing w:line="252" w:lineRule="exact"/>
      </w:pPr>
      <w:r>
        <w:t>CAPITULO II</w:t>
      </w:r>
    </w:p>
    <w:p w:rsidR="003E76FB" w:rsidRDefault="002E0523">
      <w:pPr>
        <w:spacing w:line="252" w:lineRule="exact"/>
        <w:ind w:left="1307" w:right="1226"/>
        <w:jc w:val="center"/>
        <w:rPr>
          <w:b/>
        </w:rPr>
      </w:pPr>
      <w:r>
        <w:rPr>
          <w:b/>
        </w:rPr>
        <w:t>Genocidio</w:t>
      </w:r>
    </w:p>
    <w:p w:rsidR="003E76FB" w:rsidRDefault="003E76FB">
      <w:pPr>
        <w:pStyle w:val="Textoindependiente"/>
        <w:spacing w:before="10"/>
        <w:rPr>
          <w:b/>
          <w:sz w:val="19"/>
        </w:rPr>
      </w:pPr>
    </w:p>
    <w:p w:rsidR="003E76FB" w:rsidRDefault="002E0523">
      <w:pPr>
        <w:pStyle w:val="Textoindependiente"/>
        <w:spacing w:line="242" w:lineRule="auto"/>
        <w:ind w:left="218" w:right="140" w:firstLine="288"/>
        <w:jc w:val="both"/>
      </w:pPr>
      <w:bookmarkStart w:id="169" w:name="Artículo_149_Bis"/>
      <w:bookmarkEnd w:id="169"/>
      <w:r>
        <w:rPr>
          <w:b/>
        </w:rPr>
        <w:t>Artículo 149-Bis</w:t>
      </w:r>
      <w:r>
        <w:t>.- Comete el delito de genocidio el que con el propósito de destruir, total o parcialmente a uno o más grupos nacionales o de carácter étnico, racial o religioso, perpetrase por cualquier medio, delitos cont</w:t>
      </w:r>
      <w:r>
        <w:t>ra la vida de miembros de aquellos, o impusiese la esterilización masiva con el fin de impedir la reproducción del grupo.</w:t>
      </w:r>
    </w:p>
    <w:p w:rsidR="003E76FB" w:rsidRDefault="003E76FB">
      <w:pPr>
        <w:pStyle w:val="Textoindependiente"/>
        <w:spacing w:before="4"/>
        <w:rPr>
          <w:sz w:val="19"/>
        </w:rPr>
      </w:pPr>
    </w:p>
    <w:p w:rsidR="003E76FB" w:rsidRDefault="002E0523">
      <w:pPr>
        <w:pStyle w:val="Textoindependiente"/>
        <w:spacing w:before="1"/>
        <w:ind w:left="218" w:right="144" w:firstLine="288"/>
        <w:jc w:val="both"/>
      </w:pPr>
      <w:r>
        <w:t>Por tal delito se impondrán de veinte a cuarenta años de prisión y multa de quince mil a veinte mil pesos.</w:t>
      </w:r>
    </w:p>
    <w:p w:rsidR="003E76FB" w:rsidRDefault="003E76FB">
      <w:pPr>
        <w:pStyle w:val="Textoindependiente"/>
        <w:spacing w:before="1"/>
      </w:pPr>
    </w:p>
    <w:p w:rsidR="003E76FB" w:rsidRDefault="002E0523">
      <w:pPr>
        <w:pStyle w:val="Textoindependiente"/>
        <w:ind w:left="218" w:right="139" w:firstLine="288"/>
        <w:jc w:val="both"/>
      </w:pPr>
      <w:r>
        <w:t>Si con idéntico propósito</w:t>
      </w:r>
      <w:r>
        <w:t xml:space="preserve"> se llevaren a cabo ataques a la integridad corporal o a la salud de los miembros de dichas comunidades o se trasladaren de ellas a otros grupos menores de dieciocho años, empleando para ello la violencia física o moral, la sanción será de cinco a veinte a</w:t>
      </w:r>
      <w:r>
        <w:t>ños de prisión y multa de dos mil a siete mil pesos.</w:t>
      </w:r>
    </w:p>
    <w:p w:rsidR="003E76FB" w:rsidRDefault="003E76FB">
      <w:pPr>
        <w:pStyle w:val="Textoindependiente"/>
      </w:pPr>
    </w:p>
    <w:p w:rsidR="003E76FB" w:rsidRDefault="002E0523">
      <w:pPr>
        <w:pStyle w:val="Textoindependiente"/>
        <w:ind w:left="218" w:right="144" w:firstLine="288"/>
        <w:jc w:val="both"/>
      </w:pPr>
      <w:r>
        <w:t xml:space="preserve">Se aplicarán las mismas sanciones señaladas en el párrafo anterior, a quien con igual propósito someta intencionalmente al grupo a condiciones de existencia que hayan de acarrear su destrucción física, </w:t>
      </w:r>
      <w:r>
        <w:t>total o parcial.</w:t>
      </w:r>
    </w:p>
    <w:p w:rsidR="003E76FB" w:rsidRDefault="003E76FB">
      <w:pPr>
        <w:pStyle w:val="Textoindependiente"/>
        <w:spacing w:before="11"/>
        <w:rPr>
          <w:sz w:val="19"/>
        </w:rPr>
      </w:pPr>
    </w:p>
    <w:p w:rsidR="003E76FB" w:rsidRDefault="002E0523">
      <w:pPr>
        <w:pStyle w:val="Textoindependiente"/>
        <w:ind w:left="218" w:right="143" w:firstLine="288"/>
        <w:jc w:val="both"/>
      </w:pPr>
      <w:r>
        <w:t>En caso de que los responsables de dichos delitos fueran gobernantes, funcionarios o empleados públicos y las cometieren en ejercicio de sus funciones o con motivo de ellas, además de las sanciones establecidas en este artículo se les aplicarán las penas s</w:t>
      </w:r>
      <w:r>
        <w:t>eñaladas en el artículo 15 de la Ley de Responsabilidades de los Funcionarios y Empleados de la Federación.</w:t>
      </w:r>
    </w:p>
    <w:p w:rsidR="003E76FB" w:rsidRDefault="003E76FB">
      <w:pPr>
        <w:pStyle w:val="Textoindependiente"/>
        <w:spacing w:before="9"/>
        <w:rPr>
          <w:sz w:val="19"/>
        </w:rPr>
      </w:pPr>
    </w:p>
    <w:p w:rsidR="003E76FB" w:rsidRDefault="002E0523">
      <w:pPr>
        <w:pStyle w:val="Ttulo1"/>
        <w:ind w:right="1224"/>
      </w:pPr>
      <w:r>
        <w:t>Título Tercero Bis</w:t>
      </w:r>
    </w:p>
    <w:p w:rsidR="003E76FB" w:rsidRDefault="002E0523">
      <w:pPr>
        <w:spacing w:before="2"/>
        <w:ind w:left="1308" w:right="1225"/>
        <w:jc w:val="center"/>
        <w:rPr>
          <w:b/>
        </w:rPr>
      </w:pPr>
      <w:r>
        <w:rPr>
          <w:b/>
        </w:rPr>
        <w:t>Delitos contra la Dignidad de las Personas</w:t>
      </w:r>
    </w:p>
    <w:p w:rsidR="003E76FB" w:rsidRDefault="003E76FB">
      <w:pPr>
        <w:jc w:val="center"/>
        <w:sectPr w:rsidR="003E76FB">
          <w:pgSz w:w="12250" w:h="15850"/>
          <w:pgMar w:top="1760" w:right="1280" w:bottom="900" w:left="1200" w:header="724" w:footer="712" w:gutter="0"/>
          <w:cols w:space="720"/>
        </w:sectPr>
      </w:pPr>
    </w:p>
    <w:p w:rsidR="003E76FB" w:rsidRDefault="003E76FB">
      <w:pPr>
        <w:pStyle w:val="Textoindependiente"/>
        <w:rPr>
          <w:b/>
        </w:rPr>
      </w:pPr>
    </w:p>
    <w:p w:rsidR="003E76FB" w:rsidRDefault="003E76FB">
      <w:pPr>
        <w:pStyle w:val="Textoindependiente"/>
        <w:spacing w:before="5"/>
        <w:rPr>
          <w:b/>
          <w:sz w:val="27"/>
        </w:rPr>
      </w:pPr>
    </w:p>
    <w:p w:rsidR="003E76FB" w:rsidRDefault="002E0523">
      <w:pPr>
        <w:spacing w:before="94"/>
        <w:ind w:left="4133" w:right="4047" w:hanging="1"/>
        <w:jc w:val="center"/>
        <w:rPr>
          <w:b/>
        </w:rPr>
      </w:pPr>
      <w:r>
        <w:rPr>
          <w:b/>
        </w:rPr>
        <w:t>Capítulo Único Discriminación</w:t>
      </w:r>
    </w:p>
    <w:p w:rsidR="003E76FB" w:rsidRDefault="003E76FB">
      <w:pPr>
        <w:pStyle w:val="Textoindependiente"/>
        <w:rPr>
          <w:b/>
        </w:rPr>
      </w:pPr>
    </w:p>
    <w:p w:rsidR="003E76FB" w:rsidRDefault="002E0523">
      <w:pPr>
        <w:pStyle w:val="Textoindependiente"/>
        <w:ind w:left="218" w:right="135" w:firstLine="288"/>
        <w:jc w:val="both"/>
      </w:pPr>
      <w:bookmarkStart w:id="170" w:name="Artículo_149_Ter"/>
      <w:bookmarkEnd w:id="170"/>
      <w:r>
        <w:rPr>
          <w:b/>
        </w:rPr>
        <w:t xml:space="preserve">Artículo 149 Ter. </w:t>
      </w:r>
      <w:r>
        <w:t>Se aplicará sanción de uno a tres años de prisión o de ciento cincuenta a trescientos días de trabajo a favor de la comunidad y hasta doscientos días multa al que por razones de origen o pertenencia étnica o nacional, raza, color de piel, lengua, género, s</w:t>
      </w:r>
      <w:r>
        <w:t>exo, preferencia sexual,  edad, estado civil, origen nacional o social, condición social o económica, condición de salud, embarazo, opiniones políticas o de cualquier otra índole atente contra la dignidad humana o anule o menoscabe los derechos y libertade</w:t>
      </w:r>
      <w:r>
        <w:t>s de las personas mediante la realización de cualquiera de las siguientes</w:t>
      </w:r>
      <w:r>
        <w:rPr>
          <w:spacing w:val="-28"/>
        </w:rPr>
        <w:t xml:space="preserve"> </w:t>
      </w:r>
      <w:r>
        <w:t>conductas:</w:t>
      </w:r>
    </w:p>
    <w:p w:rsidR="003E76FB" w:rsidRDefault="003E76FB">
      <w:pPr>
        <w:pStyle w:val="Textoindependiente"/>
        <w:spacing w:before="10"/>
        <w:rPr>
          <w:sz w:val="19"/>
        </w:rPr>
      </w:pPr>
    </w:p>
    <w:p w:rsidR="003E76FB" w:rsidRDefault="002E0523">
      <w:pPr>
        <w:pStyle w:val="Prrafodelista"/>
        <w:numPr>
          <w:ilvl w:val="0"/>
          <w:numId w:val="78"/>
        </w:numPr>
        <w:tabs>
          <w:tab w:val="left" w:pos="938"/>
          <w:tab w:val="left" w:pos="939"/>
        </w:tabs>
        <w:spacing w:before="1"/>
        <w:ind w:hanging="433"/>
        <w:rPr>
          <w:sz w:val="20"/>
        </w:rPr>
      </w:pPr>
      <w:r>
        <w:rPr>
          <w:sz w:val="20"/>
        </w:rPr>
        <w:t>Niegue a una persona un servicio o una prestación a la que tenga</w:t>
      </w:r>
      <w:r>
        <w:rPr>
          <w:spacing w:val="-9"/>
          <w:sz w:val="20"/>
        </w:rPr>
        <w:t xml:space="preserve"> </w:t>
      </w:r>
      <w:r>
        <w:rPr>
          <w:sz w:val="20"/>
        </w:rPr>
        <w:t>derecho;</w:t>
      </w:r>
    </w:p>
    <w:p w:rsidR="003E76FB" w:rsidRDefault="003E76FB">
      <w:pPr>
        <w:pStyle w:val="Textoindependiente"/>
      </w:pPr>
    </w:p>
    <w:p w:rsidR="003E76FB" w:rsidRDefault="002E0523">
      <w:pPr>
        <w:pStyle w:val="Prrafodelista"/>
        <w:numPr>
          <w:ilvl w:val="0"/>
          <w:numId w:val="78"/>
        </w:numPr>
        <w:tabs>
          <w:tab w:val="left" w:pos="938"/>
          <w:tab w:val="left" w:pos="939"/>
        </w:tabs>
        <w:spacing w:line="242" w:lineRule="auto"/>
        <w:ind w:right="144"/>
        <w:rPr>
          <w:sz w:val="20"/>
        </w:rPr>
      </w:pPr>
      <w:r>
        <w:rPr>
          <w:sz w:val="20"/>
        </w:rPr>
        <w:t>Niegue o restrinja derechos laborales, principalmente por razón de género o embarazo; o límite un servicio de salud, principalmente a la mujer en relación con el embarazo;</w:t>
      </w:r>
      <w:r>
        <w:rPr>
          <w:spacing w:val="-8"/>
          <w:sz w:val="20"/>
        </w:rPr>
        <w:t xml:space="preserve"> </w:t>
      </w:r>
      <w:r>
        <w:rPr>
          <w:sz w:val="20"/>
        </w:rPr>
        <w:t>o</w:t>
      </w:r>
    </w:p>
    <w:p w:rsidR="003E76FB" w:rsidRDefault="003E76FB">
      <w:pPr>
        <w:pStyle w:val="Textoindependiente"/>
        <w:spacing w:before="6"/>
        <w:rPr>
          <w:sz w:val="19"/>
        </w:rPr>
      </w:pPr>
    </w:p>
    <w:p w:rsidR="003E76FB" w:rsidRDefault="002E0523">
      <w:pPr>
        <w:pStyle w:val="Prrafodelista"/>
        <w:numPr>
          <w:ilvl w:val="0"/>
          <w:numId w:val="78"/>
        </w:numPr>
        <w:tabs>
          <w:tab w:val="left" w:pos="938"/>
          <w:tab w:val="left" w:pos="939"/>
        </w:tabs>
        <w:ind w:hanging="433"/>
        <w:rPr>
          <w:sz w:val="20"/>
        </w:rPr>
      </w:pPr>
      <w:r>
        <w:rPr>
          <w:sz w:val="20"/>
        </w:rPr>
        <w:t>Niegue o restrinja derechos</w:t>
      </w:r>
      <w:r>
        <w:rPr>
          <w:spacing w:val="3"/>
          <w:sz w:val="20"/>
        </w:rPr>
        <w:t xml:space="preserve"> </w:t>
      </w:r>
      <w:r>
        <w:rPr>
          <w:sz w:val="20"/>
        </w:rPr>
        <w:t>educativos.</w:t>
      </w:r>
    </w:p>
    <w:p w:rsidR="003E76FB" w:rsidRDefault="003E76FB">
      <w:pPr>
        <w:pStyle w:val="Textoindependiente"/>
        <w:spacing w:before="3"/>
      </w:pPr>
    </w:p>
    <w:p w:rsidR="003E76FB" w:rsidRDefault="002E0523">
      <w:pPr>
        <w:pStyle w:val="Textoindependiente"/>
        <w:ind w:left="218" w:right="137" w:firstLine="288"/>
        <w:jc w:val="both"/>
      </w:pPr>
      <w:r>
        <w:t>Al servidor público que, por las razones</w:t>
      </w:r>
      <w:r>
        <w:t xml:space="preserve"> previstas en el primer párrafo de este artículo, niegue o retarde a una persona un trámite, servicio o prestación a que tenga derecho se le aumentará en una mitad la pena prevista en el primer párrafo del presente artículo, y además se le impondrá destitu</w:t>
      </w:r>
      <w:r>
        <w:t>ción e inhabilitación para el desempeño de cualquier cargo, empleo o comisión públicos, por el mismo lapso de la privación de la libertad impuesta.</w:t>
      </w:r>
    </w:p>
    <w:p w:rsidR="003E76FB" w:rsidRDefault="003E76FB">
      <w:pPr>
        <w:pStyle w:val="Textoindependiente"/>
      </w:pPr>
    </w:p>
    <w:p w:rsidR="003E76FB" w:rsidRDefault="002E0523">
      <w:pPr>
        <w:pStyle w:val="Textoindependiente"/>
        <w:spacing w:before="1"/>
        <w:ind w:left="218" w:right="149" w:firstLine="288"/>
        <w:jc w:val="both"/>
      </w:pPr>
      <w:r>
        <w:t>No serán consideradas discriminatorias todas aquellas medidas tendentes a la protección de los grupos socia</w:t>
      </w:r>
      <w:r>
        <w:t>lmente desfavorecidos.</w:t>
      </w:r>
    </w:p>
    <w:p w:rsidR="003E76FB" w:rsidRDefault="003E76FB">
      <w:pPr>
        <w:pStyle w:val="Textoindependiente"/>
        <w:spacing w:before="1"/>
      </w:pPr>
    </w:p>
    <w:p w:rsidR="003E76FB" w:rsidRDefault="002E0523">
      <w:pPr>
        <w:pStyle w:val="Textoindependiente"/>
        <w:ind w:left="218" w:right="136" w:firstLine="288"/>
        <w:jc w:val="both"/>
      </w:pPr>
      <w:r>
        <w:t>Cuando las conductas a que se refiere este artículo sean cometidas por persona con la que la víctima tenga una relación de subordinación laboral, la pena se incrementará en una mitad.</w:t>
      </w:r>
    </w:p>
    <w:p w:rsidR="003E76FB" w:rsidRDefault="003E76FB">
      <w:pPr>
        <w:pStyle w:val="Textoindependiente"/>
        <w:spacing w:before="10"/>
        <w:rPr>
          <w:sz w:val="19"/>
        </w:rPr>
      </w:pPr>
    </w:p>
    <w:p w:rsidR="003E76FB" w:rsidRDefault="002E0523">
      <w:pPr>
        <w:pStyle w:val="Textoindependiente"/>
        <w:spacing w:before="1"/>
        <w:ind w:left="218" w:right="147" w:firstLine="288"/>
        <w:jc w:val="both"/>
      </w:pPr>
      <w:r>
        <w:t>Asimismo, se incrementará la pena cuando los ac</w:t>
      </w:r>
      <w:r>
        <w:t>tos discriminatorios limiten el acceso a las garantías jurídicas indispensables para la protección de todos los derechos humanos.</w:t>
      </w:r>
    </w:p>
    <w:p w:rsidR="003E76FB" w:rsidRDefault="003E76FB">
      <w:pPr>
        <w:pStyle w:val="Textoindependiente"/>
        <w:spacing w:before="9"/>
        <w:rPr>
          <w:sz w:val="11"/>
        </w:rPr>
      </w:pPr>
    </w:p>
    <w:p w:rsidR="003E76FB" w:rsidRDefault="003E76FB">
      <w:pPr>
        <w:rPr>
          <w:sz w:val="11"/>
        </w:rPr>
        <w:sectPr w:rsidR="003E76FB">
          <w:pgSz w:w="12250" w:h="15850"/>
          <w:pgMar w:top="1760" w:right="1280" w:bottom="900" w:left="1200" w:header="724" w:footer="712" w:gutter="0"/>
          <w:cols w:space="720"/>
        </w:sectPr>
      </w:pPr>
    </w:p>
    <w:p w:rsidR="003E76FB" w:rsidRDefault="002E0523">
      <w:pPr>
        <w:pStyle w:val="Textoindependiente"/>
        <w:spacing w:before="93"/>
        <w:ind w:left="506"/>
      </w:pPr>
      <w:r>
        <w:t>Este delito se perseguirá por</w:t>
      </w:r>
      <w:r>
        <w:rPr>
          <w:spacing w:val="-23"/>
        </w:rPr>
        <w:t xml:space="preserve"> </w:t>
      </w:r>
      <w:r>
        <w:t>querella.</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112" w:right="0"/>
        <w:jc w:val="left"/>
      </w:pPr>
      <w:r>
        <w:t>TITULO CUARTO</w:t>
      </w:r>
    </w:p>
    <w:p w:rsidR="003E76FB" w:rsidRDefault="003E76FB">
      <w:pPr>
        <w:sectPr w:rsidR="003E76FB">
          <w:type w:val="continuous"/>
          <w:pgSz w:w="12250" w:h="15850"/>
          <w:pgMar w:top="1760" w:right="1280" w:bottom="900" w:left="1200" w:header="720" w:footer="720" w:gutter="0"/>
          <w:cols w:num="2" w:space="720" w:equalWidth="0">
            <w:col w:w="3871" w:space="40"/>
            <w:col w:w="5859"/>
          </w:cols>
        </w:sectPr>
      </w:pPr>
    </w:p>
    <w:p w:rsidR="003E76FB" w:rsidRDefault="002E0523">
      <w:pPr>
        <w:spacing w:before="1"/>
        <w:ind w:left="1306" w:right="1226"/>
        <w:jc w:val="center"/>
        <w:rPr>
          <w:b/>
        </w:rPr>
      </w:pPr>
      <w:r>
        <w:rPr>
          <w:b/>
        </w:rPr>
        <w:t>Delitos Contra la Seguridad Pública</w:t>
      </w:r>
    </w:p>
    <w:p w:rsidR="003E76FB" w:rsidRDefault="003E76FB">
      <w:pPr>
        <w:pStyle w:val="Textoindependiente"/>
        <w:spacing w:before="10"/>
        <w:rPr>
          <w:b/>
          <w:sz w:val="21"/>
        </w:rPr>
      </w:pPr>
    </w:p>
    <w:p w:rsidR="003E76FB" w:rsidRDefault="002E0523">
      <w:pPr>
        <w:ind w:left="1308" w:right="1226"/>
        <w:jc w:val="center"/>
        <w:rPr>
          <w:b/>
        </w:rPr>
      </w:pPr>
      <w:r>
        <w:rPr>
          <w:b/>
        </w:rPr>
        <w:t>CAPITULO I</w:t>
      </w:r>
    </w:p>
    <w:p w:rsidR="003E76FB" w:rsidRDefault="002E0523">
      <w:pPr>
        <w:spacing w:before="2"/>
        <w:ind w:left="1308" w:right="1226"/>
        <w:jc w:val="center"/>
        <w:rPr>
          <w:b/>
        </w:rPr>
      </w:pPr>
      <w:r>
        <w:rPr>
          <w:b/>
        </w:rPr>
        <w:t>Evasión de presos</w:t>
      </w:r>
    </w:p>
    <w:p w:rsidR="003E76FB" w:rsidRDefault="003E76FB">
      <w:pPr>
        <w:pStyle w:val="Textoindependiente"/>
        <w:spacing w:before="10"/>
        <w:rPr>
          <w:b/>
          <w:sz w:val="19"/>
        </w:rPr>
      </w:pPr>
    </w:p>
    <w:p w:rsidR="003E76FB" w:rsidRDefault="002E0523">
      <w:pPr>
        <w:pStyle w:val="Textoindependiente"/>
        <w:ind w:left="218" w:right="136" w:firstLine="288"/>
        <w:jc w:val="both"/>
      </w:pPr>
      <w:bookmarkStart w:id="171" w:name="Artículo_150"/>
      <w:bookmarkEnd w:id="171"/>
      <w:r>
        <w:rPr>
          <w:b/>
        </w:rPr>
        <w:t>Artículo 150</w:t>
      </w:r>
      <w:r>
        <w:t xml:space="preserve">.- Se aplicarán de seis meses a nueve años de prisión al que favoreciere la evasión de algún detenido, procesado o condenado. Si el detenido o procesado estuviese inculpado por </w:t>
      </w:r>
      <w:r>
        <w:t>delito o delitos contra la salud, a la persona que favoreciere su evasión se le impondrán de siete a quince años de prisión, o bien, en tratándose de la evasión de un condenado, se aumentarán hasta veinte años de prisión.</w:t>
      </w:r>
    </w:p>
    <w:p w:rsidR="003E76FB" w:rsidRDefault="003E76FB">
      <w:pPr>
        <w:pStyle w:val="Textoindependiente"/>
        <w:spacing w:before="3"/>
      </w:pPr>
    </w:p>
    <w:p w:rsidR="003E76FB" w:rsidRDefault="002E0523">
      <w:pPr>
        <w:pStyle w:val="Textoindependiente"/>
        <w:ind w:left="218" w:right="137" w:firstLine="288"/>
        <w:jc w:val="both"/>
      </w:pPr>
      <w:r>
        <w:t>Si quien propicie la evasión fues</w:t>
      </w:r>
      <w:r>
        <w:t>e servidor público, se le incrementará la pena en una tercera parte de las penas señaladas en este artículo, según corresponda. Además será destituido de su empleo y se le inhabilitará para obtener otro durante un período de ocho a doce años.</w:t>
      </w:r>
    </w:p>
    <w:p w:rsidR="003E76FB" w:rsidRDefault="003E76FB">
      <w:pPr>
        <w:pStyle w:val="Textoindependiente"/>
        <w:spacing w:before="8"/>
        <w:rPr>
          <w:sz w:val="19"/>
        </w:rPr>
      </w:pPr>
    </w:p>
    <w:p w:rsidR="003E76FB" w:rsidRDefault="002E0523">
      <w:pPr>
        <w:ind w:left="506"/>
        <w:rPr>
          <w:sz w:val="20"/>
        </w:rPr>
      </w:pPr>
      <w:bookmarkStart w:id="172" w:name="Artículo_151"/>
      <w:bookmarkEnd w:id="172"/>
      <w:r>
        <w:rPr>
          <w:b/>
          <w:sz w:val="20"/>
        </w:rPr>
        <w:t>Artículo 151</w:t>
      </w:r>
      <w:r>
        <w:rPr>
          <w:b/>
          <w:sz w:val="20"/>
        </w:rPr>
        <w:t xml:space="preserve">.- </w:t>
      </w:r>
      <w:r>
        <w:rPr>
          <w:sz w:val="20"/>
        </w:rPr>
        <w:t>Se deroga.</w:t>
      </w:r>
    </w:p>
    <w:p w:rsidR="003E76FB" w:rsidRDefault="003E76FB">
      <w:pPr>
        <w:rPr>
          <w:sz w:val="20"/>
        </w:rPr>
        <w:sectPr w:rsidR="003E76FB">
          <w:type w:val="continuous"/>
          <w:pgSz w:w="12250" w:h="15850"/>
          <w:pgMar w:top="1760" w:right="1280" w:bottom="900" w:left="1200" w:header="720" w:footer="720"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Textoindependiente"/>
        <w:spacing w:before="92" w:line="242" w:lineRule="auto"/>
        <w:ind w:left="218" w:right="142" w:firstLine="288"/>
        <w:jc w:val="both"/>
      </w:pPr>
      <w:bookmarkStart w:id="173" w:name="Artículo_152"/>
      <w:bookmarkEnd w:id="173"/>
      <w:r>
        <w:rPr>
          <w:b/>
        </w:rPr>
        <w:t>Artículo 152</w:t>
      </w:r>
      <w:r>
        <w:t>.- Al que favorezca al mismo tiempo, o en un solo acto, la evasión de varias personas privadas de libertad por la autoridad competente, se le impondrá hasta una mitad más de las sanciones privativas de libertad señaladas en el artículo 150, según correspon</w:t>
      </w:r>
      <w:r>
        <w:t>da.</w:t>
      </w:r>
    </w:p>
    <w:p w:rsidR="003E76FB" w:rsidRDefault="003E76FB">
      <w:pPr>
        <w:pStyle w:val="Textoindependiente"/>
        <w:spacing w:before="4"/>
        <w:rPr>
          <w:sz w:val="19"/>
        </w:rPr>
      </w:pPr>
    </w:p>
    <w:p w:rsidR="003E76FB" w:rsidRDefault="002E0523">
      <w:pPr>
        <w:pStyle w:val="Textoindependiente"/>
        <w:spacing w:line="242" w:lineRule="auto"/>
        <w:ind w:left="218" w:right="142" w:firstLine="288"/>
        <w:jc w:val="both"/>
      </w:pPr>
      <w:bookmarkStart w:id="174" w:name="Artículo_153"/>
      <w:bookmarkEnd w:id="174"/>
      <w:r>
        <w:rPr>
          <w:b/>
        </w:rPr>
        <w:t xml:space="preserve">Artículo 153.- </w:t>
      </w:r>
      <w:r>
        <w:t>Si la reaprehensión del prófugo se lograre por gestiones del responsable de la evasión, se aplicarán a éste de diez a ciento ochenta jornadas de trabajo en favor de la comunidad, según la gravedad del delito imputado al preso o detenido</w:t>
      </w:r>
      <w:r>
        <w:t>, salvo lo dispuesto por el artículo 150, segundo párrafo.</w:t>
      </w:r>
    </w:p>
    <w:p w:rsidR="003E76FB" w:rsidRDefault="003E76FB">
      <w:pPr>
        <w:pStyle w:val="Textoindependiente"/>
        <w:spacing w:before="4"/>
        <w:rPr>
          <w:sz w:val="19"/>
        </w:rPr>
      </w:pPr>
    </w:p>
    <w:p w:rsidR="003E76FB" w:rsidRDefault="002E0523">
      <w:pPr>
        <w:pStyle w:val="Textoindependiente"/>
        <w:spacing w:line="242" w:lineRule="auto"/>
        <w:ind w:left="218" w:right="136" w:firstLine="288"/>
        <w:jc w:val="both"/>
      </w:pPr>
      <w:bookmarkStart w:id="175" w:name="Artículo_154"/>
      <w:bookmarkEnd w:id="175"/>
      <w:r>
        <w:rPr>
          <w:b/>
        </w:rPr>
        <w:t xml:space="preserve">Artículo 154.- </w:t>
      </w:r>
      <w:r>
        <w:t>A la persona privada de su libertad que se fugue, se le impondrán de seis meses a tres años de prisión, esta pena se incrementará en un tercio cuando la persona obre de concierto co</w:t>
      </w:r>
      <w:r>
        <w:t>n otra u otras personas privadas de su libertad y se fugue alguna de ellas o ejerciere violencia en las personas.</w:t>
      </w:r>
    </w:p>
    <w:p w:rsidR="003E76FB" w:rsidRDefault="003E76FB">
      <w:pPr>
        <w:pStyle w:val="Textoindependiente"/>
        <w:spacing w:before="7"/>
        <w:rPr>
          <w:sz w:val="19"/>
        </w:rPr>
      </w:pPr>
    </w:p>
    <w:p w:rsidR="003E76FB" w:rsidRDefault="002E0523">
      <w:pPr>
        <w:pStyle w:val="Ttulo1"/>
        <w:spacing w:before="1" w:line="252" w:lineRule="exact"/>
      </w:pPr>
      <w:r>
        <w:t>CAPITULO II</w:t>
      </w:r>
    </w:p>
    <w:p w:rsidR="003E76FB" w:rsidRDefault="002E0523">
      <w:pPr>
        <w:spacing w:line="252" w:lineRule="exact"/>
        <w:ind w:left="1308" w:right="1224"/>
        <w:jc w:val="center"/>
        <w:rPr>
          <w:b/>
        </w:rPr>
      </w:pPr>
      <w:r>
        <w:rPr>
          <w:b/>
        </w:rPr>
        <w:t>Quebrantamiento de sanción</w:t>
      </w:r>
    </w:p>
    <w:p w:rsidR="003E76FB" w:rsidRDefault="003E76FB">
      <w:pPr>
        <w:pStyle w:val="Textoindependiente"/>
        <w:spacing w:before="10"/>
        <w:rPr>
          <w:b/>
          <w:sz w:val="19"/>
        </w:rPr>
      </w:pPr>
    </w:p>
    <w:p w:rsidR="003E76FB" w:rsidRDefault="002E0523">
      <w:pPr>
        <w:pStyle w:val="Textoindependiente"/>
        <w:spacing w:line="242" w:lineRule="auto"/>
        <w:ind w:left="218" w:right="146" w:firstLine="288"/>
        <w:jc w:val="both"/>
      </w:pPr>
      <w:bookmarkStart w:id="176" w:name="Artículo_155"/>
      <w:bookmarkEnd w:id="176"/>
      <w:r>
        <w:rPr>
          <w:b/>
        </w:rPr>
        <w:t>Artículo 155</w:t>
      </w:r>
      <w:r>
        <w:t xml:space="preserve">.- Al reo que se fugue estando bajo alguna de las sanciones privativas de libertad, o en </w:t>
      </w:r>
      <w:r>
        <w:t>detención o prisión preventiva, no se le contará el tiempo que pase fuera del lugar en que deba hacerla efectiva, ni se tendrá en cuenta la buena conducta que haya tenido antes de la fuga.</w:t>
      </w:r>
    </w:p>
    <w:p w:rsidR="003E76FB" w:rsidRDefault="003E76FB">
      <w:pPr>
        <w:pStyle w:val="Textoindependiente"/>
        <w:spacing w:before="6"/>
        <w:rPr>
          <w:sz w:val="19"/>
        </w:rPr>
      </w:pPr>
    </w:p>
    <w:p w:rsidR="003E76FB" w:rsidRDefault="002E0523">
      <w:pPr>
        <w:ind w:left="506"/>
        <w:rPr>
          <w:sz w:val="20"/>
        </w:rPr>
      </w:pPr>
      <w:bookmarkStart w:id="177" w:name="Artículo_156"/>
      <w:bookmarkEnd w:id="177"/>
      <w:r>
        <w:rPr>
          <w:b/>
          <w:sz w:val="20"/>
        </w:rPr>
        <w:t>Artículo 156.</w:t>
      </w:r>
      <w:r>
        <w:rPr>
          <w:sz w:val="20"/>
        </w:rPr>
        <w:t>- (Se deroga).</w:t>
      </w:r>
    </w:p>
    <w:p w:rsidR="003E76FB" w:rsidRDefault="003E76FB">
      <w:pPr>
        <w:pStyle w:val="Textoindependiente"/>
        <w:spacing w:before="10"/>
        <w:rPr>
          <w:sz w:val="19"/>
        </w:rPr>
      </w:pPr>
    </w:p>
    <w:p w:rsidR="003E76FB" w:rsidRDefault="002E0523">
      <w:pPr>
        <w:pStyle w:val="Textoindependiente"/>
        <w:spacing w:line="242" w:lineRule="auto"/>
        <w:ind w:left="218" w:right="140" w:firstLine="288"/>
        <w:jc w:val="both"/>
      </w:pPr>
      <w:bookmarkStart w:id="178" w:name="Artículo_157"/>
      <w:bookmarkEnd w:id="178"/>
      <w:r>
        <w:rPr>
          <w:b/>
        </w:rPr>
        <w:t>Artículo 157</w:t>
      </w:r>
      <w:r>
        <w:t>.- Al sentenciado a confinamiento que salga del lugar que se le haya fijado para lugar de su residencia antes de extinguirlo, se le aplicará prisión por el tiempo que le falte para extinguir el confinamiento.</w:t>
      </w:r>
    </w:p>
    <w:p w:rsidR="003E76FB" w:rsidRDefault="003E76FB">
      <w:pPr>
        <w:pStyle w:val="Textoindependiente"/>
        <w:spacing w:before="7"/>
        <w:rPr>
          <w:sz w:val="19"/>
        </w:rPr>
      </w:pPr>
    </w:p>
    <w:p w:rsidR="003E76FB" w:rsidRDefault="002E0523">
      <w:pPr>
        <w:pStyle w:val="Textoindependiente"/>
        <w:ind w:left="506"/>
      </w:pPr>
      <w:bookmarkStart w:id="179" w:name="Artículo_158"/>
      <w:bookmarkEnd w:id="179"/>
      <w:r>
        <w:rPr>
          <w:b/>
        </w:rPr>
        <w:t>Artículo 158</w:t>
      </w:r>
      <w:r>
        <w:t>.- Se impondrán de quince a novent</w:t>
      </w:r>
      <w:r>
        <w:t>a jornadas de trabajo a favor de la comunidad:</w:t>
      </w:r>
    </w:p>
    <w:p w:rsidR="003E76FB" w:rsidRDefault="003E76FB">
      <w:pPr>
        <w:pStyle w:val="Textoindependiente"/>
        <w:spacing w:before="10"/>
        <w:rPr>
          <w:sz w:val="19"/>
        </w:rPr>
      </w:pPr>
    </w:p>
    <w:p w:rsidR="003E76FB" w:rsidRDefault="002E0523">
      <w:pPr>
        <w:pStyle w:val="Textoindependiente"/>
        <w:spacing w:line="242" w:lineRule="auto"/>
        <w:ind w:left="218" w:right="146" w:firstLine="288"/>
        <w:jc w:val="both"/>
      </w:pPr>
      <w:r>
        <w:rPr>
          <w:b/>
        </w:rPr>
        <w:t xml:space="preserve">I.- </w:t>
      </w:r>
      <w:r>
        <w:t>Al reo sometido a vigilancia de la policía que no ministre a ésta los informes que se le pidan sobre su conducta, y</w:t>
      </w:r>
    </w:p>
    <w:p w:rsidR="003E76FB" w:rsidRDefault="003E76FB">
      <w:pPr>
        <w:pStyle w:val="Textoindependiente"/>
        <w:spacing w:before="8"/>
        <w:rPr>
          <w:sz w:val="19"/>
        </w:rPr>
      </w:pPr>
    </w:p>
    <w:p w:rsidR="003E76FB" w:rsidRDefault="002E0523">
      <w:pPr>
        <w:pStyle w:val="Textoindependiente"/>
        <w:spacing w:line="242" w:lineRule="auto"/>
        <w:ind w:left="218" w:right="149" w:firstLine="288"/>
        <w:jc w:val="both"/>
      </w:pPr>
      <w:r>
        <w:rPr>
          <w:b/>
        </w:rPr>
        <w:t xml:space="preserve">II.- </w:t>
      </w:r>
      <w:r>
        <w:t xml:space="preserve">A aquel a quien se hubiere prohibido ir a determinado lugar o a residir en él, si </w:t>
      </w:r>
      <w:r>
        <w:t>violare</w:t>
      </w:r>
      <w:r>
        <w:rPr>
          <w:spacing w:val="1"/>
        </w:rPr>
        <w:t xml:space="preserve"> </w:t>
      </w:r>
      <w:r>
        <w:t>la prohibición.</w:t>
      </w:r>
    </w:p>
    <w:p w:rsidR="003E76FB" w:rsidRDefault="003E76FB">
      <w:pPr>
        <w:pStyle w:val="Textoindependiente"/>
        <w:spacing w:before="8"/>
        <w:rPr>
          <w:sz w:val="19"/>
        </w:rPr>
      </w:pPr>
    </w:p>
    <w:p w:rsidR="003E76FB" w:rsidRDefault="002E0523">
      <w:pPr>
        <w:pStyle w:val="Textoindependiente"/>
        <w:ind w:left="218" w:right="151" w:firstLine="288"/>
        <w:jc w:val="both"/>
      </w:pPr>
      <w:r>
        <w:t>Si el sentenciado lo fuere por delito grave así calificado por la ley, la sanción antes citada será de uno a cuatro años de prisión.</w:t>
      </w:r>
    </w:p>
    <w:p w:rsidR="003E76FB" w:rsidRDefault="003E76FB">
      <w:pPr>
        <w:pStyle w:val="Textoindependiente"/>
        <w:spacing w:before="10"/>
        <w:rPr>
          <w:sz w:val="19"/>
        </w:rPr>
      </w:pPr>
    </w:p>
    <w:p w:rsidR="003E76FB" w:rsidRDefault="002E0523">
      <w:pPr>
        <w:pStyle w:val="Textoindependiente"/>
        <w:spacing w:before="1"/>
        <w:ind w:left="218" w:right="145" w:firstLine="288"/>
        <w:jc w:val="both"/>
      </w:pPr>
      <w:bookmarkStart w:id="180" w:name="Artículo_159"/>
      <w:bookmarkEnd w:id="180"/>
      <w:r>
        <w:rPr>
          <w:b/>
        </w:rPr>
        <w:t>Artículo 159</w:t>
      </w:r>
      <w:r>
        <w:t>.- El reo suspenso en su profesión u oficio, o inhabilitado para ejercerlos, que queb</w:t>
      </w:r>
      <w:r>
        <w:t>rante su condena, pagará una multa de veinte a mil pesos. En caso de reincidencia, se duplicará la multa y se aplicará prisión de uno a seis años.</w:t>
      </w:r>
    </w:p>
    <w:p w:rsidR="003E76FB" w:rsidRDefault="003E76FB">
      <w:pPr>
        <w:pStyle w:val="Textoindependiente"/>
        <w:spacing w:before="10"/>
        <w:rPr>
          <w:sz w:val="11"/>
        </w:rPr>
      </w:pPr>
    </w:p>
    <w:p w:rsidR="003E76FB" w:rsidRDefault="002E0523">
      <w:pPr>
        <w:pStyle w:val="Ttulo1"/>
        <w:spacing w:before="93" w:line="252" w:lineRule="exact"/>
        <w:ind w:left="1307"/>
      </w:pPr>
      <w:r>
        <w:t>CAPITULO III</w:t>
      </w:r>
    </w:p>
    <w:p w:rsidR="003E76FB" w:rsidRDefault="002E0523">
      <w:pPr>
        <w:spacing w:line="252" w:lineRule="exact"/>
        <w:ind w:left="1308" w:right="1224"/>
        <w:jc w:val="center"/>
        <w:rPr>
          <w:b/>
        </w:rPr>
      </w:pPr>
      <w:r>
        <w:rPr>
          <w:b/>
        </w:rPr>
        <w:t>Armas prohibidas</w:t>
      </w:r>
    </w:p>
    <w:p w:rsidR="003E76FB" w:rsidRDefault="003E76FB">
      <w:pPr>
        <w:pStyle w:val="Textoindependiente"/>
        <w:spacing w:before="2"/>
        <w:rPr>
          <w:b/>
        </w:rPr>
      </w:pPr>
    </w:p>
    <w:p w:rsidR="003E76FB" w:rsidRDefault="002E0523">
      <w:pPr>
        <w:pStyle w:val="Textoindependiente"/>
        <w:ind w:left="218" w:right="146" w:firstLine="288"/>
        <w:jc w:val="both"/>
      </w:pPr>
      <w:bookmarkStart w:id="181" w:name="Artículo_160"/>
      <w:bookmarkEnd w:id="181"/>
      <w:r>
        <w:rPr>
          <w:b/>
        </w:rPr>
        <w:t>Artículo 160</w:t>
      </w:r>
      <w:r>
        <w:t xml:space="preserve">.- A quien porte, fabrique, importe o acopie sin un fin lícito instrumentos que sólo puedan ser utilizados para agredir y que no tengan aplicación en actividades laborales o recreativas, se le impondrá prisión de tres meses a tres años o de 180 a 360 días </w:t>
      </w:r>
      <w:r>
        <w:t>multa y decomiso.</w:t>
      </w:r>
    </w:p>
    <w:p w:rsidR="003E76FB" w:rsidRDefault="003E76FB">
      <w:pPr>
        <w:pStyle w:val="Textoindependiente"/>
        <w:spacing w:before="1"/>
      </w:pPr>
    </w:p>
    <w:p w:rsidR="003E76FB" w:rsidRDefault="002E0523">
      <w:pPr>
        <w:pStyle w:val="Textoindependiente"/>
        <w:ind w:left="218" w:right="147" w:firstLine="288"/>
        <w:jc w:val="both"/>
      </w:pPr>
      <w:r>
        <w:t>Los servidores públicos podrán portar las armas necesarias para el ejercicio de su cargo, sujetándose a la reglamentación de las leyes respectivas.</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40" w:firstLine="288"/>
        <w:jc w:val="both"/>
      </w:pPr>
      <w:r>
        <w:t>Estos delitos, cuyo conocimiento compete al fuero común, se sancionará</w:t>
      </w:r>
      <w:r>
        <w:t>n sin perjuicio de lo previsto por la Ley Federal de Armas de Fuego y Explosivos, de aplicación federal en lo que conciernen a estos objetos.</w:t>
      </w:r>
    </w:p>
    <w:p w:rsidR="003E76FB" w:rsidRDefault="003E76FB">
      <w:pPr>
        <w:pStyle w:val="Textoindependiente"/>
        <w:spacing w:before="9"/>
        <w:rPr>
          <w:sz w:val="19"/>
        </w:rPr>
      </w:pPr>
    </w:p>
    <w:p w:rsidR="003E76FB" w:rsidRDefault="002E0523">
      <w:pPr>
        <w:pStyle w:val="Textoindependiente"/>
        <w:ind w:left="506"/>
      </w:pPr>
      <w:bookmarkStart w:id="182" w:name="Artículo_161"/>
      <w:bookmarkEnd w:id="182"/>
      <w:r>
        <w:rPr>
          <w:b/>
        </w:rPr>
        <w:t>Artículo 161</w:t>
      </w:r>
      <w:r>
        <w:t>.- Se necesita licencia especial para portación o venta de las pistolas o revólveres.</w:t>
      </w:r>
    </w:p>
    <w:p w:rsidR="003E76FB" w:rsidRDefault="003E76FB">
      <w:pPr>
        <w:pStyle w:val="Textoindependiente"/>
      </w:pPr>
    </w:p>
    <w:p w:rsidR="003E76FB" w:rsidRDefault="002E0523">
      <w:pPr>
        <w:pStyle w:val="Textoindependiente"/>
        <w:spacing w:before="1"/>
        <w:ind w:left="506"/>
      </w:pPr>
      <w:bookmarkStart w:id="183" w:name="Artículo_162"/>
      <w:bookmarkEnd w:id="183"/>
      <w:r>
        <w:rPr>
          <w:b/>
        </w:rPr>
        <w:t>Artículo 162</w:t>
      </w:r>
      <w:r>
        <w:t>.-</w:t>
      </w:r>
      <w:r>
        <w:t xml:space="preserve"> Se aplicará de seis meses a tres años de prisión o de 180 a 360 días multa y decomiso:</w:t>
      </w:r>
    </w:p>
    <w:p w:rsidR="003E76FB" w:rsidRDefault="003E76FB">
      <w:pPr>
        <w:pStyle w:val="Textoindependiente"/>
      </w:pPr>
    </w:p>
    <w:p w:rsidR="003E76FB" w:rsidRDefault="002E0523">
      <w:pPr>
        <w:pStyle w:val="Textoindependiente"/>
        <w:ind w:left="218" w:right="147" w:firstLine="288"/>
        <w:jc w:val="both"/>
      </w:pPr>
      <w:r>
        <w:rPr>
          <w:b/>
        </w:rPr>
        <w:t xml:space="preserve">I.- </w:t>
      </w:r>
      <w:r>
        <w:t>Al que importe, fabrique o venda las armas enumeradas en el artículo 160; o las regale o trafique con ellas;</w:t>
      </w:r>
    </w:p>
    <w:p w:rsidR="003E76FB" w:rsidRDefault="003E76FB">
      <w:pPr>
        <w:pStyle w:val="Textoindependiente"/>
      </w:pPr>
    </w:p>
    <w:p w:rsidR="003E76FB" w:rsidRDefault="002E0523">
      <w:pPr>
        <w:pStyle w:val="Textoindependiente"/>
        <w:ind w:left="506"/>
      </w:pPr>
      <w:r>
        <w:rPr>
          <w:b/>
        </w:rPr>
        <w:t xml:space="preserve">II.- </w:t>
      </w:r>
      <w:r>
        <w:t>Al que ponga a la venta pistolas o revólveres, careciendo del permiso necesario;</w:t>
      </w:r>
    </w:p>
    <w:p w:rsidR="003E76FB" w:rsidRDefault="003E76FB">
      <w:pPr>
        <w:pStyle w:val="Textoindependiente"/>
        <w:spacing w:before="1"/>
      </w:pPr>
    </w:p>
    <w:p w:rsidR="003E76FB" w:rsidRDefault="002E0523">
      <w:pPr>
        <w:pStyle w:val="Textoindependiente"/>
        <w:ind w:left="506"/>
      </w:pPr>
      <w:r>
        <w:rPr>
          <w:b/>
        </w:rPr>
        <w:t xml:space="preserve">III.- </w:t>
      </w:r>
      <w:r>
        <w:t>Al que porte una arma de las prohibidas en el artículo 160;</w:t>
      </w:r>
    </w:p>
    <w:p w:rsidR="003E76FB" w:rsidRDefault="003E76FB">
      <w:pPr>
        <w:pStyle w:val="Textoindependiente"/>
        <w:spacing w:before="10"/>
        <w:rPr>
          <w:sz w:val="19"/>
        </w:rPr>
      </w:pPr>
    </w:p>
    <w:p w:rsidR="003E76FB" w:rsidRDefault="002E0523">
      <w:pPr>
        <w:pStyle w:val="Textoindependiente"/>
        <w:ind w:left="506"/>
      </w:pPr>
      <w:r>
        <w:rPr>
          <w:b/>
        </w:rPr>
        <w:t xml:space="preserve">IV.- </w:t>
      </w:r>
      <w:r>
        <w:t>Al que, sin un fin lícito o sin el permiso correspondiente, hiciere acopio de armas, y</w:t>
      </w:r>
    </w:p>
    <w:p w:rsidR="003E76FB" w:rsidRDefault="003E76FB">
      <w:pPr>
        <w:pStyle w:val="Textoindependiente"/>
      </w:pPr>
    </w:p>
    <w:p w:rsidR="003E76FB" w:rsidRDefault="002E0523">
      <w:pPr>
        <w:pStyle w:val="Textoindependiente"/>
        <w:spacing w:before="1"/>
        <w:ind w:left="506"/>
      </w:pPr>
      <w:r>
        <w:rPr>
          <w:b/>
        </w:rPr>
        <w:t xml:space="preserve">V.- </w:t>
      </w:r>
      <w:r>
        <w:t>Al que, si</w:t>
      </w:r>
      <w:r>
        <w:t>n licencia, porte alguna arma de las señaladas en el artículo 161.</w:t>
      </w:r>
    </w:p>
    <w:p w:rsidR="003E76FB" w:rsidRDefault="003E76FB">
      <w:pPr>
        <w:pStyle w:val="Textoindependiente"/>
        <w:spacing w:before="3"/>
      </w:pPr>
    </w:p>
    <w:p w:rsidR="003E76FB" w:rsidRDefault="002E0523">
      <w:pPr>
        <w:pStyle w:val="Textoindependiente"/>
        <w:ind w:left="218" w:right="147" w:firstLine="288"/>
        <w:jc w:val="both"/>
      </w:pPr>
      <w:r>
        <w:t>En todos los casos incluidos en este artículo, además de las sanciones señaladas, se decomisarán las armas.</w:t>
      </w:r>
    </w:p>
    <w:p w:rsidR="003E76FB" w:rsidRDefault="003E76FB">
      <w:pPr>
        <w:pStyle w:val="Textoindependiente"/>
        <w:spacing w:before="10"/>
        <w:rPr>
          <w:sz w:val="19"/>
        </w:rPr>
      </w:pPr>
    </w:p>
    <w:p w:rsidR="003E76FB" w:rsidRDefault="002E0523">
      <w:pPr>
        <w:pStyle w:val="Textoindependiente"/>
        <w:ind w:left="218" w:right="146" w:firstLine="288"/>
        <w:jc w:val="both"/>
      </w:pPr>
      <w:r>
        <w:t>Los funcionarios y agentes de la autoridad pueden llevar las armas necesarias p</w:t>
      </w:r>
      <w:r>
        <w:t>ara el ejercicio de su cargo.</w:t>
      </w:r>
    </w:p>
    <w:p w:rsidR="003E76FB" w:rsidRDefault="003E76FB">
      <w:pPr>
        <w:pStyle w:val="Textoindependiente"/>
        <w:spacing w:before="10"/>
        <w:rPr>
          <w:sz w:val="19"/>
        </w:rPr>
      </w:pPr>
    </w:p>
    <w:p w:rsidR="003E76FB" w:rsidRDefault="002E0523">
      <w:pPr>
        <w:pStyle w:val="Textoindependiente"/>
        <w:spacing w:before="1"/>
        <w:ind w:left="218" w:right="145" w:firstLine="288"/>
        <w:jc w:val="both"/>
      </w:pPr>
      <w:bookmarkStart w:id="184" w:name="Artículo_163"/>
      <w:bookmarkEnd w:id="184"/>
      <w:r>
        <w:rPr>
          <w:b/>
        </w:rPr>
        <w:t>Artículo 163</w:t>
      </w:r>
      <w:r>
        <w:t>.- La concesión de licencias a que se refiere el artículo 161, la hará el Ejecutivo de la Unión por conducto del Departamento o Secretaría que designe, sujetándose a las prevenciones de la ley reglamentaria respec</w:t>
      </w:r>
      <w:r>
        <w:t>tiva, y a las siguientes:</w:t>
      </w:r>
    </w:p>
    <w:p w:rsidR="003E76FB" w:rsidRDefault="003E76FB">
      <w:pPr>
        <w:pStyle w:val="Textoindependiente"/>
        <w:spacing w:before="11"/>
        <w:rPr>
          <w:sz w:val="19"/>
        </w:rPr>
      </w:pPr>
    </w:p>
    <w:p w:rsidR="003E76FB" w:rsidRDefault="002E0523">
      <w:pPr>
        <w:pStyle w:val="Textoindependiente"/>
        <w:spacing w:line="242" w:lineRule="auto"/>
        <w:ind w:left="218" w:right="147" w:firstLine="288"/>
        <w:jc w:val="both"/>
      </w:pPr>
      <w:r>
        <w:rPr>
          <w:b/>
        </w:rPr>
        <w:t xml:space="preserve">I.- </w:t>
      </w:r>
      <w:r>
        <w:t>La venta de las armas comprendidas en el artículo 161, sólo podrá hacerse por establecimientos mercantiles provistos de licencia y nunca por particulares, y</w:t>
      </w:r>
    </w:p>
    <w:p w:rsidR="003E76FB" w:rsidRDefault="003E76FB">
      <w:pPr>
        <w:pStyle w:val="Textoindependiente"/>
        <w:spacing w:before="5"/>
        <w:rPr>
          <w:sz w:val="19"/>
        </w:rPr>
      </w:pPr>
    </w:p>
    <w:p w:rsidR="003E76FB" w:rsidRDefault="002E0523">
      <w:pPr>
        <w:pStyle w:val="Textoindependiente"/>
        <w:ind w:left="506"/>
      </w:pPr>
      <w:r>
        <w:rPr>
          <w:b/>
        </w:rPr>
        <w:t xml:space="preserve">II.- </w:t>
      </w:r>
      <w:r>
        <w:t>El que solicite licencia para portar armas deberá cumplir con los requisitos siguientes:</w:t>
      </w:r>
    </w:p>
    <w:p w:rsidR="003E76FB" w:rsidRDefault="003E76FB">
      <w:pPr>
        <w:pStyle w:val="Textoindependiente"/>
        <w:spacing w:before="1"/>
      </w:pPr>
    </w:p>
    <w:p w:rsidR="003E76FB" w:rsidRDefault="002E0523">
      <w:pPr>
        <w:pStyle w:val="Prrafodelista"/>
        <w:numPr>
          <w:ilvl w:val="0"/>
          <w:numId w:val="77"/>
        </w:numPr>
        <w:tabs>
          <w:tab w:val="left" w:pos="795"/>
        </w:tabs>
        <w:ind w:hanging="289"/>
        <w:rPr>
          <w:sz w:val="20"/>
        </w:rPr>
      </w:pPr>
      <w:r>
        <w:rPr>
          <w:sz w:val="20"/>
        </w:rPr>
        <w:t>Otorgar fianza por la cantidad que fije la autoridad,</w:t>
      </w:r>
      <w:r>
        <w:rPr>
          <w:spacing w:val="2"/>
          <w:sz w:val="20"/>
        </w:rPr>
        <w:t xml:space="preserve"> </w:t>
      </w:r>
      <w:r>
        <w:rPr>
          <w:sz w:val="20"/>
        </w:rPr>
        <w:t>y</w:t>
      </w:r>
    </w:p>
    <w:p w:rsidR="003E76FB" w:rsidRDefault="003E76FB">
      <w:pPr>
        <w:pStyle w:val="Textoindependiente"/>
        <w:spacing w:before="1"/>
      </w:pPr>
    </w:p>
    <w:p w:rsidR="003E76FB" w:rsidRDefault="002E0523">
      <w:pPr>
        <w:pStyle w:val="Prrafodelista"/>
        <w:numPr>
          <w:ilvl w:val="0"/>
          <w:numId w:val="77"/>
        </w:numPr>
        <w:tabs>
          <w:tab w:val="left" w:pos="807"/>
        </w:tabs>
        <w:spacing w:line="242" w:lineRule="auto"/>
        <w:ind w:left="218" w:right="143" w:firstLine="288"/>
        <w:jc w:val="both"/>
        <w:rPr>
          <w:sz w:val="20"/>
        </w:rPr>
      </w:pPr>
      <w:r>
        <w:rPr>
          <w:sz w:val="20"/>
        </w:rPr>
        <w:t xml:space="preserve">Comprobar la necesidad que tiene para la portación de armas y sus antecedentes de honorabilidad y prudencia, </w:t>
      </w:r>
      <w:r>
        <w:rPr>
          <w:sz w:val="20"/>
        </w:rPr>
        <w:t>con el testimonio de cinco personas bien conocidas de la</w:t>
      </w:r>
      <w:r>
        <w:rPr>
          <w:spacing w:val="-7"/>
          <w:sz w:val="20"/>
        </w:rPr>
        <w:t xml:space="preserve"> </w:t>
      </w:r>
      <w:r>
        <w:rPr>
          <w:sz w:val="20"/>
        </w:rPr>
        <w:t>autoridad.</w:t>
      </w:r>
    </w:p>
    <w:p w:rsidR="003E76FB" w:rsidRDefault="003E76FB">
      <w:pPr>
        <w:pStyle w:val="Textoindependiente"/>
        <w:spacing w:before="6"/>
        <w:rPr>
          <w:sz w:val="19"/>
        </w:rPr>
      </w:pPr>
    </w:p>
    <w:p w:rsidR="003E76FB" w:rsidRDefault="002E0523">
      <w:pPr>
        <w:pStyle w:val="Ttulo1"/>
        <w:ind w:left="1307"/>
      </w:pPr>
      <w:r>
        <w:t>CAPITULO IV</w:t>
      </w:r>
    </w:p>
    <w:p w:rsidR="003E76FB" w:rsidRDefault="002E0523">
      <w:pPr>
        <w:spacing w:before="2"/>
        <w:ind w:left="1308" w:right="1226"/>
        <w:jc w:val="center"/>
        <w:rPr>
          <w:b/>
        </w:rPr>
      </w:pPr>
      <w:r>
        <w:rPr>
          <w:b/>
        </w:rPr>
        <w:t>Asociaciones delictuosas</w:t>
      </w:r>
    </w:p>
    <w:p w:rsidR="003E76FB" w:rsidRDefault="003E76FB">
      <w:pPr>
        <w:pStyle w:val="Textoindependiente"/>
        <w:spacing w:before="11"/>
        <w:rPr>
          <w:b/>
          <w:sz w:val="19"/>
        </w:rPr>
      </w:pPr>
    </w:p>
    <w:p w:rsidR="003E76FB" w:rsidRDefault="002E0523">
      <w:pPr>
        <w:pStyle w:val="Textoindependiente"/>
        <w:spacing w:line="242" w:lineRule="auto"/>
        <w:ind w:left="218" w:right="147" w:firstLine="288"/>
        <w:jc w:val="both"/>
      </w:pPr>
      <w:bookmarkStart w:id="185" w:name="Artículo_164"/>
      <w:bookmarkEnd w:id="185"/>
      <w:r>
        <w:rPr>
          <w:b/>
        </w:rPr>
        <w:t>Artículo 164</w:t>
      </w:r>
      <w:r>
        <w:t>.- Al que forme parte de una asociación o banda de tres o más personas con propósito de delinquir, se le impondrá prisión de cinco a diez</w:t>
      </w:r>
      <w:r>
        <w:t xml:space="preserve"> años y de cien a trescientos días multa.</w:t>
      </w:r>
    </w:p>
    <w:p w:rsidR="003E76FB" w:rsidRDefault="003E76FB">
      <w:pPr>
        <w:pStyle w:val="Textoindependiente"/>
        <w:spacing w:before="8"/>
        <w:rPr>
          <w:sz w:val="19"/>
        </w:rPr>
      </w:pPr>
    </w:p>
    <w:p w:rsidR="003E76FB" w:rsidRDefault="002E0523">
      <w:pPr>
        <w:pStyle w:val="Textoindependiente"/>
        <w:ind w:left="218" w:right="139" w:firstLine="288"/>
        <w:jc w:val="both"/>
      </w:pPr>
      <w:r>
        <w:t xml:space="preserve">Cuando el miembro de la asociación sea o haya sido servidor público de alguna corporación policial, la pena a que se refiere el párrafo anterior se aumentará en una mitad y se impondrá, además, la destitución del </w:t>
      </w:r>
      <w:r>
        <w:t>empleo, cargo o comisión públicos e inhabilitación de uno a cinco años para desempeñar otro. Si el miembro de la asociación pertenece a las Fuerzas Armadas Mexicanas en situación de retiro, de reserva o en activo, de igual forma la pena se aumentará en una</w:t>
      </w:r>
      <w:r>
        <w:t xml:space="preserve"> mitad y se le impondrá, además la baja definitiva de la Fuerza Armada a que pertenezca y se le inhabilitará de uno a cinco años para desempeñar cargo o comisión públicos.</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218" w:right="146" w:firstLine="288"/>
        <w:jc w:val="both"/>
      </w:pPr>
      <w:bookmarkStart w:id="186" w:name="Artículo_164_Bis"/>
      <w:bookmarkEnd w:id="186"/>
      <w:r>
        <w:rPr>
          <w:b/>
        </w:rPr>
        <w:t>Artículo 164 Bis</w:t>
      </w:r>
      <w:r>
        <w:t>.- Cuando se cometa algún delito por pandilla, se aplicará a los que intervengan en su comisión, hasta una mitad más de las penas que les correspondan por el o los delitos</w:t>
      </w:r>
      <w:r>
        <w:rPr>
          <w:spacing w:val="-11"/>
        </w:rPr>
        <w:t xml:space="preserve"> </w:t>
      </w:r>
      <w:r>
        <w:t>cometidos.</w:t>
      </w:r>
    </w:p>
    <w:p w:rsidR="003E76FB" w:rsidRDefault="003E76FB">
      <w:pPr>
        <w:pStyle w:val="Textoindependiente"/>
        <w:spacing w:before="10"/>
        <w:rPr>
          <w:sz w:val="19"/>
        </w:rPr>
      </w:pPr>
    </w:p>
    <w:p w:rsidR="003E76FB" w:rsidRDefault="002E0523">
      <w:pPr>
        <w:pStyle w:val="Textoindependiente"/>
        <w:spacing w:before="1"/>
        <w:ind w:left="218" w:right="148" w:firstLine="288"/>
        <w:jc w:val="both"/>
      </w:pPr>
      <w:r>
        <w:t>Se entiende por pandilla, para los efectos de esta disposición, la reuni</w:t>
      </w:r>
      <w:r>
        <w:t>ón habitual, ocasional o transitoria, de tres o más personas que sin estar organizadas con fines delictuosos, cometen en común algún delito.</w:t>
      </w:r>
    </w:p>
    <w:p w:rsidR="003E76FB" w:rsidRDefault="003E76FB">
      <w:pPr>
        <w:pStyle w:val="Textoindependiente"/>
        <w:spacing w:before="10"/>
        <w:rPr>
          <w:sz w:val="19"/>
        </w:rPr>
      </w:pPr>
    </w:p>
    <w:p w:rsidR="003E76FB" w:rsidRDefault="002E0523">
      <w:pPr>
        <w:pStyle w:val="Textoindependiente"/>
        <w:ind w:left="218" w:right="140" w:firstLine="288"/>
        <w:jc w:val="both"/>
      </w:pPr>
      <w:r>
        <w:t>Cuando el miembro de la pandilla sea o haya sido servidor público de alguna corporación policiaca, la pena se aume</w:t>
      </w:r>
      <w:r>
        <w:t>ntará hasta en dos terceras partes de las penas que le corresponda por el o los delitos cometidos y se le impondrá además, destitución del empleo, cargo o comisión públicos e inhabilitación de uno a cinco años para desempeñar otro.</w:t>
      </w:r>
    </w:p>
    <w:p w:rsidR="003E76FB" w:rsidRDefault="003E76FB">
      <w:pPr>
        <w:pStyle w:val="Textoindependiente"/>
        <w:spacing w:before="8"/>
        <w:rPr>
          <w:sz w:val="11"/>
        </w:rPr>
      </w:pPr>
    </w:p>
    <w:p w:rsidR="003E76FB" w:rsidRDefault="002E0523">
      <w:pPr>
        <w:pStyle w:val="Ttulo1"/>
        <w:spacing w:before="94" w:line="252" w:lineRule="exact"/>
        <w:ind w:left="1306"/>
      </w:pPr>
      <w:r>
        <w:t>TITULO QUINTO</w:t>
      </w:r>
    </w:p>
    <w:p w:rsidR="003E76FB" w:rsidRDefault="002E0523">
      <w:pPr>
        <w:spacing w:line="252" w:lineRule="exact"/>
        <w:ind w:left="1306" w:right="1226"/>
        <w:jc w:val="center"/>
        <w:rPr>
          <w:b/>
        </w:rPr>
      </w:pPr>
      <w:r>
        <w:rPr>
          <w:b/>
        </w:rPr>
        <w:t>Delitos e</w:t>
      </w:r>
      <w:r>
        <w:rPr>
          <w:b/>
        </w:rPr>
        <w:t>n Materia de Vías de Comunicación y Correspondencia</w:t>
      </w:r>
    </w:p>
    <w:p w:rsidR="003E76FB" w:rsidRDefault="003E76FB">
      <w:pPr>
        <w:pStyle w:val="Textoindependiente"/>
        <w:rPr>
          <w:b/>
          <w:sz w:val="22"/>
        </w:rPr>
      </w:pPr>
    </w:p>
    <w:p w:rsidR="003E76FB" w:rsidRDefault="002E0523">
      <w:pPr>
        <w:spacing w:before="1"/>
        <w:ind w:left="1308" w:right="1226"/>
        <w:jc w:val="center"/>
        <w:rPr>
          <w:b/>
        </w:rPr>
      </w:pPr>
      <w:r>
        <w:rPr>
          <w:b/>
        </w:rPr>
        <w:t>CAPITULO I</w:t>
      </w:r>
    </w:p>
    <w:p w:rsidR="003E76FB" w:rsidRDefault="002E0523">
      <w:pPr>
        <w:spacing w:before="1"/>
        <w:ind w:left="1303" w:right="1226"/>
        <w:jc w:val="center"/>
        <w:rPr>
          <w:b/>
        </w:rPr>
      </w:pPr>
      <w:r>
        <w:rPr>
          <w:b/>
        </w:rPr>
        <w:t>Ataques a las vías de comunicación y violación de correspondencia</w:t>
      </w:r>
    </w:p>
    <w:p w:rsidR="003E76FB" w:rsidRDefault="003E76FB">
      <w:pPr>
        <w:pStyle w:val="Textoindependiente"/>
        <w:spacing w:before="10"/>
        <w:rPr>
          <w:b/>
          <w:sz w:val="19"/>
        </w:rPr>
      </w:pPr>
    </w:p>
    <w:p w:rsidR="003E76FB" w:rsidRDefault="002E0523">
      <w:pPr>
        <w:pStyle w:val="Textoindependiente"/>
        <w:spacing w:before="1"/>
        <w:ind w:left="218" w:right="144" w:firstLine="288"/>
        <w:jc w:val="both"/>
      </w:pPr>
      <w:bookmarkStart w:id="187" w:name="Artículo_165"/>
      <w:bookmarkEnd w:id="187"/>
      <w:r>
        <w:rPr>
          <w:b/>
        </w:rPr>
        <w:t>Artículo 165</w:t>
      </w:r>
      <w:r>
        <w:t>.- Se llaman caminos públicos las vías de tránsito habitualmente destinadas al uso público, sea quien fuere el propietario, y cualquiera que sea el medio de locomoción que se permita y las dimensiones que tuviere; excluyendo los tramos que se hallen dentro</w:t>
      </w:r>
      <w:r>
        <w:t xml:space="preserve"> de los límites de las poblaciones.</w:t>
      </w:r>
    </w:p>
    <w:p w:rsidR="003E76FB" w:rsidRDefault="003E76FB">
      <w:pPr>
        <w:pStyle w:val="Textoindependiente"/>
        <w:spacing w:before="10"/>
        <w:rPr>
          <w:sz w:val="19"/>
        </w:rPr>
      </w:pPr>
    </w:p>
    <w:p w:rsidR="003E76FB" w:rsidRDefault="002E0523">
      <w:pPr>
        <w:pStyle w:val="Textoindependiente"/>
        <w:spacing w:line="242" w:lineRule="auto"/>
        <w:ind w:left="218" w:right="143" w:firstLine="288"/>
        <w:jc w:val="both"/>
      </w:pPr>
      <w:bookmarkStart w:id="188" w:name="Artículo_166"/>
      <w:bookmarkEnd w:id="188"/>
      <w:r>
        <w:rPr>
          <w:b/>
        </w:rPr>
        <w:t>Artículo 166</w:t>
      </w:r>
      <w:r>
        <w:t>.- Al que quite, corte o destruya las ataderas que detengan una embarcación u otro vehículo, o quite el obstáculo que impida o modere su movimiento, se le aplicará prisión de quince días a dos años si no res</w:t>
      </w:r>
      <w:r>
        <w:t>ultare daño alguno; si se causare se aplicará además la sanción correspondiente por el delito que resulte.</w:t>
      </w:r>
    </w:p>
    <w:p w:rsidR="003E76FB" w:rsidRDefault="003E76FB">
      <w:pPr>
        <w:pStyle w:val="Textoindependiente"/>
        <w:spacing w:before="3"/>
        <w:rPr>
          <w:sz w:val="19"/>
        </w:rPr>
      </w:pPr>
    </w:p>
    <w:p w:rsidR="003E76FB" w:rsidRDefault="002E0523">
      <w:pPr>
        <w:pStyle w:val="Textoindependiente"/>
        <w:spacing w:line="242" w:lineRule="auto"/>
        <w:ind w:left="218" w:right="138" w:firstLine="288"/>
        <w:jc w:val="both"/>
      </w:pPr>
      <w:bookmarkStart w:id="189" w:name="Artículo_166_Bis"/>
      <w:bookmarkEnd w:id="189"/>
      <w:r>
        <w:rPr>
          <w:b/>
        </w:rPr>
        <w:t xml:space="preserve">Artículo 166 Bis.- </w:t>
      </w:r>
      <w:r>
        <w:t>A las personas que por razón de su cargo o empleo en empresas de telecomunicaciones, ilícitamente proporcionen informes acerca de</w:t>
      </w:r>
      <w:r>
        <w:t xml:space="preserve"> las personas que hagan uso de esos medios de comunicación, se les impondrá pena de tres meses a tres años de prisión y serán destituidos de su cargo.</w:t>
      </w:r>
    </w:p>
    <w:p w:rsidR="003E76FB" w:rsidRDefault="003E76FB">
      <w:pPr>
        <w:pStyle w:val="Textoindependiente"/>
        <w:spacing w:before="4"/>
        <w:rPr>
          <w:sz w:val="19"/>
        </w:rPr>
      </w:pPr>
    </w:p>
    <w:p w:rsidR="003E76FB" w:rsidRDefault="002E0523">
      <w:pPr>
        <w:pStyle w:val="Textoindependiente"/>
        <w:ind w:left="218" w:right="144" w:firstLine="288"/>
        <w:jc w:val="both"/>
      </w:pPr>
      <w:r>
        <w:t>En el caso anterior, se aumentará la pena hasta en una mitad cuando el delito sea cometido por un servid</w:t>
      </w:r>
      <w:r>
        <w:t>or público en ejercicio de sus funciones. Asimismo, se le impondrán, además de las penas señaladas, la destitución del empleo y se le inhabilitará de uno a diez años para desempeñar cargo o comisión públicos.</w:t>
      </w:r>
    </w:p>
    <w:p w:rsidR="003E76FB" w:rsidRDefault="003E76FB">
      <w:pPr>
        <w:pStyle w:val="Textoindependiente"/>
      </w:pPr>
    </w:p>
    <w:p w:rsidR="003E76FB" w:rsidRDefault="002E0523">
      <w:pPr>
        <w:pStyle w:val="Textoindependiente"/>
        <w:ind w:left="506"/>
      </w:pPr>
      <w:bookmarkStart w:id="190" w:name="Artículo_167"/>
      <w:bookmarkEnd w:id="190"/>
      <w:r>
        <w:rPr>
          <w:b/>
        </w:rPr>
        <w:t xml:space="preserve">Artículo 167.- </w:t>
      </w:r>
      <w:r>
        <w:t>Se impondrán de uno a cinco año</w:t>
      </w:r>
      <w:r>
        <w:t>s de prisión y de cien a diez mil días multa:</w:t>
      </w:r>
    </w:p>
    <w:p w:rsidR="003E76FB" w:rsidRDefault="003E76FB">
      <w:pPr>
        <w:pStyle w:val="Textoindependiente"/>
        <w:spacing w:before="10"/>
        <w:rPr>
          <w:sz w:val="19"/>
        </w:rPr>
      </w:pPr>
    </w:p>
    <w:p w:rsidR="003E76FB" w:rsidRDefault="002E0523">
      <w:pPr>
        <w:pStyle w:val="Textoindependiente"/>
        <w:spacing w:line="242" w:lineRule="auto"/>
        <w:ind w:left="218" w:right="143" w:firstLine="288"/>
        <w:jc w:val="both"/>
      </w:pPr>
      <w:r>
        <w:rPr>
          <w:b/>
        </w:rPr>
        <w:t xml:space="preserve">I.- </w:t>
      </w:r>
      <w:r>
        <w:t>Por el solo hecho de quitar o modificar sin la debida autorización: uno o más durmientes, rieles, clavos, tornillos, planchas y demás objetos similares que los sujeten, o un cambiavías de ferrocarril de us</w:t>
      </w:r>
      <w:r>
        <w:t>o</w:t>
      </w:r>
      <w:r>
        <w:rPr>
          <w:spacing w:val="-2"/>
        </w:rPr>
        <w:t xml:space="preserve"> </w:t>
      </w:r>
      <w:r>
        <w:t>público;</w:t>
      </w:r>
    </w:p>
    <w:p w:rsidR="003E76FB" w:rsidRDefault="003E76FB">
      <w:pPr>
        <w:pStyle w:val="Textoindependiente"/>
        <w:spacing w:before="4"/>
        <w:rPr>
          <w:sz w:val="19"/>
        </w:rPr>
      </w:pPr>
    </w:p>
    <w:p w:rsidR="003E76FB" w:rsidRDefault="002E0523">
      <w:pPr>
        <w:pStyle w:val="Textoindependiente"/>
        <w:spacing w:line="242" w:lineRule="auto"/>
        <w:ind w:left="218" w:right="137" w:firstLine="288"/>
        <w:jc w:val="both"/>
      </w:pPr>
      <w:r>
        <w:rPr>
          <w:b/>
        </w:rPr>
        <w:t xml:space="preserve">II.- </w:t>
      </w:r>
      <w:r>
        <w:t>Al que destruya o separe uno o más postes, aisladores, alambres, máquinas o aparatos, empleados en el servicio de telégrafos; cualquiera de los componentes de la red de telecomunicaciones, empleada en el servicio telefónico, de conmutación</w:t>
      </w:r>
      <w:r>
        <w:t xml:space="preserve"> o de radiocomunicación, o cualquier componente de una instalación de producción de energía magnética o electromagnética o sus medios de</w:t>
      </w:r>
      <w:r>
        <w:rPr>
          <w:spacing w:val="-20"/>
        </w:rPr>
        <w:t xml:space="preserve"> </w:t>
      </w:r>
      <w:r>
        <w:t>transmisión;</w:t>
      </w:r>
    </w:p>
    <w:p w:rsidR="003E76FB" w:rsidRDefault="003E76FB">
      <w:pPr>
        <w:pStyle w:val="Textoindependiente"/>
        <w:spacing w:before="4"/>
        <w:rPr>
          <w:sz w:val="19"/>
        </w:rPr>
      </w:pPr>
    </w:p>
    <w:p w:rsidR="003E76FB" w:rsidRDefault="002E0523">
      <w:pPr>
        <w:pStyle w:val="Textoindependiente"/>
        <w:spacing w:before="1"/>
        <w:ind w:left="218" w:right="144" w:firstLine="288"/>
        <w:jc w:val="both"/>
      </w:pPr>
      <w:r>
        <w:rPr>
          <w:b/>
        </w:rPr>
        <w:t xml:space="preserve">III.- </w:t>
      </w:r>
      <w:r>
        <w:t>Al que, para detener los vehículos en un camino público, o impedir el paso de una locomotora, o hac</w:t>
      </w:r>
      <w:r>
        <w:t>er descarrilar ésta o los vagones, quite o destruya los objetos que menciona la fracción I, ponga algún estorbo, o cualquier obstáculo adecuado;</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218" w:right="146" w:firstLine="288"/>
        <w:jc w:val="both"/>
      </w:pPr>
      <w:r>
        <w:rPr>
          <w:b/>
        </w:rPr>
        <w:t xml:space="preserve">IV.- </w:t>
      </w:r>
      <w:r>
        <w:t>Por el incendio de un vagón, o de cualquier otro vehículo destinado al transporte de carga y que no forme parte de un tren en que se halle alguna</w:t>
      </w:r>
      <w:r>
        <w:rPr>
          <w:spacing w:val="-9"/>
        </w:rPr>
        <w:t xml:space="preserve"> </w:t>
      </w:r>
      <w:r>
        <w:t>persona;</w:t>
      </w:r>
    </w:p>
    <w:p w:rsidR="003E76FB" w:rsidRDefault="003E76FB">
      <w:pPr>
        <w:pStyle w:val="Textoindependiente"/>
        <w:spacing w:before="8"/>
        <w:rPr>
          <w:sz w:val="19"/>
        </w:rPr>
      </w:pPr>
    </w:p>
    <w:p w:rsidR="003E76FB" w:rsidRDefault="002E0523">
      <w:pPr>
        <w:pStyle w:val="Textoindependiente"/>
        <w:ind w:left="218" w:right="205" w:firstLine="288"/>
      </w:pPr>
      <w:r>
        <w:rPr>
          <w:b/>
        </w:rPr>
        <w:t xml:space="preserve">V.- </w:t>
      </w:r>
      <w:r>
        <w:t>Al que inundare en todo o en parte, un camino público o echare sobre él las aguas de modo que ca</w:t>
      </w:r>
      <w:r>
        <w:t>usen daño;</w:t>
      </w:r>
    </w:p>
    <w:p w:rsidR="003E76FB" w:rsidRDefault="003E76FB">
      <w:pPr>
        <w:pStyle w:val="Textoindependiente"/>
        <w:spacing w:before="10"/>
        <w:rPr>
          <w:sz w:val="19"/>
        </w:rPr>
      </w:pPr>
    </w:p>
    <w:p w:rsidR="003E76FB" w:rsidRDefault="002E0523">
      <w:pPr>
        <w:pStyle w:val="Textoindependiente"/>
        <w:spacing w:before="1" w:line="242" w:lineRule="auto"/>
        <w:ind w:left="218" w:right="146" w:firstLine="288"/>
        <w:jc w:val="both"/>
      </w:pPr>
      <w:r>
        <w:rPr>
          <w:b/>
        </w:rPr>
        <w:t xml:space="preserve">VI.- </w:t>
      </w:r>
      <w:r>
        <w:t>Al que dolosamente o con fines de lucro, interrumpa o interfiera las comunicaciones, alámbricas, inalámbricas o de fibra óptica, sean telegráficas, telefónicas o satelitales, por medio de las cuales se transfieran señales de audio, de vide</w:t>
      </w:r>
      <w:r>
        <w:t>o o de datos;</w:t>
      </w:r>
    </w:p>
    <w:p w:rsidR="003E76FB" w:rsidRDefault="003E76FB">
      <w:pPr>
        <w:pStyle w:val="Textoindependiente"/>
        <w:spacing w:before="3"/>
        <w:rPr>
          <w:sz w:val="19"/>
        </w:rPr>
      </w:pPr>
    </w:p>
    <w:p w:rsidR="003E76FB" w:rsidRDefault="002E0523">
      <w:pPr>
        <w:pStyle w:val="Prrafodelista"/>
        <w:numPr>
          <w:ilvl w:val="0"/>
          <w:numId w:val="76"/>
        </w:numPr>
        <w:tabs>
          <w:tab w:val="left" w:pos="913"/>
        </w:tabs>
        <w:spacing w:line="242" w:lineRule="auto"/>
        <w:ind w:right="146" w:firstLine="288"/>
        <w:jc w:val="both"/>
        <w:rPr>
          <w:sz w:val="20"/>
        </w:rPr>
      </w:pPr>
      <w:r>
        <w:rPr>
          <w:sz w:val="20"/>
        </w:rPr>
        <w:t>Al que destruya en todo o en parte, o paralice por otro medio de los especificados en las fracciones anteriores, una máquina empleada en un camino de hierro, o una embarcación, o destruya o deteriore un puente, un dique, una calzada o camino</w:t>
      </w:r>
      <w:r>
        <w:rPr>
          <w:sz w:val="20"/>
        </w:rPr>
        <w:t>, o una</w:t>
      </w:r>
      <w:r>
        <w:rPr>
          <w:spacing w:val="-10"/>
          <w:sz w:val="20"/>
        </w:rPr>
        <w:t xml:space="preserve"> </w:t>
      </w:r>
      <w:r>
        <w:rPr>
          <w:sz w:val="20"/>
        </w:rPr>
        <w:t>vía;</w:t>
      </w:r>
    </w:p>
    <w:p w:rsidR="003E76FB" w:rsidRDefault="003E76FB">
      <w:pPr>
        <w:pStyle w:val="Textoindependiente"/>
        <w:spacing w:before="7"/>
        <w:rPr>
          <w:sz w:val="19"/>
        </w:rPr>
      </w:pPr>
    </w:p>
    <w:p w:rsidR="003E76FB" w:rsidRDefault="002E0523">
      <w:pPr>
        <w:pStyle w:val="Prrafodelista"/>
        <w:numPr>
          <w:ilvl w:val="0"/>
          <w:numId w:val="76"/>
        </w:numPr>
        <w:tabs>
          <w:tab w:val="left" w:pos="930"/>
        </w:tabs>
        <w:ind w:right="132" w:firstLine="288"/>
        <w:jc w:val="both"/>
        <w:rPr>
          <w:sz w:val="20"/>
        </w:rPr>
      </w:pPr>
      <w:r>
        <w:rPr>
          <w:sz w:val="20"/>
        </w:rPr>
        <w:t>Al que con objeto de perjudicar o dificultar las comunicaciones, modifique o altere el mecanismo de un vehículo haciendo que pierda potencia, velocidad o seguridad,</w:t>
      </w:r>
      <w:r>
        <w:rPr>
          <w:spacing w:val="-5"/>
          <w:sz w:val="20"/>
        </w:rPr>
        <w:t xml:space="preserve"> </w:t>
      </w:r>
      <w:r>
        <w:rPr>
          <w:sz w:val="20"/>
        </w:rPr>
        <w:t>y</w:t>
      </w:r>
    </w:p>
    <w:p w:rsidR="003E76FB" w:rsidRDefault="003E76FB">
      <w:pPr>
        <w:pStyle w:val="Textoindependiente"/>
        <w:spacing w:before="10"/>
        <w:rPr>
          <w:sz w:val="19"/>
        </w:rPr>
      </w:pPr>
    </w:p>
    <w:p w:rsidR="003E76FB" w:rsidRDefault="002E0523">
      <w:pPr>
        <w:pStyle w:val="Prrafodelista"/>
        <w:numPr>
          <w:ilvl w:val="0"/>
          <w:numId w:val="76"/>
        </w:numPr>
        <w:tabs>
          <w:tab w:val="left" w:pos="814"/>
        </w:tabs>
        <w:spacing w:before="1" w:line="242" w:lineRule="auto"/>
        <w:ind w:right="147" w:firstLine="288"/>
        <w:jc w:val="both"/>
        <w:rPr>
          <w:sz w:val="20"/>
        </w:rPr>
      </w:pPr>
      <w:r>
        <w:rPr>
          <w:sz w:val="20"/>
        </w:rPr>
        <w:t>Al que difunda o transmita información falsa que en cualquier forma perjudique o pueda perjudicar la seguridad de una aeronave, de un buque o de otro tipo de vehículo de servicio público</w:t>
      </w:r>
      <w:r>
        <w:rPr>
          <w:spacing w:val="-13"/>
          <w:sz w:val="20"/>
        </w:rPr>
        <w:t xml:space="preserve"> </w:t>
      </w:r>
      <w:r>
        <w:rPr>
          <w:sz w:val="20"/>
        </w:rPr>
        <w:t>federal.</w:t>
      </w:r>
    </w:p>
    <w:p w:rsidR="003E76FB" w:rsidRDefault="003E76FB">
      <w:pPr>
        <w:pStyle w:val="Textoindependiente"/>
        <w:spacing w:before="8"/>
        <w:rPr>
          <w:sz w:val="19"/>
        </w:rPr>
      </w:pPr>
    </w:p>
    <w:p w:rsidR="003E76FB" w:rsidRDefault="002E0523">
      <w:pPr>
        <w:pStyle w:val="Textoindependiente"/>
        <w:ind w:left="218" w:right="127" w:firstLine="288"/>
      </w:pPr>
      <w:bookmarkStart w:id="191" w:name="Artículo_168"/>
      <w:bookmarkEnd w:id="191"/>
      <w:r>
        <w:rPr>
          <w:b/>
        </w:rPr>
        <w:t>Artículo 168</w:t>
      </w:r>
      <w:r>
        <w:t>.- Al que, para la ejecución de los hechos de q</w:t>
      </w:r>
      <w:r>
        <w:t>ue hablan los artículos anteriores, se valga de explosivos, se le aplicará prisión de quince a veinte años.</w:t>
      </w:r>
    </w:p>
    <w:p w:rsidR="003E76FB" w:rsidRDefault="003E76FB">
      <w:pPr>
        <w:pStyle w:val="Textoindependiente"/>
        <w:spacing w:before="10"/>
        <w:rPr>
          <w:sz w:val="19"/>
        </w:rPr>
      </w:pPr>
    </w:p>
    <w:p w:rsidR="003E76FB" w:rsidRDefault="002E0523">
      <w:pPr>
        <w:pStyle w:val="Textoindependiente"/>
        <w:spacing w:line="242" w:lineRule="auto"/>
        <w:ind w:left="218" w:right="142" w:firstLine="288"/>
        <w:jc w:val="both"/>
      </w:pPr>
      <w:bookmarkStart w:id="192" w:name="Artículo_168_bis"/>
      <w:bookmarkEnd w:id="192"/>
      <w:r>
        <w:rPr>
          <w:b/>
        </w:rPr>
        <w:t>Artículo 168 bis</w:t>
      </w:r>
      <w:r>
        <w:t>.- Se impondrán de seis meses a dos años de prisión y de trescientos a tres mil días multa, a quien sin derecho:</w:t>
      </w:r>
    </w:p>
    <w:p w:rsidR="003E76FB" w:rsidRDefault="003E76FB">
      <w:pPr>
        <w:pStyle w:val="Textoindependiente"/>
        <w:spacing w:before="9"/>
        <w:rPr>
          <w:sz w:val="19"/>
        </w:rPr>
      </w:pPr>
    </w:p>
    <w:p w:rsidR="003E76FB" w:rsidRDefault="002E0523">
      <w:pPr>
        <w:pStyle w:val="Prrafodelista"/>
        <w:numPr>
          <w:ilvl w:val="0"/>
          <w:numId w:val="75"/>
        </w:numPr>
        <w:tabs>
          <w:tab w:val="left" w:pos="721"/>
        </w:tabs>
        <w:ind w:right="144" w:firstLine="288"/>
        <w:jc w:val="both"/>
        <w:rPr>
          <w:sz w:val="20"/>
        </w:rPr>
      </w:pPr>
      <w:r>
        <w:rPr>
          <w:sz w:val="20"/>
        </w:rPr>
        <w:t>Descifre o decodifique señales de telecomunicaciones distintas a las de satélite portadoras de programas,</w:t>
      </w:r>
      <w:r>
        <w:rPr>
          <w:spacing w:val="-2"/>
          <w:sz w:val="20"/>
        </w:rPr>
        <w:t xml:space="preserve"> </w:t>
      </w:r>
      <w:r>
        <w:rPr>
          <w:sz w:val="20"/>
        </w:rPr>
        <w:t>o</w:t>
      </w:r>
    </w:p>
    <w:p w:rsidR="003E76FB" w:rsidRDefault="003E76FB">
      <w:pPr>
        <w:pStyle w:val="Textoindependiente"/>
        <w:spacing w:before="10"/>
        <w:rPr>
          <w:sz w:val="19"/>
        </w:rPr>
      </w:pPr>
    </w:p>
    <w:p w:rsidR="003E76FB" w:rsidRDefault="002E0523">
      <w:pPr>
        <w:pStyle w:val="Prrafodelista"/>
        <w:numPr>
          <w:ilvl w:val="0"/>
          <w:numId w:val="75"/>
        </w:numPr>
        <w:tabs>
          <w:tab w:val="left" w:pos="735"/>
        </w:tabs>
        <w:spacing w:line="242" w:lineRule="auto"/>
        <w:ind w:right="137" w:firstLine="288"/>
        <w:jc w:val="both"/>
        <w:rPr>
          <w:sz w:val="20"/>
        </w:rPr>
      </w:pPr>
      <w:r>
        <w:rPr>
          <w:sz w:val="20"/>
        </w:rPr>
        <w:t>Transmita la propiedad, uso o goce de aparatos, instrumentos o información que permitan descifrar o decodificar señales de telecomunicaciones disti</w:t>
      </w:r>
      <w:r>
        <w:rPr>
          <w:sz w:val="20"/>
        </w:rPr>
        <w:t>ntas a las de satélite portadoras de</w:t>
      </w:r>
      <w:r>
        <w:rPr>
          <w:spacing w:val="-11"/>
          <w:sz w:val="20"/>
        </w:rPr>
        <w:t xml:space="preserve"> </w:t>
      </w:r>
      <w:r>
        <w:rPr>
          <w:sz w:val="20"/>
        </w:rPr>
        <w:t>programas.</w:t>
      </w:r>
    </w:p>
    <w:p w:rsidR="003E76FB" w:rsidRDefault="003E76FB">
      <w:pPr>
        <w:pStyle w:val="Textoindependiente"/>
        <w:spacing w:before="6"/>
        <w:rPr>
          <w:sz w:val="19"/>
        </w:rPr>
      </w:pPr>
    </w:p>
    <w:p w:rsidR="003E76FB" w:rsidRDefault="002E0523">
      <w:pPr>
        <w:pStyle w:val="Textoindependiente"/>
        <w:spacing w:line="242" w:lineRule="auto"/>
        <w:ind w:left="218" w:right="141" w:firstLine="288"/>
        <w:jc w:val="both"/>
      </w:pPr>
      <w:bookmarkStart w:id="193" w:name="Artículo_169"/>
      <w:bookmarkEnd w:id="193"/>
      <w:r>
        <w:rPr>
          <w:b/>
        </w:rPr>
        <w:t>Artículo 169</w:t>
      </w:r>
      <w:r>
        <w:t>.- Al que ponga en movimiento una locomotora, carro, camión o vehículo similar y lo abandone o, de cualquier otro modo, haga imposible el control de su velocidad y pueda causar daño, se le impond</w:t>
      </w:r>
      <w:r>
        <w:t>rá de uno a seis años de</w:t>
      </w:r>
      <w:r>
        <w:rPr>
          <w:spacing w:val="-2"/>
        </w:rPr>
        <w:t xml:space="preserve"> </w:t>
      </w:r>
      <w:r>
        <w:t>prisión.</w:t>
      </w:r>
    </w:p>
    <w:p w:rsidR="003E76FB" w:rsidRDefault="003E76FB">
      <w:pPr>
        <w:pStyle w:val="Textoindependiente"/>
        <w:spacing w:before="6"/>
        <w:rPr>
          <w:sz w:val="19"/>
        </w:rPr>
      </w:pPr>
    </w:p>
    <w:p w:rsidR="003E76FB" w:rsidRDefault="002E0523">
      <w:pPr>
        <w:pStyle w:val="Textoindependiente"/>
        <w:ind w:left="218" w:right="135" w:firstLine="288"/>
        <w:jc w:val="both"/>
      </w:pPr>
      <w:bookmarkStart w:id="194" w:name="Artículo_170"/>
      <w:bookmarkEnd w:id="194"/>
      <w:r>
        <w:rPr>
          <w:b/>
        </w:rPr>
        <w:t xml:space="preserve">Artículo 170.- </w:t>
      </w:r>
      <w:r>
        <w:t>Al que empleando explosivos o materias incendiarias, o por cualquier otro medio destruya total o parcialmente instalaciones o servicios de navegación aérea o marítima o de aeropuertos que presten servicios a la aviación civil, alguna plataforma fija, o una</w:t>
      </w:r>
      <w:r>
        <w:t xml:space="preserve"> nave, aeronave, u otro vehículo de servicio público federal o local, o que proporcione servicios al público, si se encontraren ocupados por una o más personas, se le aplicarán de veinte a treinta años de</w:t>
      </w:r>
      <w:r>
        <w:rPr>
          <w:spacing w:val="-4"/>
        </w:rPr>
        <w:t xml:space="preserve"> </w:t>
      </w:r>
      <w:r>
        <w:t>prisión.</w:t>
      </w:r>
    </w:p>
    <w:p w:rsidR="003E76FB" w:rsidRDefault="003E76FB">
      <w:pPr>
        <w:pStyle w:val="Textoindependiente"/>
        <w:spacing w:before="3"/>
      </w:pPr>
    </w:p>
    <w:p w:rsidR="003E76FB" w:rsidRDefault="002E0523">
      <w:pPr>
        <w:pStyle w:val="Textoindependiente"/>
        <w:ind w:left="218" w:right="205" w:firstLine="288"/>
      </w:pPr>
      <w:r>
        <w:t>Si en el vehículo, instalación o platafor</w:t>
      </w:r>
      <w:r>
        <w:t>ma de que se trate no se hallare persona alguna se aplicará prisión de cinco a veinte años.</w:t>
      </w:r>
    </w:p>
    <w:p w:rsidR="003E76FB" w:rsidRDefault="003E76FB">
      <w:pPr>
        <w:pStyle w:val="Textoindependiente"/>
        <w:spacing w:before="10"/>
        <w:rPr>
          <w:sz w:val="19"/>
        </w:rPr>
      </w:pPr>
    </w:p>
    <w:p w:rsidR="003E76FB" w:rsidRDefault="002E0523">
      <w:pPr>
        <w:pStyle w:val="Textoindependiente"/>
        <w:spacing w:before="1"/>
        <w:ind w:left="218" w:right="136" w:firstLine="288"/>
        <w:jc w:val="both"/>
      </w:pPr>
      <w:r>
        <w:t>Asimismo se impondrán de tres a veinte años de prisión y de cien a cuatrocientos días multa, sin perjuicio de la pena que corresponda por otros delitos que cometa,</w:t>
      </w:r>
      <w:r>
        <w:t xml:space="preserve"> al que mediante violencia, amenazas o engaño, se apodere o ejerza el control de una plataforma fija, instalaciones o servicios de navegación aérea o marítima o de aeropuertos que presten servicios a la aviación civil; así como de una nave, aeronave, máqui</w:t>
      </w:r>
      <w:r>
        <w:t>na o tren ferroviarios, autobuses o cualquier otro medio de transporte público colectivo, interestatal o internacional, o los haga desviar de su ruta o</w:t>
      </w:r>
      <w:r>
        <w:rPr>
          <w:spacing w:val="-4"/>
        </w:rPr>
        <w:t xml:space="preserve"> </w:t>
      </w:r>
      <w:r>
        <w:t>destino.</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38" w:firstLine="288"/>
        <w:jc w:val="both"/>
      </w:pPr>
      <w:r>
        <w:t>Cuando se cometiere por servidor público de alguna corporación policial, cua</w:t>
      </w:r>
      <w:r>
        <w:t>lquiera de los delitos que contemplan este artículo y el 168, se le impondrán, además de las penas señaladas en estos artículos, la destitución del empleo y se le inhabilitará de uno a diez años para desempeñar cargo o comisión públicos. Si quien cometiere</w:t>
      </w:r>
      <w:r>
        <w:t xml:space="preserve"> los delitos mencionados fuere miembro de las Fuerzas Armadas Mexicanas en situación de retiro, de reserva o en activo, se le impondrá además, la baja definitiva de la Fuerza Armada a que pertenezca y se le inhabilitará de uno a diez años para desempeñar c</w:t>
      </w:r>
      <w:r>
        <w:t>argo o comisión públicos.</w:t>
      </w:r>
    </w:p>
    <w:p w:rsidR="003E76FB" w:rsidRDefault="003E76FB">
      <w:pPr>
        <w:pStyle w:val="Textoindependiente"/>
        <w:spacing w:before="1"/>
      </w:pPr>
    </w:p>
    <w:p w:rsidR="003E76FB" w:rsidRDefault="002E0523">
      <w:pPr>
        <w:pStyle w:val="Textoindependiente"/>
        <w:ind w:left="218" w:right="143" w:firstLine="288"/>
        <w:jc w:val="both"/>
      </w:pPr>
      <w:r>
        <w:t>Para efectos de este artículo se entenderá por plataforma fija una isla artificial, instalación o estructura sujeta de manera permanente al fondo marino o a la plataforma continental con fines de exploración o explotación de recu</w:t>
      </w:r>
      <w:r>
        <w:t>rsos u otros fines de carácter económico.</w:t>
      </w:r>
    </w:p>
    <w:p w:rsidR="003E76FB" w:rsidRDefault="003E76FB">
      <w:pPr>
        <w:pStyle w:val="Textoindependiente"/>
        <w:spacing w:before="9"/>
        <w:rPr>
          <w:sz w:val="19"/>
        </w:rPr>
      </w:pPr>
    </w:p>
    <w:p w:rsidR="003E76FB" w:rsidRDefault="002E0523">
      <w:pPr>
        <w:pStyle w:val="Textoindependiente"/>
        <w:spacing w:line="242" w:lineRule="auto"/>
        <w:ind w:left="218" w:right="147" w:firstLine="288"/>
        <w:jc w:val="both"/>
      </w:pPr>
      <w:bookmarkStart w:id="195" w:name="Artículo_171"/>
      <w:bookmarkEnd w:id="195"/>
      <w:r>
        <w:rPr>
          <w:b/>
        </w:rPr>
        <w:t>Artículo 171</w:t>
      </w:r>
      <w:r>
        <w:t>.- Se impondrán prisión hasta de seis meses, multa hasta de cien pesos y suspensión o pérdida del derecho a usar la licencia de manejador:</w:t>
      </w:r>
    </w:p>
    <w:p w:rsidR="003E76FB" w:rsidRDefault="003E76FB">
      <w:pPr>
        <w:pStyle w:val="Textoindependiente"/>
        <w:spacing w:before="6"/>
        <w:rPr>
          <w:sz w:val="19"/>
        </w:rPr>
      </w:pPr>
    </w:p>
    <w:p w:rsidR="003E76FB" w:rsidRDefault="002E0523">
      <w:pPr>
        <w:ind w:left="506"/>
        <w:rPr>
          <w:sz w:val="20"/>
        </w:rPr>
      </w:pPr>
      <w:r>
        <w:rPr>
          <w:b/>
          <w:sz w:val="20"/>
        </w:rPr>
        <w:t xml:space="preserve">I.- </w:t>
      </w:r>
      <w:r>
        <w:rPr>
          <w:sz w:val="20"/>
        </w:rPr>
        <w:t>(Se deroga).</w:t>
      </w:r>
    </w:p>
    <w:p w:rsidR="003E76FB" w:rsidRDefault="003E76FB">
      <w:pPr>
        <w:pStyle w:val="Textoindependiente"/>
        <w:spacing w:before="1"/>
      </w:pPr>
    </w:p>
    <w:p w:rsidR="003E76FB" w:rsidRDefault="002E0523">
      <w:pPr>
        <w:pStyle w:val="Textoindependiente"/>
        <w:spacing w:line="242" w:lineRule="auto"/>
        <w:ind w:left="218" w:right="137" w:firstLine="288"/>
        <w:jc w:val="both"/>
      </w:pPr>
      <w:r>
        <w:rPr>
          <w:b/>
        </w:rPr>
        <w:t xml:space="preserve">II.- </w:t>
      </w:r>
      <w:r>
        <w:t>Al que en estado de ebriedad o bajo el influjo de drogas enervantes cometa alguna infracción a los reglamentos de tránsito y circulación al manejar vehículos de motor, independientemente de la sanción que le corresponda si causa daño a las personas o las c</w:t>
      </w:r>
      <w:r>
        <w:t>osas.</w:t>
      </w:r>
    </w:p>
    <w:p w:rsidR="003E76FB" w:rsidRDefault="003E76FB">
      <w:pPr>
        <w:pStyle w:val="Textoindependiente"/>
        <w:spacing w:before="4"/>
        <w:rPr>
          <w:sz w:val="19"/>
        </w:rPr>
      </w:pPr>
    </w:p>
    <w:p w:rsidR="003E76FB" w:rsidRDefault="002E0523">
      <w:pPr>
        <w:pStyle w:val="Textoindependiente"/>
        <w:spacing w:line="242" w:lineRule="auto"/>
        <w:ind w:left="218" w:right="136" w:firstLine="288"/>
        <w:jc w:val="both"/>
      </w:pPr>
      <w:bookmarkStart w:id="196" w:name="Artículo_172"/>
      <w:bookmarkEnd w:id="196"/>
      <w:r>
        <w:rPr>
          <w:b/>
        </w:rPr>
        <w:t>Artículo 172</w:t>
      </w:r>
      <w:r>
        <w:t xml:space="preserve">.- Cuando se cause algún daño por medio de cualquier vehículo, motor o maquinaria, además de aplicar las sanciones por el delito que resulte, se inhabilitará al delincuente para manejar aquellos aparatos, por un tiempo que no baje de un </w:t>
      </w:r>
      <w:r>
        <w:t>mes ni exceda de un año. En caso de reincidencia, la inhabilitación será definitiva.</w:t>
      </w:r>
    </w:p>
    <w:p w:rsidR="003E76FB" w:rsidRDefault="003E76FB">
      <w:pPr>
        <w:pStyle w:val="Textoindependiente"/>
        <w:spacing w:before="3"/>
        <w:rPr>
          <w:sz w:val="11"/>
        </w:rPr>
      </w:pPr>
    </w:p>
    <w:p w:rsidR="003E76FB" w:rsidRDefault="002E0523">
      <w:pPr>
        <w:pStyle w:val="Ttulo1"/>
        <w:spacing w:before="94" w:line="252" w:lineRule="exact"/>
        <w:ind w:left="1307"/>
      </w:pPr>
      <w:r>
        <w:t>CAPITULO I BIS</w:t>
      </w:r>
    </w:p>
    <w:p w:rsidR="003E76FB" w:rsidRDefault="002E0523">
      <w:pPr>
        <w:spacing w:line="252" w:lineRule="exact"/>
        <w:ind w:left="1306" w:right="1226"/>
        <w:jc w:val="center"/>
        <w:rPr>
          <w:b/>
        </w:rPr>
      </w:pPr>
      <w:r>
        <w:rPr>
          <w:b/>
        </w:rPr>
        <w:t>Uso ilícito de instalaciones destinadas al tránsito aéreo</w:t>
      </w:r>
    </w:p>
    <w:p w:rsidR="003E76FB" w:rsidRDefault="003E76FB">
      <w:pPr>
        <w:pStyle w:val="Textoindependiente"/>
        <w:spacing w:before="10"/>
        <w:rPr>
          <w:b/>
          <w:sz w:val="19"/>
        </w:rPr>
      </w:pPr>
    </w:p>
    <w:p w:rsidR="003E76FB" w:rsidRDefault="002E0523">
      <w:pPr>
        <w:pStyle w:val="Textoindependiente"/>
        <w:spacing w:before="1"/>
        <w:ind w:left="218" w:right="138" w:firstLine="288"/>
        <w:jc w:val="both"/>
      </w:pPr>
      <w:bookmarkStart w:id="197" w:name="Artículo_172_Bis"/>
      <w:bookmarkEnd w:id="197"/>
      <w:r>
        <w:rPr>
          <w:b/>
        </w:rPr>
        <w:t>Artículo 172 Bis</w:t>
      </w:r>
      <w:r>
        <w:t>.- Al que para la realización de actividades delictivas utilice o permita el uso</w:t>
      </w:r>
      <w:r>
        <w:t xml:space="preserve"> de aeródromos, aeropuertos, helipuertos, pistas de aterrizaje o cualquiera otra instalación destinada al tránsito aéreo que sean de su propiedad o estén a su cargo y cuidado, se le impondrá prisión de dos o seis años y de cien a trescientos días multa y d</w:t>
      </w:r>
      <w:r>
        <w:t>ecomiso de los instrumentos, objetos o producto del delito, cualquiera que sea su naturaleza. Si dichas instalaciones son clandestinas, la pena se aumentará hasta en una mitad.</w:t>
      </w:r>
    </w:p>
    <w:p w:rsidR="003E76FB" w:rsidRDefault="003E76FB">
      <w:pPr>
        <w:pStyle w:val="Textoindependiente"/>
        <w:spacing w:before="2"/>
      </w:pPr>
    </w:p>
    <w:p w:rsidR="003E76FB" w:rsidRDefault="002E0523">
      <w:pPr>
        <w:pStyle w:val="Textoindependiente"/>
        <w:spacing w:before="1"/>
        <w:ind w:left="218" w:right="145" w:firstLine="288"/>
        <w:jc w:val="both"/>
      </w:pPr>
      <w:r>
        <w:t>Las mismas penas se impondrán a quienes realicen vuelos clandestinos, o propor</w:t>
      </w:r>
      <w:r>
        <w:t>cionen los medios para facilitar el aterrizaje o despegue de aeronaves o den reabastecimiento o mantenimiento a las aeronaves utilizadas en dichas actividades.</w:t>
      </w:r>
    </w:p>
    <w:p w:rsidR="003E76FB" w:rsidRDefault="003E76FB">
      <w:pPr>
        <w:pStyle w:val="Textoindependiente"/>
        <w:spacing w:before="11"/>
        <w:rPr>
          <w:sz w:val="19"/>
        </w:rPr>
      </w:pPr>
    </w:p>
    <w:p w:rsidR="003E76FB" w:rsidRDefault="002E0523">
      <w:pPr>
        <w:pStyle w:val="Textoindependiente"/>
        <w:ind w:left="218" w:right="145" w:firstLine="288"/>
        <w:jc w:val="both"/>
      </w:pPr>
      <w:r>
        <w:t>Si las actividades delictivas a que se refiere el primer párrafo se relacionan con delitos contra la salud, las penas de prisión y de multa se duplicarán.</w:t>
      </w:r>
    </w:p>
    <w:p w:rsidR="003E76FB" w:rsidRDefault="003E76FB">
      <w:pPr>
        <w:pStyle w:val="Textoindependiente"/>
        <w:spacing w:before="1"/>
      </w:pPr>
    </w:p>
    <w:p w:rsidR="003E76FB" w:rsidRDefault="002E0523">
      <w:pPr>
        <w:pStyle w:val="Textoindependiente"/>
        <w:ind w:left="218" w:right="141" w:firstLine="288"/>
        <w:jc w:val="both"/>
      </w:pPr>
      <w:r>
        <w:t>Al que construya, instale, acondicione o ponga en operación los inmuebles e instalaciones a que se r</w:t>
      </w:r>
      <w:r>
        <w:t>efiere el párrafo primero, sin haber observado las normas de concesión, aviso o permiso contenidas en la legislación respectiva, se le impondrá de tres a ocho años de prisión y de ciento cincuenta a cuatrocientos días</w:t>
      </w:r>
      <w:r>
        <w:rPr>
          <w:spacing w:val="-1"/>
        </w:rPr>
        <w:t xml:space="preserve"> </w:t>
      </w:r>
      <w:r>
        <w:t>multa.</w:t>
      </w:r>
    </w:p>
    <w:p w:rsidR="003E76FB" w:rsidRDefault="003E76FB">
      <w:pPr>
        <w:pStyle w:val="Textoindependiente"/>
      </w:pPr>
    </w:p>
    <w:p w:rsidR="003E76FB" w:rsidRDefault="002E0523">
      <w:pPr>
        <w:pStyle w:val="Textoindependiente"/>
        <w:ind w:left="218" w:right="138" w:firstLine="288"/>
        <w:jc w:val="both"/>
      </w:pPr>
      <w:r>
        <w:t>Las sanciones previstas en est</w:t>
      </w:r>
      <w:r>
        <w:t>e artículo se impondrán sin perjuicio de las medidas que disponga la Ley de Vías Generales de Comunicación y de las sanciones que correspondan, en su caso, por otros delitos cometidos.</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tulo1"/>
        <w:spacing w:before="93" w:line="252" w:lineRule="exact"/>
      </w:pPr>
      <w:r>
        <w:t>CAPITULO II</w:t>
      </w:r>
    </w:p>
    <w:p w:rsidR="003E76FB" w:rsidRDefault="002E0523">
      <w:pPr>
        <w:spacing w:line="252" w:lineRule="exact"/>
        <w:ind w:left="1307" w:right="1226"/>
        <w:jc w:val="center"/>
        <w:rPr>
          <w:b/>
        </w:rPr>
      </w:pPr>
      <w:r>
        <w:rPr>
          <w:b/>
        </w:rPr>
        <w:t>Violación de correspondencia</w:t>
      </w:r>
    </w:p>
    <w:p w:rsidR="003E76FB" w:rsidRDefault="003E76FB">
      <w:pPr>
        <w:pStyle w:val="Textoindependiente"/>
        <w:spacing w:before="2"/>
        <w:rPr>
          <w:b/>
        </w:rPr>
      </w:pPr>
    </w:p>
    <w:p w:rsidR="003E76FB" w:rsidRDefault="002E0523">
      <w:pPr>
        <w:pStyle w:val="Textoindependiente"/>
        <w:ind w:left="506"/>
      </w:pPr>
      <w:bookmarkStart w:id="198" w:name="Artículo_173"/>
      <w:bookmarkEnd w:id="198"/>
      <w:r>
        <w:rPr>
          <w:b/>
        </w:rPr>
        <w:t>Artículo 173</w:t>
      </w:r>
      <w:r>
        <w:t>.- Se aplicarán de tres a ciento ochenta jornadas de trabajo en favor de la comunidad:</w:t>
      </w:r>
    </w:p>
    <w:p w:rsidR="003E76FB" w:rsidRDefault="003E76FB">
      <w:pPr>
        <w:pStyle w:val="Textoindependiente"/>
        <w:spacing w:before="10"/>
        <w:rPr>
          <w:sz w:val="19"/>
        </w:rPr>
      </w:pPr>
    </w:p>
    <w:p w:rsidR="003E76FB" w:rsidRDefault="002E0523">
      <w:pPr>
        <w:pStyle w:val="Textoindependiente"/>
        <w:ind w:left="506"/>
      </w:pPr>
      <w:r>
        <w:rPr>
          <w:b/>
        </w:rPr>
        <w:t xml:space="preserve">I.- </w:t>
      </w:r>
      <w:r>
        <w:t>Al que abra indebidamente una comunicación escrita que no esté dirigida a él, y</w:t>
      </w:r>
    </w:p>
    <w:p w:rsidR="003E76FB" w:rsidRDefault="003E76FB">
      <w:pPr>
        <w:pStyle w:val="Textoindependiente"/>
      </w:pPr>
    </w:p>
    <w:p w:rsidR="003E76FB" w:rsidRDefault="002E0523">
      <w:pPr>
        <w:pStyle w:val="Textoindependiente"/>
        <w:spacing w:before="1" w:line="242" w:lineRule="auto"/>
        <w:ind w:left="218" w:right="147" w:firstLine="288"/>
        <w:jc w:val="both"/>
      </w:pPr>
      <w:r>
        <w:rPr>
          <w:b/>
        </w:rPr>
        <w:t xml:space="preserve">II.- </w:t>
      </w:r>
      <w:r>
        <w:t>Al que indebidamente intercepte una comunicación escrita que no es</w:t>
      </w:r>
      <w:r>
        <w:t>té dirigida a él, aunque la conserve cerrada y no se imponga de su contenido.</w:t>
      </w:r>
    </w:p>
    <w:p w:rsidR="003E76FB" w:rsidRDefault="003E76FB">
      <w:pPr>
        <w:pStyle w:val="Textoindependiente"/>
        <w:spacing w:before="8"/>
        <w:rPr>
          <w:sz w:val="19"/>
        </w:rPr>
      </w:pPr>
    </w:p>
    <w:p w:rsidR="003E76FB" w:rsidRDefault="002E0523">
      <w:pPr>
        <w:pStyle w:val="Textoindependiente"/>
        <w:ind w:left="506"/>
      </w:pPr>
      <w:r>
        <w:t>Los delitos previstos en este artículo se perseguirán por querella.</w:t>
      </w:r>
    </w:p>
    <w:p w:rsidR="003E76FB" w:rsidRDefault="003E76FB">
      <w:pPr>
        <w:pStyle w:val="Textoindependiente"/>
        <w:spacing w:before="10"/>
        <w:rPr>
          <w:sz w:val="19"/>
        </w:rPr>
      </w:pPr>
    </w:p>
    <w:p w:rsidR="003E76FB" w:rsidRDefault="002E0523">
      <w:pPr>
        <w:pStyle w:val="Textoindependiente"/>
        <w:spacing w:line="242" w:lineRule="auto"/>
        <w:ind w:left="218" w:right="142" w:firstLine="288"/>
        <w:jc w:val="both"/>
      </w:pPr>
      <w:bookmarkStart w:id="199" w:name="Artículo_174"/>
      <w:bookmarkEnd w:id="199"/>
      <w:r>
        <w:rPr>
          <w:b/>
        </w:rPr>
        <w:t>Artículo 174</w:t>
      </w:r>
      <w:r>
        <w:t>.- No se considera que obren delictuosamente los padres que abran o intercepten las comunicaciones escritas dirigidas a sus hijos menores de edad, y los tutores respecto de las personas que se hallen bajo su dependencia, y los cónyuges entre</w:t>
      </w:r>
      <w:r>
        <w:rPr>
          <w:spacing w:val="-6"/>
        </w:rPr>
        <w:t xml:space="preserve"> </w:t>
      </w:r>
      <w:r>
        <w:t>sí.</w:t>
      </w:r>
    </w:p>
    <w:p w:rsidR="003E76FB" w:rsidRDefault="003E76FB">
      <w:pPr>
        <w:pStyle w:val="Textoindependiente"/>
        <w:spacing w:before="4"/>
        <w:rPr>
          <w:sz w:val="19"/>
        </w:rPr>
      </w:pPr>
    </w:p>
    <w:p w:rsidR="003E76FB" w:rsidRDefault="002E0523">
      <w:pPr>
        <w:pStyle w:val="Textoindependiente"/>
        <w:spacing w:line="242" w:lineRule="auto"/>
        <w:ind w:left="218" w:right="144" w:firstLine="288"/>
        <w:jc w:val="both"/>
      </w:pPr>
      <w:bookmarkStart w:id="200" w:name="Artículo_175"/>
      <w:bookmarkEnd w:id="200"/>
      <w:r>
        <w:rPr>
          <w:b/>
        </w:rPr>
        <w:t xml:space="preserve">Artículo </w:t>
      </w:r>
      <w:r>
        <w:rPr>
          <w:b/>
        </w:rPr>
        <w:t>175</w:t>
      </w:r>
      <w:r>
        <w:t>.- La disposición del artículo 173 no comprende la correspondencia que circule por la estafeta, respecto de la cual se observará lo dispuesto en la legislación postal.</w:t>
      </w:r>
    </w:p>
    <w:p w:rsidR="003E76FB" w:rsidRDefault="003E76FB">
      <w:pPr>
        <w:pStyle w:val="Textoindependiente"/>
        <w:spacing w:before="8"/>
        <w:rPr>
          <w:sz w:val="19"/>
        </w:rPr>
      </w:pPr>
    </w:p>
    <w:p w:rsidR="003E76FB" w:rsidRDefault="002E0523">
      <w:pPr>
        <w:pStyle w:val="Textoindependiente"/>
        <w:ind w:left="218" w:right="142" w:firstLine="288"/>
        <w:jc w:val="both"/>
      </w:pPr>
      <w:bookmarkStart w:id="201" w:name="Artículo_176"/>
      <w:bookmarkEnd w:id="201"/>
      <w:r>
        <w:rPr>
          <w:b/>
        </w:rPr>
        <w:t>Artículo 176</w:t>
      </w:r>
      <w:r>
        <w:t>.- Al empleado de un telégrafo, estación telefónica o estación inalámbri</w:t>
      </w:r>
      <w:r>
        <w:t>ca que conscientemente dejare de transmitir un mensaje que se le entregue con ese objeto, o de comunicar al destinatario el que recibiere de otra oficina, si causare daño, se le impondrá de quince días a un año de prisión o de 30 a 180 días multa.</w:t>
      </w:r>
    </w:p>
    <w:p w:rsidR="003E76FB" w:rsidRDefault="003E76FB">
      <w:pPr>
        <w:pStyle w:val="Textoindependiente"/>
      </w:pPr>
    </w:p>
    <w:p w:rsidR="003E76FB" w:rsidRDefault="002E0523">
      <w:pPr>
        <w:pStyle w:val="Textoindependiente"/>
        <w:spacing w:line="242" w:lineRule="auto"/>
        <w:ind w:left="218" w:right="139" w:firstLine="288"/>
        <w:jc w:val="both"/>
      </w:pPr>
      <w:bookmarkStart w:id="202" w:name="Artículo_177"/>
      <w:bookmarkEnd w:id="202"/>
      <w:r>
        <w:rPr>
          <w:b/>
        </w:rPr>
        <w:t>Artícul</w:t>
      </w:r>
      <w:r>
        <w:rPr>
          <w:b/>
        </w:rPr>
        <w:t>o 177</w:t>
      </w:r>
      <w:r>
        <w:t>.- A quien intervenga comunicaciones privadas sin mandato de autoridad judicial competente, se le aplicarán sanciones de seis a doce años de prisión y de trescientos a seiscientos días multa.</w:t>
      </w:r>
    </w:p>
    <w:p w:rsidR="003E76FB" w:rsidRDefault="003E76FB">
      <w:pPr>
        <w:pStyle w:val="Textoindependiente"/>
        <w:spacing w:before="3"/>
        <w:rPr>
          <w:sz w:val="11"/>
        </w:rPr>
      </w:pPr>
    </w:p>
    <w:p w:rsidR="003E76FB" w:rsidRDefault="002E0523">
      <w:pPr>
        <w:pStyle w:val="Ttulo1"/>
        <w:spacing w:before="94"/>
        <w:ind w:left="1306"/>
      </w:pPr>
      <w:r>
        <w:t>TITULO SEXTO</w:t>
      </w:r>
    </w:p>
    <w:p w:rsidR="003E76FB" w:rsidRDefault="002E0523">
      <w:pPr>
        <w:spacing w:before="1"/>
        <w:ind w:left="1306" w:right="1226"/>
        <w:jc w:val="center"/>
        <w:rPr>
          <w:b/>
        </w:rPr>
      </w:pPr>
      <w:r>
        <w:rPr>
          <w:b/>
        </w:rPr>
        <w:t>Delitos Contra la Autoridad</w:t>
      </w:r>
    </w:p>
    <w:p w:rsidR="003E76FB" w:rsidRDefault="003E76FB">
      <w:pPr>
        <w:pStyle w:val="Textoindependiente"/>
        <w:rPr>
          <w:b/>
          <w:sz w:val="22"/>
        </w:rPr>
      </w:pPr>
    </w:p>
    <w:p w:rsidR="003E76FB" w:rsidRDefault="002E0523">
      <w:pPr>
        <w:spacing w:before="1" w:line="252" w:lineRule="exact"/>
        <w:ind w:left="1308" w:right="1226"/>
        <w:jc w:val="center"/>
        <w:rPr>
          <w:b/>
        </w:rPr>
      </w:pPr>
      <w:r>
        <w:rPr>
          <w:b/>
        </w:rPr>
        <w:t>CAPITULO I</w:t>
      </w:r>
    </w:p>
    <w:p w:rsidR="003E76FB" w:rsidRDefault="002E0523">
      <w:pPr>
        <w:spacing w:line="252" w:lineRule="exact"/>
        <w:ind w:left="1306" w:right="1226"/>
        <w:jc w:val="center"/>
        <w:rPr>
          <w:b/>
        </w:rPr>
      </w:pPr>
      <w:r>
        <w:rPr>
          <w:b/>
        </w:rPr>
        <w:t>Desobediencia y resistencia de particulares</w:t>
      </w:r>
    </w:p>
    <w:p w:rsidR="003E76FB" w:rsidRDefault="003E76FB">
      <w:pPr>
        <w:pStyle w:val="Textoindependiente"/>
        <w:spacing w:before="10"/>
        <w:rPr>
          <w:b/>
          <w:sz w:val="19"/>
        </w:rPr>
      </w:pPr>
    </w:p>
    <w:p w:rsidR="003E76FB" w:rsidRDefault="002E0523">
      <w:pPr>
        <w:pStyle w:val="Textoindependiente"/>
        <w:spacing w:line="242" w:lineRule="auto"/>
        <w:ind w:left="218" w:right="143" w:firstLine="288"/>
        <w:jc w:val="both"/>
      </w:pPr>
      <w:bookmarkStart w:id="203" w:name="Artículo_178"/>
      <w:bookmarkEnd w:id="203"/>
      <w:r>
        <w:rPr>
          <w:b/>
        </w:rPr>
        <w:t>Artículo 178</w:t>
      </w:r>
      <w:r>
        <w:t>.- Al que, sin causa legítima, rehusare a prestar un servicio de interés público a que la Ley le obligue, o desobedeciere un mandato legítimo de la autoridad, se le aplicarán de quince a doscientas j</w:t>
      </w:r>
      <w:r>
        <w:t>ornadas de trabajo en favor de la</w:t>
      </w:r>
      <w:r>
        <w:rPr>
          <w:spacing w:val="-6"/>
        </w:rPr>
        <w:t xml:space="preserve"> </w:t>
      </w:r>
      <w:r>
        <w:t>comunidad.</w:t>
      </w:r>
    </w:p>
    <w:p w:rsidR="003E76FB" w:rsidRDefault="003E76FB">
      <w:pPr>
        <w:pStyle w:val="Textoindependiente"/>
        <w:spacing w:before="9"/>
        <w:rPr>
          <w:sz w:val="19"/>
        </w:rPr>
      </w:pPr>
    </w:p>
    <w:p w:rsidR="003E76FB" w:rsidRDefault="002E0523">
      <w:pPr>
        <w:pStyle w:val="Textoindependiente"/>
        <w:ind w:left="218" w:right="143" w:firstLine="288"/>
        <w:jc w:val="both"/>
      </w:pPr>
      <w:r>
        <w:t xml:space="preserve">Al que desobedeciere el mandato de arraigo domiciliario o la prohibición de abandonar una demarcación geográfica, dictados por autoridad judicial competente, se le impondrán de seis meses a dos años de prisión </w:t>
      </w:r>
      <w:r>
        <w:t>y de diez a doscientos días multa.</w:t>
      </w:r>
    </w:p>
    <w:p w:rsidR="003E76FB" w:rsidRDefault="003E76FB">
      <w:pPr>
        <w:pStyle w:val="Textoindependiente"/>
        <w:spacing w:before="9"/>
        <w:rPr>
          <w:sz w:val="19"/>
        </w:rPr>
      </w:pPr>
    </w:p>
    <w:p w:rsidR="003E76FB" w:rsidRDefault="002E0523">
      <w:pPr>
        <w:pStyle w:val="Textoindependiente"/>
        <w:ind w:left="218" w:right="138" w:firstLine="288"/>
        <w:jc w:val="both"/>
      </w:pPr>
      <w:bookmarkStart w:id="204" w:name="Artículo_178_Bis"/>
      <w:bookmarkEnd w:id="204"/>
      <w:r>
        <w:rPr>
          <w:b/>
        </w:rPr>
        <w:t xml:space="preserve">Artículo 178 Bis.- </w:t>
      </w:r>
      <w:r>
        <w:t>A la persona física o en su caso al representante de la persona moral que sea requerida por el Ministerio Público o por la autoridad competente para colaborar o aportar información para la localización</w:t>
      </w:r>
      <w:r>
        <w:t xml:space="preserve"> geográfica, en tiempo real de los dispositivos de comunicación en términos de lo dispuesto por la Ley Federal de Telecomunicaciones y Radiodifusión, que estén relacionados con investigaciones en materia de delincuencia organizada, delitos contra la salud,</w:t>
      </w:r>
      <w:r>
        <w:t xml:space="preserve"> secuestro, extorsión, amenazas o cualquiera de los previstos en el capítulo II del Título Noveno del Código Penal Federal y que se rehusare hacerlo de forma dolosa, se le impondrá una pena de prisión de 3 a 8 años y de cinco mil a diez mil días multa.</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38" w:firstLine="288"/>
        <w:jc w:val="both"/>
      </w:pPr>
      <w:r>
        <w:t>Las mismas penas se aplicarán a la persona física, o en su caso al representante de la persona moral que de forma dolosa obstaculice, retrase sin justa causa o se rehusé a colaborar en la intervención de comunicaciones privadas, o a pro</w:t>
      </w:r>
      <w:r>
        <w:t>porcionar información a la que estén obligados, en los términos de la legislación aplicable.</w:t>
      </w:r>
    </w:p>
    <w:p w:rsidR="003E76FB" w:rsidRDefault="003E76FB">
      <w:pPr>
        <w:pStyle w:val="Textoindependiente"/>
      </w:pPr>
    </w:p>
    <w:p w:rsidR="003E76FB" w:rsidRDefault="002E0523">
      <w:pPr>
        <w:pStyle w:val="Textoindependiente"/>
        <w:ind w:left="218" w:right="132" w:firstLine="288"/>
        <w:jc w:val="both"/>
      </w:pPr>
      <w:r>
        <w:t>Se aplicarán las mismas penas a la persona física, o en su caso al representante de la persona moral que sea requerida por las autoridades competentes, para colaborar o aportar información para la localización geográfica, en tiempo real de los dispositivos</w:t>
      </w:r>
      <w:r>
        <w:t xml:space="preserve"> de comunicación en términos de lo dispuesto por la Ley Federal de Telecomunicaciones y Radiodifusión y que se rehusare hacerlo de forma dolosa.</w:t>
      </w:r>
    </w:p>
    <w:p w:rsidR="003E76FB" w:rsidRDefault="003E76FB">
      <w:pPr>
        <w:pStyle w:val="Textoindependiente"/>
        <w:spacing w:before="9"/>
        <w:rPr>
          <w:sz w:val="19"/>
        </w:rPr>
      </w:pPr>
    </w:p>
    <w:p w:rsidR="003E76FB" w:rsidRDefault="002E0523">
      <w:pPr>
        <w:pStyle w:val="Textoindependiente"/>
        <w:spacing w:line="242" w:lineRule="auto"/>
        <w:ind w:left="218" w:right="135" w:firstLine="288"/>
        <w:jc w:val="both"/>
      </w:pPr>
      <w:bookmarkStart w:id="205" w:name="Artículo_179"/>
      <w:bookmarkEnd w:id="205"/>
      <w:r>
        <w:rPr>
          <w:b/>
        </w:rPr>
        <w:t>Artículo 179</w:t>
      </w:r>
      <w:r>
        <w:t>.- El que sin excusa legal se negare a comparecer ante la autoridad a dar su declaración, cuando l</w:t>
      </w:r>
      <w:r>
        <w:t>egalmente se le exija, no será considerado como reo del delito previsto en el artículo anterior, sino cuando insista en su desobediencia después de haber sido apremiado por la autoridad judicial o apercibido por la administrativa, en su caso, para que comp</w:t>
      </w:r>
      <w:r>
        <w:t>arezca a</w:t>
      </w:r>
      <w:r>
        <w:rPr>
          <w:spacing w:val="-6"/>
        </w:rPr>
        <w:t xml:space="preserve"> </w:t>
      </w:r>
      <w:r>
        <w:t>declarar.</w:t>
      </w:r>
    </w:p>
    <w:p w:rsidR="003E76FB" w:rsidRDefault="003E76FB">
      <w:pPr>
        <w:pStyle w:val="Textoindependiente"/>
        <w:spacing w:before="2"/>
        <w:rPr>
          <w:sz w:val="19"/>
        </w:rPr>
      </w:pPr>
    </w:p>
    <w:p w:rsidR="003E76FB" w:rsidRDefault="002E0523">
      <w:pPr>
        <w:pStyle w:val="Textoindependiente"/>
        <w:spacing w:before="1" w:line="242" w:lineRule="auto"/>
        <w:ind w:left="218" w:right="138" w:firstLine="288"/>
        <w:jc w:val="both"/>
      </w:pPr>
      <w:bookmarkStart w:id="206" w:name="Artículo_180"/>
      <w:bookmarkEnd w:id="206"/>
      <w:r>
        <w:rPr>
          <w:b/>
        </w:rPr>
        <w:t>Artículo 180</w:t>
      </w:r>
      <w:r>
        <w:t xml:space="preserve">.- Se aplicarán de uno a dos años de prisión y multa </w:t>
      </w:r>
      <w:r>
        <w:rPr>
          <w:spacing w:val="4"/>
        </w:rPr>
        <w:t xml:space="preserve">de </w:t>
      </w:r>
      <w:r>
        <w:t>diez a mil pesos: al que, empleando la fuerza, el amago o la amenaza, se oponga a que la autoridad pública o sus agentes  ejerzan alguna de sus funciones o resista al c</w:t>
      </w:r>
      <w:r>
        <w:t>umplimiento de un mandato legítimo ejecutado en forma legal.</w:t>
      </w:r>
    </w:p>
    <w:p w:rsidR="003E76FB" w:rsidRDefault="003E76FB">
      <w:pPr>
        <w:pStyle w:val="Textoindependiente"/>
        <w:spacing w:before="4"/>
        <w:rPr>
          <w:sz w:val="19"/>
        </w:rPr>
      </w:pPr>
    </w:p>
    <w:p w:rsidR="003E76FB" w:rsidRDefault="002E0523">
      <w:pPr>
        <w:pStyle w:val="Textoindependiente"/>
        <w:ind w:left="218" w:right="143" w:firstLine="288"/>
        <w:jc w:val="both"/>
      </w:pPr>
      <w:bookmarkStart w:id="207" w:name="Artículo_180_Bis"/>
      <w:bookmarkEnd w:id="207"/>
      <w:r>
        <w:rPr>
          <w:b/>
        </w:rPr>
        <w:t xml:space="preserve">Artículo 180 Bis. </w:t>
      </w:r>
      <w:r>
        <w:t xml:space="preserve">Se aplicará de uno a dos años de prisión y de diez mil a treinta mil días multa, al que retire, modifique o inutilice, sin la debida autorización, dispositivos de localización </w:t>
      </w:r>
      <w:r>
        <w:t>y</w:t>
      </w:r>
      <w:r>
        <w:rPr>
          <w:spacing w:val="-17"/>
        </w:rPr>
        <w:t xml:space="preserve"> </w:t>
      </w:r>
      <w:r>
        <w:t>vigilancia.</w:t>
      </w:r>
    </w:p>
    <w:p w:rsidR="003E76FB" w:rsidRDefault="003E76FB">
      <w:pPr>
        <w:pStyle w:val="Textoindependiente"/>
        <w:spacing w:before="1"/>
      </w:pPr>
    </w:p>
    <w:p w:rsidR="003E76FB" w:rsidRDefault="002E0523">
      <w:pPr>
        <w:pStyle w:val="Textoindependiente"/>
        <w:ind w:left="218" w:right="136" w:firstLine="288"/>
        <w:jc w:val="both"/>
      </w:pPr>
      <w:r>
        <w:t>Si la conducta a que se refiere el párrafo anterior la realiza un integrante de alguna institución de seguridad pública, se aplicará de dos a cinco años de prisión, de veinte mil a cuarenta mil días multa e inhabilitación para ejercer cualquier empleo o ca</w:t>
      </w:r>
      <w:r>
        <w:t>rgo público en cualquier ámbito de gobierno hasta por veinte años.</w:t>
      </w:r>
    </w:p>
    <w:p w:rsidR="003E76FB" w:rsidRDefault="003E76FB">
      <w:pPr>
        <w:pStyle w:val="Textoindependiente"/>
        <w:spacing w:before="9"/>
        <w:rPr>
          <w:sz w:val="19"/>
        </w:rPr>
      </w:pPr>
    </w:p>
    <w:p w:rsidR="003E76FB" w:rsidRDefault="002E0523">
      <w:pPr>
        <w:pStyle w:val="Textoindependiente"/>
        <w:spacing w:line="242" w:lineRule="auto"/>
        <w:ind w:left="218" w:right="147" w:firstLine="288"/>
        <w:jc w:val="both"/>
      </w:pPr>
      <w:bookmarkStart w:id="208" w:name="Artículo_181"/>
      <w:bookmarkEnd w:id="208"/>
      <w:r>
        <w:rPr>
          <w:b/>
        </w:rPr>
        <w:t>Artículo 181</w:t>
      </w:r>
      <w:r>
        <w:t>.- Se equiparará a la resistencia y se sancionará con la misma pena que ésta, la coacción hecha a la autoridad pública por medio de la violencia física o de la moral, para obli</w:t>
      </w:r>
      <w:r>
        <w:t>garla a que ejecute un acto oficial, sin los requisitos legales u otro que no esté en sus atribuciones.</w:t>
      </w:r>
    </w:p>
    <w:p w:rsidR="003E76FB" w:rsidRDefault="003E76FB">
      <w:pPr>
        <w:pStyle w:val="Textoindependiente"/>
        <w:spacing w:before="4"/>
        <w:rPr>
          <w:sz w:val="19"/>
        </w:rPr>
      </w:pPr>
    </w:p>
    <w:p w:rsidR="003E76FB" w:rsidRDefault="002E0523">
      <w:pPr>
        <w:pStyle w:val="Textoindependiente"/>
        <w:spacing w:line="242" w:lineRule="auto"/>
        <w:ind w:left="218" w:right="145" w:firstLine="288"/>
        <w:jc w:val="both"/>
      </w:pPr>
      <w:bookmarkStart w:id="209" w:name="Artículo_182"/>
      <w:bookmarkEnd w:id="209"/>
      <w:r>
        <w:rPr>
          <w:b/>
        </w:rPr>
        <w:t>Artículo 182</w:t>
      </w:r>
      <w:r>
        <w:t>.- El que debiendo ser examinado en juicio, sin que le aprovechen las excepciones establecidas por este Código o por el de Procedimientos Penales, y agotados sus medios de apremio, se niegue a otorgar la protesta de ley o a declarar, pagará de 10 a 30 días</w:t>
      </w:r>
      <w:r>
        <w:t xml:space="preserve"> multa. En caso de reincidencia, se impondrá prisión de uno a seis meses o de 30 a 90 días</w:t>
      </w:r>
      <w:r>
        <w:rPr>
          <w:spacing w:val="-4"/>
        </w:rPr>
        <w:t xml:space="preserve"> </w:t>
      </w:r>
      <w:r>
        <w:t>multa.</w:t>
      </w:r>
    </w:p>
    <w:p w:rsidR="003E76FB" w:rsidRDefault="003E76FB">
      <w:pPr>
        <w:pStyle w:val="Textoindependiente"/>
        <w:spacing w:before="4"/>
        <w:rPr>
          <w:sz w:val="19"/>
        </w:rPr>
      </w:pPr>
    </w:p>
    <w:p w:rsidR="003E76FB" w:rsidRDefault="002E0523">
      <w:pPr>
        <w:pStyle w:val="Textoindependiente"/>
        <w:spacing w:before="1"/>
        <w:ind w:left="218" w:right="146" w:firstLine="288"/>
        <w:jc w:val="both"/>
      </w:pPr>
      <w:bookmarkStart w:id="210" w:name="Artículo_183"/>
      <w:bookmarkEnd w:id="210"/>
      <w:r>
        <w:rPr>
          <w:b/>
        </w:rPr>
        <w:t>Artículo 183</w:t>
      </w:r>
      <w:r>
        <w:t>.- Cuando la ley autorice el empleo del apremio para hacer efectivas las determinaciones de la autoridad, sólo se consumará el delito de desobedi</w:t>
      </w:r>
      <w:r>
        <w:t>encia cuando se hubieren agotado los medios de apremio.</w:t>
      </w:r>
    </w:p>
    <w:p w:rsidR="003E76FB" w:rsidRDefault="003E76FB">
      <w:pPr>
        <w:pStyle w:val="Textoindependiente"/>
        <w:spacing w:before="10"/>
        <w:rPr>
          <w:sz w:val="11"/>
        </w:rPr>
      </w:pPr>
    </w:p>
    <w:p w:rsidR="003E76FB" w:rsidRDefault="002E0523">
      <w:pPr>
        <w:pStyle w:val="Ttulo1"/>
        <w:spacing w:before="93" w:line="252" w:lineRule="exact"/>
      </w:pPr>
      <w:r>
        <w:t>CAPITULO II</w:t>
      </w:r>
    </w:p>
    <w:p w:rsidR="003E76FB" w:rsidRDefault="002E0523">
      <w:pPr>
        <w:spacing w:line="252" w:lineRule="exact"/>
        <w:ind w:left="1303" w:right="1226"/>
        <w:jc w:val="center"/>
        <w:rPr>
          <w:b/>
        </w:rPr>
      </w:pPr>
      <w:r>
        <w:rPr>
          <w:b/>
        </w:rPr>
        <w:t>Oposición a que se ejecute alguna obra o trabajo públicos</w:t>
      </w:r>
    </w:p>
    <w:p w:rsidR="003E76FB" w:rsidRDefault="003E76FB">
      <w:pPr>
        <w:pStyle w:val="Textoindependiente"/>
        <w:spacing w:before="2"/>
        <w:rPr>
          <w:b/>
        </w:rPr>
      </w:pPr>
    </w:p>
    <w:p w:rsidR="003E76FB" w:rsidRDefault="002E0523">
      <w:pPr>
        <w:ind w:left="506"/>
        <w:rPr>
          <w:sz w:val="20"/>
        </w:rPr>
      </w:pPr>
      <w:bookmarkStart w:id="211" w:name="Artículo_184"/>
      <w:bookmarkEnd w:id="211"/>
      <w:r>
        <w:rPr>
          <w:b/>
          <w:sz w:val="20"/>
        </w:rPr>
        <w:t>Artículo 184</w:t>
      </w:r>
      <w:r>
        <w:rPr>
          <w:sz w:val="20"/>
        </w:rPr>
        <w:t>.- (Se deroga).</w:t>
      </w:r>
    </w:p>
    <w:p w:rsidR="003E76FB" w:rsidRDefault="003E76FB">
      <w:pPr>
        <w:pStyle w:val="Textoindependiente"/>
        <w:spacing w:before="10"/>
        <w:rPr>
          <w:sz w:val="19"/>
        </w:rPr>
      </w:pPr>
    </w:p>
    <w:p w:rsidR="003E76FB" w:rsidRDefault="002E0523">
      <w:pPr>
        <w:pStyle w:val="Textoindependiente"/>
        <w:ind w:left="218" w:right="140" w:firstLine="288"/>
        <w:jc w:val="both"/>
      </w:pPr>
      <w:bookmarkStart w:id="212" w:name="Artículo_185"/>
      <w:bookmarkEnd w:id="212"/>
      <w:r>
        <w:rPr>
          <w:b/>
        </w:rPr>
        <w:t>Artículo 185</w:t>
      </w:r>
      <w:r>
        <w:t xml:space="preserve">.- Cuando varias personas de común acuerdo procuren impedir la ejecución de una obra o </w:t>
      </w:r>
      <w:r>
        <w:t>trabajos públicos, o la de los destinados a la prestación de un servicio público, mandados a hacer con los requisitos legales por autoridad competente, o con su autorización, serán castigadas con tres meses a un año de prisión, si sólo se hiciere una simpl</w:t>
      </w:r>
      <w:r>
        <w:t>e oposición material sin violencia. En caso de existir violencia, la pena será hasta de dos</w:t>
      </w:r>
      <w:r>
        <w:rPr>
          <w:spacing w:val="1"/>
        </w:rPr>
        <w:t xml:space="preserve"> </w:t>
      </w:r>
      <w:r>
        <w:t>años.</w:t>
      </w:r>
    </w:p>
    <w:p w:rsidR="003E76FB" w:rsidRDefault="003E76FB">
      <w:pPr>
        <w:pStyle w:val="Textoindependiente"/>
      </w:pPr>
    </w:p>
    <w:p w:rsidR="003E76FB" w:rsidRDefault="002E0523">
      <w:pPr>
        <w:ind w:left="506"/>
        <w:rPr>
          <w:sz w:val="20"/>
        </w:rPr>
      </w:pPr>
      <w:bookmarkStart w:id="213" w:name="Artículo_186"/>
      <w:bookmarkEnd w:id="213"/>
      <w:r>
        <w:rPr>
          <w:b/>
          <w:sz w:val="20"/>
        </w:rPr>
        <w:t>Artículo 186</w:t>
      </w:r>
      <w:r>
        <w:rPr>
          <w:sz w:val="20"/>
        </w:rPr>
        <w:t>.- (Se deroga).</w:t>
      </w:r>
    </w:p>
    <w:p w:rsidR="003E76FB" w:rsidRDefault="003E76FB">
      <w:pPr>
        <w:rPr>
          <w:sz w:val="20"/>
        </w:rPr>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5"/>
        <w:rPr>
          <w:sz w:val="27"/>
        </w:rPr>
      </w:pPr>
    </w:p>
    <w:p w:rsidR="003E76FB" w:rsidRDefault="002E0523">
      <w:pPr>
        <w:pStyle w:val="Ttulo1"/>
        <w:spacing w:before="94" w:line="252" w:lineRule="exact"/>
        <w:ind w:left="1306"/>
      </w:pPr>
      <w:r>
        <w:t>CAPITULO III</w:t>
      </w:r>
    </w:p>
    <w:p w:rsidR="003E76FB" w:rsidRDefault="002E0523">
      <w:pPr>
        <w:spacing w:line="252" w:lineRule="exact"/>
        <w:ind w:left="1308" w:right="1225"/>
        <w:jc w:val="center"/>
        <w:rPr>
          <w:b/>
        </w:rPr>
      </w:pPr>
      <w:r>
        <w:rPr>
          <w:b/>
        </w:rPr>
        <w:t>Quebrantamiento de sellos</w:t>
      </w:r>
    </w:p>
    <w:p w:rsidR="003E76FB" w:rsidRDefault="003E76FB">
      <w:pPr>
        <w:pStyle w:val="Textoindependiente"/>
        <w:spacing w:before="1"/>
        <w:rPr>
          <w:b/>
        </w:rPr>
      </w:pPr>
    </w:p>
    <w:p w:rsidR="003E76FB" w:rsidRDefault="002E0523">
      <w:pPr>
        <w:pStyle w:val="Textoindependiente"/>
        <w:ind w:left="218" w:right="144" w:firstLine="288"/>
        <w:jc w:val="both"/>
      </w:pPr>
      <w:bookmarkStart w:id="214" w:name="Artículo_187"/>
      <w:bookmarkEnd w:id="214"/>
      <w:r>
        <w:rPr>
          <w:b/>
        </w:rPr>
        <w:t>Artículo 187</w:t>
      </w:r>
      <w:r>
        <w:t>.- Al que quebrante los sellos puestos por orden de la autoridad pública se le aplicarán de treinta a ciento ochenta jornadas de trabajo en favor de la comunidad.</w:t>
      </w:r>
    </w:p>
    <w:p w:rsidR="003E76FB" w:rsidRDefault="003E76FB">
      <w:pPr>
        <w:pStyle w:val="Textoindependiente"/>
        <w:spacing w:before="10"/>
        <w:rPr>
          <w:sz w:val="19"/>
        </w:rPr>
      </w:pPr>
    </w:p>
    <w:p w:rsidR="003E76FB" w:rsidRDefault="002E0523">
      <w:pPr>
        <w:pStyle w:val="Textoindependiente"/>
        <w:spacing w:before="1" w:line="242" w:lineRule="auto"/>
        <w:ind w:left="218" w:right="148" w:firstLine="288"/>
        <w:jc w:val="both"/>
      </w:pPr>
      <w:bookmarkStart w:id="215" w:name="Artículo_188"/>
      <w:bookmarkEnd w:id="215"/>
      <w:r>
        <w:rPr>
          <w:b/>
        </w:rPr>
        <w:t>Artículo 188</w:t>
      </w:r>
      <w:r>
        <w:t>.- Cuando de común acuerdo, quebrantaren las partes interesadas en un negocio ci</w:t>
      </w:r>
      <w:r>
        <w:t>vil los sellos puestos por la autoridad pública, pagarán una multa de veinte a doscientos pesos.</w:t>
      </w:r>
    </w:p>
    <w:p w:rsidR="003E76FB" w:rsidRDefault="003E76FB">
      <w:pPr>
        <w:pStyle w:val="Textoindependiente"/>
        <w:spacing w:before="6"/>
        <w:rPr>
          <w:sz w:val="19"/>
        </w:rPr>
      </w:pPr>
    </w:p>
    <w:p w:rsidR="003E76FB" w:rsidRDefault="002E0523">
      <w:pPr>
        <w:pStyle w:val="Ttulo1"/>
        <w:ind w:left="1307"/>
      </w:pPr>
      <w:r>
        <w:t>CAPITULO IV</w:t>
      </w:r>
    </w:p>
    <w:p w:rsidR="003E76FB" w:rsidRDefault="002E0523">
      <w:pPr>
        <w:spacing w:before="2"/>
        <w:ind w:left="1301" w:right="1226"/>
        <w:jc w:val="center"/>
        <w:rPr>
          <w:b/>
        </w:rPr>
      </w:pPr>
      <w:r>
        <w:rPr>
          <w:b/>
        </w:rPr>
        <w:t>Delitos cometidos contra funcionarios públicos</w:t>
      </w:r>
    </w:p>
    <w:p w:rsidR="003E76FB" w:rsidRDefault="003E76FB">
      <w:pPr>
        <w:pStyle w:val="Textoindependiente"/>
        <w:spacing w:before="10"/>
        <w:rPr>
          <w:b/>
          <w:sz w:val="19"/>
        </w:rPr>
      </w:pPr>
    </w:p>
    <w:p w:rsidR="003E76FB" w:rsidRDefault="002E0523">
      <w:pPr>
        <w:pStyle w:val="Textoindependiente"/>
        <w:spacing w:line="242" w:lineRule="auto"/>
        <w:ind w:left="218" w:right="146" w:firstLine="288"/>
        <w:jc w:val="both"/>
      </w:pPr>
      <w:bookmarkStart w:id="216" w:name="Artículo_189"/>
      <w:bookmarkEnd w:id="216"/>
      <w:r>
        <w:rPr>
          <w:b/>
        </w:rPr>
        <w:t>Artículo 189</w:t>
      </w:r>
      <w:r>
        <w:t>.- Al que cometa un delito en contra de un servidor público o agente de la autoridad e</w:t>
      </w:r>
      <w:r>
        <w:t>n el acto de ejercer lícitamente sus funciones o con motivo de ellas, se le aplicará de uno a seis años de prisión, además de la que le corresponda por el delito cometido.</w:t>
      </w:r>
    </w:p>
    <w:p w:rsidR="003E76FB" w:rsidRDefault="003E76FB">
      <w:pPr>
        <w:pStyle w:val="Textoindependiente"/>
        <w:spacing w:before="3"/>
        <w:rPr>
          <w:sz w:val="11"/>
        </w:rPr>
      </w:pPr>
    </w:p>
    <w:p w:rsidR="003E76FB" w:rsidRDefault="002E0523">
      <w:pPr>
        <w:spacing w:before="93"/>
        <w:ind w:left="506"/>
        <w:rPr>
          <w:sz w:val="20"/>
        </w:rPr>
      </w:pPr>
      <w:bookmarkStart w:id="217" w:name="Artículo_190"/>
      <w:bookmarkEnd w:id="217"/>
      <w:r>
        <w:rPr>
          <w:b/>
          <w:sz w:val="20"/>
        </w:rPr>
        <w:t>Artículo 190</w:t>
      </w:r>
      <w:r>
        <w:rPr>
          <w:sz w:val="20"/>
        </w:rPr>
        <w:t>.- (Se deroga).</w:t>
      </w:r>
    </w:p>
    <w:p w:rsidR="003E76FB" w:rsidRDefault="003E76FB">
      <w:pPr>
        <w:pStyle w:val="Textoindependiente"/>
        <w:spacing w:before="1"/>
      </w:pPr>
    </w:p>
    <w:p w:rsidR="003E76FB" w:rsidRDefault="002E0523">
      <w:pPr>
        <w:pStyle w:val="Ttulo1"/>
        <w:spacing w:before="1" w:line="252" w:lineRule="exact"/>
      </w:pPr>
      <w:r>
        <w:t>CAPITULO V</w:t>
      </w:r>
    </w:p>
    <w:p w:rsidR="003E76FB" w:rsidRDefault="002E0523">
      <w:pPr>
        <w:spacing w:line="252" w:lineRule="exact"/>
        <w:ind w:left="1306" w:right="1226"/>
        <w:jc w:val="center"/>
        <w:rPr>
          <w:b/>
        </w:rPr>
      </w:pPr>
      <w:r>
        <w:rPr>
          <w:b/>
        </w:rPr>
        <w:t>Ultrajes a las insignias nacionales</w:t>
      </w:r>
    </w:p>
    <w:p w:rsidR="003E76FB" w:rsidRDefault="003E76FB">
      <w:pPr>
        <w:pStyle w:val="Textoindependiente"/>
        <w:rPr>
          <w:b/>
          <w:sz w:val="12"/>
        </w:rPr>
      </w:pPr>
    </w:p>
    <w:p w:rsidR="003E76FB" w:rsidRDefault="002E0523">
      <w:pPr>
        <w:pStyle w:val="Textoindependiente"/>
        <w:spacing w:before="93"/>
        <w:ind w:left="218" w:right="145" w:firstLine="288"/>
        <w:jc w:val="both"/>
      </w:pPr>
      <w:bookmarkStart w:id="218" w:name="Artículo_191"/>
      <w:bookmarkEnd w:id="218"/>
      <w:r>
        <w:rPr>
          <w:b/>
        </w:rPr>
        <w:t>Artículo 191</w:t>
      </w:r>
      <w:r>
        <w:t>.- Al que ultraje el escudo de la República o el pabellón nacional, ya sea de palabra o de obra, se le aplicará de seis meses a cuatro años de prisión o multa de cincuenta a tres mil pesos o ambas sanciones, a juicio de juez.</w:t>
      </w:r>
    </w:p>
    <w:p w:rsidR="003E76FB" w:rsidRDefault="003E76FB">
      <w:pPr>
        <w:pStyle w:val="Textoindependiente"/>
        <w:spacing w:before="11"/>
        <w:rPr>
          <w:sz w:val="19"/>
        </w:rPr>
      </w:pPr>
    </w:p>
    <w:p w:rsidR="003E76FB" w:rsidRDefault="002E0523">
      <w:pPr>
        <w:pStyle w:val="Textoindependiente"/>
        <w:spacing w:line="242" w:lineRule="auto"/>
        <w:ind w:left="218" w:right="139" w:firstLine="288"/>
        <w:jc w:val="both"/>
      </w:pPr>
      <w:bookmarkStart w:id="219" w:name="Artículo_192"/>
      <w:bookmarkEnd w:id="219"/>
      <w:r>
        <w:rPr>
          <w:b/>
        </w:rPr>
        <w:t>Artículo 192</w:t>
      </w:r>
      <w:r>
        <w:t>.- Al que haga uso indebido del escudo, insignia o himno nacionales, se le aplicará de tres días a un año de prisión y multa de veinticinco a mil</w:t>
      </w:r>
      <w:r>
        <w:rPr>
          <w:spacing w:val="-2"/>
        </w:rPr>
        <w:t xml:space="preserve"> </w:t>
      </w:r>
      <w:r>
        <w:t>pesos.</w:t>
      </w:r>
    </w:p>
    <w:p w:rsidR="003E76FB" w:rsidRDefault="003E76FB">
      <w:pPr>
        <w:pStyle w:val="Textoindependiente"/>
        <w:spacing w:before="6"/>
        <w:rPr>
          <w:sz w:val="19"/>
        </w:rPr>
      </w:pPr>
    </w:p>
    <w:p w:rsidR="003E76FB" w:rsidRDefault="002E0523">
      <w:pPr>
        <w:pStyle w:val="Ttulo1"/>
      </w:pPr>
      <w:r>
        <w:t>TITULO</w:t>
      </w:r>
      <w:r>
        <w:rPr>
          <w:spacing w:val="-4"/>
        </w:rPr>
        <w:t xml:space="preserve"> </w:t>
      </w:r>
      <w:r>
        <w:t>SEPTIMO</w:t>
      </w:r>
    </w:p>
    <w:p w:rsidR="003E76FB" w:rsidRDefault="002E0523">
      <w:pPr>
        <w:spacing w:before="2"/>
        <w:ind w:left="1308" w:right="1225"/>
        <w:jc w:val="center"/>
        <w:rPr>
          <w:b/>
        </w:rPr>
      </w:pPr>
      <w:r>
        <w:rPr>
          <w:b/>
        </w:rPr>
        <w:t>Delitos Contra la Salud</w:t>
      </w:r>
    </w:p>
    <w:p w:rsidR="003E76FB" w:rsidRDefault="003E76FB">
      <w:pPr>
        <w:pStyle w:val="Textoindependiente"/>
        <w:rPr>
          <w:b/>
          <w:sz w:val="22"/>
        </w:rPr>
      </w:pPr>
    </w:p>
    <w:p w:rsidR="003E76FB" w:rsidRDefault="002E0523">
      <w:pPr>
        <w:spacing w:line="252" w:lineRule="exact"/>
        <w:ind w:left="1308" w:right="1226"/>
        <w:jc w:val="center"/>
        <w:rPr>
          <w:b/>
        </w:rPr>
      </w:pPr>
      <w:r>
        <w:rPr>
          <w:b/>
        </w:rPr>
        <w:t>CAPITULO I</w:t>
      </w:r>
    </w:p>
    <w:p w:rsidR="003E76FB" w:rsidRDefault="002E0523">
      <w:pPr>
        <w:spacing w:line="252" w:lineRule="exact"/>
        <w:ind w:left="222" w:right="143"/>
        <w:jc w:val="center"/>
        <w:rPr>
          <w:b/>
        </w:rPr>
      </w:pPr>
      <w:r>
        <w:rPr>
          <w:b/>
        </w:rPr>
        <w:t>De la producción, tenencia, tráfico, proselitismo y</w:t>
      </w:r>
      <w:r>
        <w:rPr>
          <w:b/>
        </w:rPr>
        <w:t xml:space="preserve"> otros actos en materia de narcóticos</w:t>
      </w:r>
    </w:p>
    <w:p w:rsidR="003E76FB" w:rsidRDefault="003E76FB">
      <w:pPr>
        <w:pStyle w:val="Textoindependiente"/>
        <w:spacing w:before="10"/>
        <w:rPr>
          <w:b/>
          <w:sz w:val="19"/>
        </w:rPr>
      </w:pPr>
    </w:p>
    <w:p w:rsidR="003E76FB" w:rsidRDefault="002E0523">
      <w:pPr>
        <w:pStyle w:val="Textoindependiente"/>
        <w:spacing w:before="1" w:line="242" w:lineRule="auto"/>
        <w:ind w:left="218" w:right="140" w:firstLine="288"/>
        <w:jc w:val="both"/>
      </w:pPr>
      <w:bookmarkStart w:id="220" w:name="Artículo_193"/>
      <w:bookmarkEnd w:id="220"/>
      <w:r>
        <w:rPr>
          <w:b/>
        </w:rPr>
        <w:t>Artículo 193</w:t>
      </w:r>
      <w:r>
        <w:t>.- Se consideran narcóticos a los estupefacientes, psicotrópicos y demás sustancias o vegetales que determinen la Ley General de Salud, los convenios y tratados internacionales de observancia obligatoria e</w:t>
      </w:r>
      <w:r>
        <w:t>n México y los que señalen las demás disposiciones legales aplicables en la materia.</w:t>
      </w:r>
    </w:p>
    <w:p w:rsidR="003E76FB" w:rsidRDefault="003E76FB">
      <w:pPr>
        <w:pStyle w:val="Textoindependiente"/>
        <w:spacing w:before="4"/>
        <w:rPr>
          <w:sz w:val="19"/>
        </w:rPr>
      </w:pPr>
    </w:p>
    <w:p w:rsidR="003E76FB" w:rsidRDefault="002E0523">
      <w:pPr>
        <w:pStyle w:val="Textoindependiente"/>
        <w:spacing w:before="1"/>
        <w:ind w:left="218" w:right="147" w:firstLine="288"/>
        <w:jc w:val="both"/>
      </w:pPr>
      <w:r>
        <w:t>Para los efectos de este capítulo, son punibles las conductas que se relacionan con los estupefacientes, psicotrópicos y demás sustancias previstos en los artículos 237, 245, fracciones I, II, y III y 248 de la Ley General de Salud, que constituyen un prob</w:t>
      </w:r>
      <w:r>
        <w:t>lema grave para la salud pública.</w:t>
      </w:r>
    </w:p>
    <w:p w:rsidR="003E76FB" w:rsidRDefault="003E76FB">
      <w:pPr>
        <w:pStyle w:val="Textoindependiente"/>
        <w:spacing w:before="1"/>
      </w:pPr>
    </w:p>
    <w:p w:rsidR="003E76FB" w:rsidRDefault="002E0523">
      <w:pPr>
        <w:pStyle w:val="Textoindependiente"/>
        <w:ind w:left="218" w:right="139" w:firstLine="288"/>
        <w:jc w:val="both"/>
      </w:pPr>
      <w:r>
        <w:t>El juzgador, al individualizar la pena o la medida de seguridad a imponer por la comisión de algún delito previsto en este capítulo, tomará en cuenta, además de lo establecido en los artículos 51 y 52, la cantidad y la es</w:t>
      </w:r>
      <w:r>
        <w:t>pecie de narcótico de que se trate, así como la menor o mayor lesión o puesta en peligro de la salud pública y las condiciones personales del autor o participe del hecho o la reincidencia en su caso.</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47" w:firstLine="288"/>
        <w:jc w:val="both"/>
      </w:pPr>
      <w:r>
        <w:t>Los narcóticos empleados en la comisi</w:t>
      </w:r>
      <w:r>
        <w:t>ón de los delitos a que se refiere este capítulo, se pondrán a disposición de la autoridad sanitaria federal, la que procederá de acuerdo con las disposiciones o leyes de la materia a su aprovechamiento lícito o a su</w:t>
      </w:r>
      <w:r>
        <w:rPr>
          <w:spacing w:val="-5"/>
        </w:rPr>
        <w:t xml:space="preserve"> </w:t>
      </w:r>
      <w:r>
        <w:t>destrucción.</w:t>
      </w:r>
    </w:p>
    <w:p w:rsidR="003E76FB" w:rsidRDefault="003E76FB">
      <w:pPr>
        <w:pStyle w:val="Textoindependiente"/>
      </w:pPr>
    </w:p>
    <w:p w:rsidR="003E76FB" w:rsidRDefault="002E0523">
      <w:pPr>
        <w:pStyle w:val="Textoindependiente"/>
        <w:ind w:left="218" w:right="141" w:firstLine="288"/>
        <w:jc w:val="both"/>
      </w:pPr>
      <w:r>
        <w:t>Tratándose de instrumento</w:t>
      </w:r>
      <w:r>
        <w:t>s y vehículos utilizados para cometer los delitos considerados en este capítulo, así como de objetos y productos de esos delitos, cualquiera que sea la naturaleza de dichos bienes, se estará a lo dispuesto en los artículos 40 y 41. Para ese fin, el Ministe</w:t>
      </w:r>
      <w:r>
        <w:t>rio Público dispondrá durante la averiguación previa el aseguramiento que corresponda y el destino procedente en apoyo a la procuración de justicia, o lo solicitará en el proceso, y promoverá el decomiso para que los bienes de que se trate o su producto se</w:t>
      </w:r>
      <w:r>
        <w:t xml:space="preserve"> destinen a la impartición de justicia, o bien, promoverá en su caso, la suspensión y la privación de derechos agrarios o de otra índole, ante las autoridades que resulten competentes conforme a las normas</w:t>
      </w:r>
      <w:r>
        <w:rPr>
          <w:spacing w:val="-3"/>
        </w:rPr>
        <w:t xml:space="preserve"> </w:t>
      </w:r>
      <w:r>
        <w:t>aplicables.</w:t>
      </w:r>
    </w:p>
    <w:p w:rsidR="003E76FB" w:rsidRDefault="003E76FB">
      <w:pPr>
        <w:pStyle w:val="Textoindependiente"/>
        <w:spacing w:before="11"/>
        <w:rPr>
          <w:sz w:val="19"/>
        </w:rPr>
      </w:pPr>
    </w:p>
    <w:p w:rsidR="003E76FB" w:rsidRDefault="002E0523">
      <w:pPr>
        <w:pStyle w:val="Textoindependiente"/>
        <w:spacing w:line="242" w:lineRule="auto"/>
        <w:ind w:left="218" w:right="146" w:firstLine="288"/>
        <w:jc w:val="both"/>
      </w:pPr>
      <w:bookmarkStart w:id="221" w:name="Artículo_194"/>
      <w:bookmarkEnd w:id="221"/>
      <w:r>
        <w:rPr>
          <w:b/>
        </w:rPr>
        <w:t>Artículo 194</w:t>
      </w:r>
      <w:r>
        <w:t>.- Se impondrá prisión de</w:t>
      </w:r>
      <w:r>
        <w:t xml:space="preserve"> diez a veinticinco años y de cien hasta quinientos días multa al que:</w:t>
      </w:r>
    </w:p>
    <w:p w:rsidR="003E76FB" w:rsidRDefault="003E76FB">
      <w:pPr>
        <w:pStyle w:val="Textoindependiente"/>
        <w:spacing w:before="5"/>
        <w:rPr>
          <w:sz w:val="19"/>
        </w:rPr>
      </w:pPr>
    </w:p>
    <w:p w:rsidR="003E76FB" w:rsidRDefault="002E0523">
      <w:pPr>
        <w:pStyle w:val="Textoindependiente"/>
        <w:spacing w:before="1" w:line="242" w:lineRule="auto"/>
        <w:ind w:left="938" w:right="139" w:hanging="432"/>
        <w:jc w:val="both"/>
      </w:pPr>
      <w:r>
        <w:rPr>
          <w:b/>
        </w:rPr>
        <w:t xml:space="preserve">I.- </w:t>
      </w:r>
      <w:r>
        <w:t>Produzca, transporte, trafique, comercie, suministre aun gratuitamente o prescriba alguno de los narcóticos señalados en el artículo anterior, sin la autorización correspondiente a</w:t>
      </w:r>
      <w:r>
        <w:t xml:space="preserve"> que se refiere la Ley General de Salud;</w:t>
      </w:r>
    </w:p>
    <w:p w:rsidR="003E76FB" w:rsidRDefault="003E76FB">
      <w:pPr>
        <w:pStyle w:val="Textoindependiente"/>
        <w:spacing w:before="8"/>
        <w:rPr>
          <w:sz w:val="19"/>
        </w:rPr>
      </w:pPr>
    </w:p>
    <w:p w:rsidR="003E76FB" w:rsidRDefault="002E0523">
      <w:pPr>
        <w:pStyle w:val="Textoindependiente"/>
        <w:ind w:left="938" w:right="137"/>
        <w:jc w:val="both"/>
      </w:pPr>
      <w:r>
        <w:t>Para los efectos de esta fracción, por producir se entiende: manufacturar, fabricar, elaborar, preparar o acondicionar algún narcótico, y por comerciar: vender, comprar, adquirir o enajenar algún narcótico.</w:t>
      </w:r>
    </w:p>
    <w:p w:rsidR="003E76FB" w:rsidRDefault="003E76FB">
      <w:pPr>
        <w:pStyle w:val="Textoindependiente"/>
        <w:spacing w:before="11"/>
        <w:rPr>
          <w:sz w:val="19"/>
        </w:rPr>
      </w:pPr>
    </w:p>
    <w:p w:rsidR="003E76FB" w:rsidRDefault="002E0523">
      <w:pPr>
        <w:pStyle w:val="Textoindependiente"/>
        <w:ind w:left="938" w:right="147"/>
        <w:jc w:val="both"/>
      </w:pPr>
      <w:r>
        <w:t>Por suministro se entiende la transmisión material de forma directa o indirecta, por cualquier concepto, de la tenencia de narcóticos.</w:t>
      </w:r>
    </w:p>
    <w:p w:rsidR="003E76FB" w:rsidRDefault="003E76FB">
      <w:pPr>
        <w:pStyle w:val="Textoindependiente"/>
        <w:spacing w:before="11"/>
        <w:rPr>
          <w:sz w:val="19"/>
        </w:rPr>
      </w:pPr>
    </w:p>
    <w:p w:rsidR="003E76FB" w:rsidRDefault="002E0523">
      <w:pPr>
        <w:pStyle w:val="Textoindependiente"/>
        <w:ind w:left="938" w:right="145"/>
        <w:jc w:val="both"/>
      </w:pPr>
      <w:r>
        <w:t>El comercio y suministro de narcóticos podrán ser investigados, perseguidos y, en su caso sancionados por las autoridade</w:t>
      </w:r>
      <w:r>
        <w:t>s del fuero común en los términos de la Ley General de Salud, cuando se colmen los supuestos del artículo 474 de dicho ordenamiento.</w:t>
      </w:r>
    </w:p>
    <w:p w:rsidR="003E76FB" w:rsidRDefault="003E76FB">
      <w:pPr>
        <w:pStyle w:val="Textoindependiente"/>
        <w:spacing w:before="10"/>
        <w:rPr>
          <w:sz w:val="19"/>
        </w:rPr>
      </w:pPr>
    </w:p>
    <w:p w:rsidR="003E76FB" w:rsidRDefault="002E0523">
      <w:pPr>
        <w:pStyle w:val="Textoindependiente"/>
        <w:spacing w:before="1"/>
        <w:ind w:left="938" w:right="148" w:hanging="432"/>
        <w:jc w:val="both"/>
      </w:pPr>
      <w:r>
        <w:rPr>
          <w:b/>
        </w:rPr>
        <w:t xml:space="preserve">II.- </w:t>
      </w:r>
      <w:r>
        <w:t>Introduzca o extraiga del país alguno de los narcóticos comprendidos en el artículo anterior, aunque fuere en forma m</w:t>
      </w:r>
      <w:r>
        <w:t>omentánea o en</w:t>
      </w:r>
      <w:r>
        <w:rPr>
          <w:spacing w:val="-7"/>
        </w:rPr>
        <w:t xml:space="preserve"> </w:t>
      </w:r>
      <w:r>
        <w:t>tránsito.</w:t>
      </w:r>
    </w:p>
    <w:p w:rsidR="003E76FB" w:rsidRDefault="003E76FB">
      <w:pPr>
        <w:pStyle w:val="Textoindependiente"/>
        <w:spacing w:before="1"/>
      </w:pPr>
    </w:p>
    <w:p w:rsidR="003E76FB" w:rsidRDefault="002E0523">
      <w:pPr>
        <w:pStyle w:val="Textoindependiente"/>
        <w:ind w:left="938" w:right="145"/>
        <w:jc w:val="both"/>
      </w:pPr>
      <w:r>
        <w:t>Si la introducción o extracción a que se refiere esta fracción no llegare a consumarse, pero de los actos realizados se desprenda claramente que esa era la finalidad del agente, la pena aplicable será de hasta las dos terceras par</w:t>
      </w:r>
      <w:r>
        <w:t>tes de la prevista en el presente artículo.</w:t>
      </w:r>
    </w:p>
    <w:p w:rsidR="003E76FB" w:rsidRDefault="003E76FB">
      <w:pPr>
        <w:pStyle w:val="Textoindependiente"/>
        <w:spacing w:before="8"/>
        <w:rPr>
          <w:sz w:val="19"/>
        </w:rPr>
      </w:pPr>
    </w:p>
    <w:p w:rsidR="003E76FB" w:rsidRDefault="002E0523">
      <w:pPr>
        <w:pStyle w:val="Textoindependiente"/>
        <w:spacing w:line="242" w:lineRule="auto"/>
        <w:ind w:left="938" w:right="134" w:hanging="432"/>
        <w:jc w:val="both"/>
      </w:pPr>
      <w:r>
        <w:rPr>
          <w:b/>
        </w:rPr>
        <w:t xml:space="preserve">III.- </w:t>
      </w:r>
      <w:r>
        <w:t>Aporte recursos económicos o de cualquier especie, o colabore de cualquier manera al financiamiento, supervisión o fomento para posibilitar la ejecución de alguno de los delitos a que se refiere este capít</w:t>
      </w:r>
      <w:r>
        <w:t>ulo; y</w:t>
      </w:r>
    </w:p>
    <w:p w:rsidR="003E76FB" w:rsidRDefault="003E76FB">
      <w:pPr>
        <w:pStyle w:val="Textoindependiente"/>
        <w:spacing w:before="7"/>
        <w:rPr>
          <w:sz w:val="19"/>
        </w:rPr>
      </w:pPr>
    </w:p>
    <w:p w:rsidR="003E76FB" w:rsidRDefault="002E0523">
      <w:pPr>
        <w:pStyle w:val="Textoindependiente"/>
        <w:spacing w:line="242" w:lineRule="auto"/>
        <w:ind w:left="938" w:right="138" w:hanging="432"/>
        <w:jc w:val="both"/>
      </w:pPr>
      <w:r>
        <w:rPr>
          <w:b/>
        </w:rPr>
        <w:t xml:space="preserve">IV.- </w:t>
      </w:r>
      <w:r>
        <w:t>Realice actos de publicidad o propaganda, para que se consuma cualesquiera de las sustancias comprendidas en el artículo anterior.</w:t>
      </w:r>
    </w:p>
    <w:p w:rsidR="003E76FB" w:rsidRDefault="003E76FB">
      <w:pPr>
        <w:pStyle w:val="Textoindependiente"/>
        <w:spacing w:before="8"/>
        <w:rPr>
          <w:sz w:val="19"/>
        </w:rPr>
      </w:pPr>
    </w:p>
    <w:p w:rsidR="003E76FB" w:rsidRDefault="002E0523">
      <w:pPr>
        <w:pStyle w:val="Textoindependiente"/>
        <w:ind w:left="218" w:right="137" w:firstLine="288"/>
        <w:jc w:val="both"/>
      </w:pPr>
      <w:r>
        <w:t>Las mismas penas previstas en este artículo y, además, privación del cargo o comisión e inhabilitación para ocupar otro hasta por cinco años, se impondrán al servidor público que, en ejercicio de sus funciones o aprovechando su cargo, permita, autorice o t</w:t>
      </w:r>
      <w:r>
        <w:t>olere cualesquiera de las conductas señaladas en este</w:t>
      </w:r>
      <w:r>
        <w:rPr>
          <w:spacing w:val="-1"/>
        </w:rPr>
        <w:t xml:space="preserve"> </w:t>
      </w:r>
      <w:r>
        <w:t>artículo.</w:t>
      </w:r>
    </w:p>
    <w:p w:rsidR="003E76FB" w:rsidRDefault="003E76FB">
      <w:pPr>
        <w:pStyle w:val="Textoindependiente"/>
        <w:spacing w:before="9"/>
        <w:rPr>
          <w:sz w:val="19"/>
        </w:rPr>
      </w:pPr>
    </w:p>
    <w:p w:rsidR="003E76FB" w:rsidRDefault="002E0523">
      <w:pPr>
        <w:pStyle w:val="Textoindependiente"/>
        <w:spacing w:line="242" w:lineRule="auto"/>
        <w:ind w:left="218" w:right="144" w:firstLine="288"/>
        <w:jc w:val="both"/>
      </w:pPr>
      <w:bookmarkStart w:id="222" w:name="Artículo_195"/>
      <w:bookmarkEnd w:id="222"/>
      <w:r>
        <w:rPr>
          <w:b/>
        </w:rPr>
        <w:t>Artículo 195</w:t>
      </w:r>
      <w:r>
        <w:t>.- Se impondrá de cinco a quince años de prisión y de cien a trescientos cincuenta días multa, al que posea alguno de los narcóticos señalados en el artículo 193, sin la autorizac</w:t>
      </w:r>
      <w:r>
        <w:t>ión</w:t>
      </w:r>
    </w:p>
    <w:p w:rsidR="003E76FB" w:rsidRDefault="003E76FB">
      <w:pPr>
        <w:spacing w:line="242" w:lineRule="auto"/>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205"/>
      </w:pPr>
      <w:r>
        <w:t>correspondiente a que se refiere la Ley General de Salud, siempre y cuando esa posesión sea con la finalidad de realizar alguna de las conductas previstas en el artículo 194, ambos de este código.</w:t>
      </w:r>
    </w:p>
    <w:p w:rsidR="003E76FB" w:rsidRDefault="003E76FB">
      <w:pPr>
        <w:pStyle w:val="Textoindependiente"/>
        <w:spacing w:before="1"/>
      </w:pPr>
    </w:p>
    <w:p w:rsidR="003E76FB" w:rsidRDefault="002E0523">
      <w:pPr>
        <w:pStyle w:val="Textoindependiente"/>
        <w:spacing w:before="1"/>
        <w:ind w:left="218" w:right="141" w:firstLine="288"/>
        <w:jc w:val="both"/>
      </w:pPr>
      <w:r>
        <w:t xml:space="preserve">La posesión de narcóticos podrá ser investigada, perseguida y, en su caso sancionada por las autoridades del fuero común en los términos de </w:t>
      </w:r>
      <w:r>
        <w:rPr>
          <w:spacing w:val="2"/>
        </w:rPr>
        <w:t xml:space="preserve">la </w:t>
      </w:r>
      <w:r>
        <w:t>Ley General de Salud, cuando se colmen los supuestos del artículo 474 de dicho</w:t>
      </w:r>
      <w:r>
        <w:rPr>
          <w:spacing w:val="-1"/>
        </w:rPr>
        <w:t xml:space="preserve"> </w:t>
      </w:r>
      <w:r>
        <w:t>ordenamiento.</w:t>
      </w:r>
    </w:p>
    <w:p w:rsidR="003E76FB" w:rsidRDefault="003E76FB">
      <w:pPr>
        <w:pStyle w:val="Textoindependiente"/>
        <w:spacing w:before="10"/>
        <w:rPr>
          <w:sz w:val="19"/>
        </w:rPr>
      </w:pPr>
    </w:p>
    <w:p w:rsidR="003E76FB" w:rsidRDefault="002E0523">
      <w:pPr>
        <w:pStyle w:val="Textoindependiente"/>
        <w:ind w:left="218" w:right="140" w:firstLine="288"/>
        <w:jc w:val="both"/>
      </w:pPr>
      <w:r>
        <w:t>Cuando el inculpado</w:t>
      </w:r>
      <w:r>
        <w:t xml:space="preserve"> posea alguno de los narcóticos señalados en la tabla prevista en el artículo 479 de la Ley General de Salud, en cantidad igual o superior a la que resulte de multiplicar por mil las ahí referidas, se presume que la posesión tiene como objeto cometer algun</w:t>
      </w:r>
      <w:r>
        <w:t>a de las conductas previstas en el artículo 194 de este código.</w:t>
      </w:r>
    </w:p>
    <w:p w:rsidR="003E76FB" w:rsidRDefault="003E76FB">
      <w:pPr>
        <w:pStyle w:val="Textoindependiente"/>
        <w:spacing w:before="10"/>
        <w:rPr>
          <w:sz w:val="19"/>
        </w:rPr>
      </w:pPr>
    </w:p>
    <w:p w:rsidR="003E76FB" w:rsidRDefault="002E0523">
      <w:pPr>
        <w:pStyle w:val="Textoindependiente"/>
        <w:ind w:left="218" w:right="138" w:firstLine="288"/>
        <w:jc w:val="both"/>
      </w:pPr>
      <w:bookmarkStart w:id="223" w:name="Artículo_195_bis"/>
      <w:bookmarkEnd w:id="223"/>
      <w:r>
        <w:rPr>
          <w:b/>
        </w:rPr>
        <w:t xml:space="preserve">Artículo 195 bis.- </w:t>
      </w:r>
      <w:r>
        <w:t xml:space="preserve">Cuando por las circunstancias del hecho la posesión de alguno de los narcóticos señalados en el artículo 193, sin la autorización a que se refiere la Ley General de Salud, </w:t>
      </w:r>
      <w:r>
        <w:t>no pueda considerarse destinada a realizar alguna de las conductas a que se refiere el artículo 194, se aplicará pena de cuatro a siete años seis meses de prisión y de cincuenta a ciento cincuenta días multa.</w:t>
      </w:r>
    </w:p>
    <w:p w:rsidR="003E76FB" w:rsidRDefault="003E76FB">
      <w:pPr>
        <w:pStyle w:val="Textoindependiente"/>
        <w:spacing w:before="2"/>
      </w:pPr>
    </w:p>
    <w:p w:rsidR="003E76FB" w:rsidRDefault="002E0523">
      <w:pPr>
        <w:pStyle w:val="Textoindependiente"/>
        <w:ind w:left="218" w:right="146" w:firstLine="288"/>
        <w:jc w:val="both"/>
      </w:pPr>
      <w:r>
        <w:t>El Ministerio Público Federal no procederá penalmente por este delito en contra de la persona que posea:</w:t>
      </w:r>
    </w:p>
    <w:p w:rsidR="003E76FB" w:rsidRDefault="003E76FB">
      <w:pPr>
        <w:pStyle w:val="Textoindependiente"/>
        <w:spacing w:before="10"/>
        <w:rPr>
          <w:sz w:val="19"/>
        </w:rPr>
      </w:pPr>
    </w:p>
    <w:p w:rsidR="003E76FB" w:rsidRDefault="002E0523">
      <w:pPr>
        <w:pStyle w:val="Prrafodelista"/>
        <w:numPr>
          <w:ilvl w:val="0"/>
          <w:numId w:val="74"/>
        </w:numPr>
        <w:tabs>
          <w:tab w:val="left" w:pos="939"/>
        </w:tabs>
        <w:ind w:right="136"/>
        <w:jc w:val="both"/>
        <w:rPr>
          <w:sz w:val="20"/>
        </w:rPr>
      </w:pPr>
      <w:r>
        <w:rPr>
          <w:sz w:val="20"/>
        </w:rPr>
        <w:t xml:space="preserve">Medicamentos que contengan narcóticos, cuya venta al público se encuentre supeditada a requisitos especiales de adquisición, cuando por su naturaleza </w:t>
      </w:r>
      <w:r>
        <w:rPr>
          <w:sz w:val="20"/>
        </w:rPr>
        <w:t>y cantidad dichos medicamentos sean los necesarios para el tratamiento de la persona que los posea o de otras personas sujetas a la custodia o asistencia de quien los tiene en su</w:t>
      </w:r>
      <w:r>
        <w:rPr>
          <w:spacing w:val="-3"/>
          <w:sz w:val="20"/>
        </w:rPr>
        <w:t xml:space="preserve"> </w:t>
      </w:r>
      <w:r>
        <w:rPr>
          <w:sz w:val="20"/>
        </w:rPr>
        <w:t>poder.</w:t>
      </w:r>
    </w:p>
    <w:p w:rsidR="003E76FB" w:rsidRDefault="003E76FB">
      <w:pPr>
        <w:pStyle w:val="Textoindependiente"/>
      </w:pPr>
    </w:p>
    <w:p w:rsidR="003E76FB" w:rsidRDefault="002E0523">
      <w:pPr>
        <w:pStyle w:val="Prrafodelista"/>
        <w:numPr>
          <w:ilvl w:val="0"/>
          <w:numId w:val="74"/>
        </w:numPr>
        <w:tabs>
          <w:tab w:val="left" w:pos="939"/>
        </w:tabs>
        <w:ind w:right="137"/>
        <w:jc w:val="both"/>
        <w:rPr>
          <w:sz w:val="20"/>
        </w:rPr>
      </w:pPr>
      <w:r>
        <w:rPr>
          <w:sz w:val="20"/>
        </w:rPr>
        <w:t>Peyote u hongos alucinógenos, cuando por la cantidad y circunstancias</w:t>
      </w:r>
      <w:r>
        <w:rPr>
          <w:sz w:val="20"/>
        </w:rPr>
        <w:t xml:space="preserve"> del caso pueda presumirse que serán utilizados en las ceremonias, usos y costumbres de los pueblos y comunidades indígenas, así reconocidos por sus autoridades</w:t>
      </w:r>
      <w:r>
        <w:rPr>
          <w:spacing w:val="-6"/>
          <w:sz w:val="20"/>
        </w:rPr>
        <w:t xml:space="preserve"> </w:t>
      </w:r>
      <w:r>
        <w:rPr>
          <w:sz w:val="20"/>
        </w:rPr>
        <w:t>propias.</w:t>
      </w:r>
    </w:p>
    <w:p w:rsidR="003E76FB" w:rsidRDefault="003E76FB">
      <w:pPr>
        <w:pStyle w:val="Textoindependiente"/>
        <w:spacing w:before="2"/>
      </w:pPr>
    </w:p>
    <w:p w:rsidR="003E76FB" w:rsidRDefault="002E0523">
      <w:pPr>
        <w:pStyle w:val="Textoindependiente"/>
        <w:ind w:left="218" w:right="147" w:firstLine="288"/>
        <w:jc w:val="both"/>
      </w:pPr>
      <w:r>
        <w:t>Para efectos de este capítulo se entiende por posesión: la tenencia material de narcó</w:t>
      </w:r>
      <w:r>
        <w:t>ticos o cuando éstos están dentro del radio de acción y disponibilidad de la persona.</w:t>
      </w:r>
    </w:p>
    <w:p w:rsidR="003E76FB" w:rsidRDefault="003E76FB">
      <w:pPr>
        <w:pStyle w:val="Textoindependiente"/>
        <w:spacing w:before="10"/>
        <w:rPr>
          <w:sz w:val="19"/>
        </w:rPr>
      </w:pPr>
    </w:p>
    <w:p w:rsidR="003E76FB" w:rsidRDefault="002E0523">
      <w:pPr>
        <w:pStyle w:val="Textoindependiente"/>
        <w:ind w:left="218" w:right="146" w:firstLine="288"/>
        <w:jc w:val="both"/>
      </w:pPr>
      <w:r>
        <w:t>La posesión de narcóticos podrá ser investigada, perseguida y, en su caso sancionada por las autoridades del fuero común en los términos de la Ley General de Salud, cuan</w:t>
      </w:r>
      <w:r>
        <w:t>do se colmen los supuestos del artículo 474 de dicho</w:t>
      </w:r>
      <w:r>
        <w:rPr>
          <w:spacing w:val="-1"/>
        </w:rPr>
        <w:t xml:space="preserve"> </w:t>
      </w:r>
      <w:r>
        <w:t>ordenamiento.</w:t>
      </w:r>
    </w:p>
    <w:p w:rsidR="003E76FB" w:rsidRDefault="003E76FB">
      <w:pPr>
        <w:pStyle w:val="Textoindependiente"/>
      </w:pPr>
    </w:p>
    <w:p w:rsidR="003E76FB" w:rsidRDefault="002E0523">
      <w:pPr>
        <w:pStyle w:val="Textoindependiente"/>
        <w:spacing w:line="242" w:lineRule="auto"/>
        <w:ind w:left="218" w:right="146" w:firstLine="288"/>
        <w:jc w:val="both"/>
      </w:pPr>
      <w:bookmarkStart w:id="224" w:name="Artículo_196"/>
      <w:bookmarkEnd w:id="224"/>
      <w:r>
        <w:rPr>
          <w:b/>
        </w:rPr>
        <w:t>Artículo 196</w:t>
      </w:r>
      <w:r>
        <w:t>.- Las penas que en su caso resulten aplicables por los delitos previstos en el artículo 194 serán aumentadas en una mitad, cuando:</w:t>
      </w:r>
    </w:p>
    <w:p w:rsidR="003E76FB" w:rsidRDefault="003E76FB">
      <w:pPr>
        <w:pStyle w:val="Textoindependiente"/>
        <w:spacing w:before="5"/>
        <w:rPr>
          <w:sz w:val="19"/>
        </w:rPr>
      </w:pPr>
    </w:p>
    <w:p w:rsidR="003E76FB" w:rsidRDefault="002E0523">
      <w:pPr>
        <w:pStyle w:val="Textoindependiente"/>
        <w:ind w:left="218" w:right="137" w:firstLine="288"/>
        <w:jc w:val="both"/>
      </w:pPr>
      <w:r>
        <w:rPr>
          <w:b/>
        </w:rPr>
        <w:t xml:space="preserve">I.- </w:t>
      </w:r>
      <w:r>
        <w:t>Se cometa por servidores públicos encar</w:t>
      </w:r>
      <w:r>
        <w:t>gados de prevenir, denunciar, investigar o juzgar la comisión de los delitos contra la salud o por un miembro de las Fuerzas Armadas Mexicanas en situación de retiro, de reserva o en activo. En este caso, se impondrá, a dichos servidores públicos además, s</w:t>
      </w:r>
      <w:r>
        <w:t>uspensión para desempeñar cargo o comisión en el servicio público, hasta por cinco años, o destitución, e inhabilitación hasta por un tiempo igual al de la pena de prisión impuesta. Si se trata de un miembro de las Fuerzas Armadas Mexicanas en cualquiera d</w:t>
      </w:r>
      <w:r>
        <w:t>e las situaciones mencionadas se le impondrá, además la baja definitiva de la Fuerza Armada a que pertenezca, y se le inhabilitará hasta por un tiempo igual al de la pena de prisión impuesta, para desempeñar cargo o comisión públicos en su</w:t>
      </w:r>
      <w:r>
        <w:rPr>
          <w:spacing w:val="-8"/>
        </w:rPr>
        <w:t xml:space="preserve"> </w:t>
      </w:r>
      <w:r>
        <w:t>caso;</w:t>
      </w:r>
    </w:p>
    <w:p w:rsidR="003E76FB" w:rsidRDefault="003E76FB">
      <w:pPr>
        <w:pStyle w:val="Textoindependiente"/>
        <w:spacing w:before="2"/>
      </w:pPr>
    </w:p>
    <w:p w:rsidR="003E76FB" w:rsidRDefault="002E0523">
      <w:pPr>
        <w:pStyle w:val="Textoindependiente"/>
        <w:spacing w:line="242" w:lineRule="auto"/>
        <w:ind w:left="218" w:right="146" w:firstLine="288"/>
        <w:jc w:val="both"/>
      </w:pPr>
      <w:r>
        <w:rPr>
          <w:b/>
        </w:rPr>
        <w:t xml:space="preserve">II.- </w:t>
      </w:r>
      <w:r>
        <w:t>La v</w:t>
      </w:r>
      <w:r>
        <w:t>íctima fuere menor de edad o incapacitada para comprender la relevancia de la conducta o para resistir al agente;</w:t>
      </w:r>
    </w:p>
    <w:p w:rsidR="003E76FB" w:rsidRDefault="003E76FB">
      <w:pPr>
        <w:pStyle w:val="Textoindependiente"/>
        <w:spacing w:before="6"/>
        <w:rPr>
          <w:sz w:val="19"/>
        </w:rPr>
      </w:pPr>
    </w:p>
    <w:p w:rsidR="003E76FB" w:rsidRDefault="002E0523">
      <w:pPr>
        <w:pStyle w:val="Textoindependiente"/>
        <w:ind w:left="506"/>
      </w:pPr>
      <w:r>
        <w:rPr>
          <w:b/>
        </w:rPr>
        <w:t xml:space="preserve">III.- </w:t>
      </w:r>
      <w:r>
        <w:t>Se utilice a menores de edad o incapaces para cometer cualesquiera de esos delitos;</w:t>
      </w:r>
    </w:p>
    <w:p w:rsidR="003E76FB" w:rsidRDefault="003E76FB">
      <w:pPr>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218" w:right="147" w:firstLine="288"/>
        <w:jc w:val="both"/>
      </w:pPr>
      <w:r>
        <w:rPr>
          <w:b/>
        </w:rPr>
        <w:t xml:space="preserve">IV.- </w:t>
      </w:r>
      <w:r>
        <w:t>Se cometa en centros educativos, asistenciales, policiales o de reclusión, o en sus inmediaciones con quienes a ellos acudan;</w:t>
      </w:r>
    </w:p>
    <w:p w:rsidR="003E76FB" w:rsidRDefault="003E76FB">
      <w:pPr>
        <w:pStyle w:val="Textoindependiente"/>
        <w:spacing w:before="8"/>
        <w:rPr>
          <w:sz w:val="19"/>
        </w:rPr>
      </w:pPr>
    </w:p>
    <w:p w:rsidR="003E76FB" w:rsidRDefault="002E0523">
      <w:pPr>
        <w:pStyle w:val="Textoindependiente"/>
        <w:ind w:left="218" w:right="137" w:firstLine="288"/>
        <w:jc w:val="both"/>
      </w:pPr>
      <w:r>
        <w:rPr>
          <w:b/>
        </w:rPr>
        <w:t xml:space="preserve">V.- </w:t>
      </w:r>
      <w:r>
        <w:t xml:space="preserve">La conducta sea realizada por profesionistas, técnicos, auxiliares o personal relacionado con las disciplinas de la salud en </w:t>
      </w:r>
      <w:r>
        <w:t xml:space="preserve">cualesquiera de sus ramas y se valgan de esa situación para cometerlos. En este caso se impondrá, además, suspensión de derechos o funciones para el ejercicio profesional u oficio hasta por cinco años e inhabilitación hasta por un tiempo equivalente al de </w:t>
      </w:r>
      <w:r>
        <w:t>la prisión</w:t>
      </w:r>
      <w:r>
        <w:rPr>
          <w:spacing w:val="-11"/>
        </w:rPr>
        <w:t xml:space="preserve"> </w:t>
      </w:r>
      <w:r>
        <w:t>impuesta;</w:t>
      </w:r>
    </w:p>
    <w:p w:rsidR="003E76FB" w:rsidRDefault="003E76FB">
      <w:pPr>
        <w:pStyle w:val="Textoindependiente"/>
      </w:pPr>
    </w:p>
    <w:p w:rsidR="003E76FB" w:rsidRDefault="002E0523">
      <w:pPr>
        <w:pStyle w:val="Textoindependiente"/>
        <w:ind w:left="218" w:right="147" w:firstLine="288"/>
        <w:jc w:val="both"/>
      </w:pPr>
      <w:r>
        <w:rPr>
          <w:b/>
        </w:rPr>
        <w:t xml:space="preserve">VI.- </w:t>
      </w:r>
      <w:r>
        <w:t>El agente determine a otra persona a cometer algún delito de los previstos en el artículo 194, aprovechando el ascendiente familiar o moral o la autoridad o jerarquía que tenga sobre ella;</w:t>
      </w:r>
      <w:r>
        <w:rPr>
          <w:spacing w:val="-17"/>
        </w:rPr>
        <w:t xml:space="preserve"> </w:t>
      </w:r>
      <w:r>
        <w:t>y</w:t>
      </w:r>
    </w:p>
    <w:p w:rsidR="003E76FB" w:rsidRDefault="003E76FB">
      <w:pPr>
        <w:pStyle w:val="Textoindependiente"/>
        <w:spacing w:before="11"/>
        <w:rPr>
          <w:sz w:val="19"/>
        </w:rPr>
      </w:pPr>
    </w:p>
    <w:p w:rsidR="003E76FB" w:rsidRDefault="002E0523">
      <w:pPr>
        <w:pStyle w:val="Textoindependiente"/>
        <w:spacing w:line="242" w:lineRule="auto"/>
        <w:ind w:left="218" w:right="143" w:firstLine="288"/>
        <w:jc w:val="both"/>
      </w:pPr>
      <w:r>
        <w:rPr>
          <w:b/>
        </w:rPr>
        <w:t xml:space="preserve">VII.- </w:t>
      </w:r>
      <w:r>
        <w:t>Se trate del propietario poseed</w:t>
      </w:r>
      <w:r>
        <w:t>or, arrendatario o usufructuario de un establecimiento de cualquier naturaleza y lo empleare o para realizar algunos de los delitos previstos en este capítulo o permitiere su realización por terceros. En este caso además, se clausurará en definitiva el est</w:t>
      </w:r>
      <w:r>
        <w:t>ablecimiento.</w:t>
      </w:r>
    </w:p>
    <w:p w:rsidR="003E76FB" w:rsidRDefault="003E76FB">
      <w:pPr>
        <w:pStyle w:val="Textoindependiente"/>
        <w:spacing w:before="4"/>
        <w:rPr>
          <w:sz w:val="19"/>
        </w:rPr>
      </w:pPr>
    </w:p>
    <w:p w:rsidR="003E76FB" w:rsidRDefault="002E0523">
      <w:pPr>
        <w:ind w:left="506"/>
        <w:rPr>
          <w:sz w:val="20"/>
        </w:rPr>
      </w:pPr>
      <w:bookmarkStart w:id="225" w:name="Artículo_196_Bis"/>
      <w:bookmarkEnd w:id="225"/>
      <w:r>
        <w:rPr>
          <w:b/>
          <w:sz w:val="20"/>
        </w:rPr>
        <w:t>Artículo 196 Bis</w:t>
      </w:r>
      <w:r>
        <w:rPr>
          <w:sz w:val="20"/>
        </w:rPr>
        <w:t>.- (Se deroga).</w:t>
      </w:r>
    </w:p>
    <w:p w:rsidR="003E76FB" w:rsidRDefault="003E76FB">
      <w:pPr>
        <w:pStyle w:val="Textoindependiente"/>
      </w:pPr>
    </w:p>
    <w:p w:rsidR="003E76FB" w:rsidRDefault="002E0523">
      <w:pPr>
        <w:pStyle w:val="Textoindependiente"/>
        <w:spacing w:before="1"/>
        <w:ind w:left="218" w:right="138" w:firstLine="288"/>
        <w:jc w:val="both"/>
      </w:pPr>
      <w:bookmarkStart w:id="226" w:name="Artículo_196_Ter"/>
      <w:bookmarkEnd w:id="226"/>
      <w:r>
        <w:rPr>
          <w:b/>
        </w:rPr>
        <w:t>Artículo 196 Ter</w:t>
      </w:r>
      <w:r>
        <w:t xml:space="preserve">.- Se impondrán de cinco a quince años de prisión y de cien a trescientos días multa, así como decomiso de los instrumentos, objetos y productos del delito, al </w:t>
      </w:r>
      <w:r>
        <w:rPr>
          <w:spacing w:val="3"/>
        </w:rPr>
        <w:t xml:space="preserve">que </w:t>
      </w:r>
      <w:r>
        <w:t>desvíe o por cualquier medio contribuya a desviar precursores químicos, productos químicos esenciales o máquinas, al cultivo, extracción, producción, preparación o acondicionamiento de narcóticos en cualquier forma prohibida por la ley.</w:t>
      </w:r>
    </w:p>
    <w:p w:rsidR="003E76FB" w:rsidRDefault="003E76FB">
      <w:pPr>
        <w:pStyle w:val="Textoindependiente"/>
        <w:spacing w:before="2"/>
      </w:pPr>
    </w:p>
    <w:p w:rsidR="003E76FB" w:rsidRDefault="002E0523">
      <w:pPr>
        <w:pStyle w:val="Textoindependiente"/>
        <w:ind w:left="218" w:right="145" w:firstLine="288"/>
        <w:jc w:val="both"/>
      </w:pPr>
      <w:r>
        <w:t>La misma pena de p</w:t>
      </w:r>
      <w:r>
        <w:t>risión y multa, así como la inhabilitación para ocupar cualquier empleo, cargo o comisión públicos hasta por cinco años, se impondrá al servidor público que, en ejercicio de sus funciones, permita o autorice cualquiera de las conductas comprendidas en este</w:t>
      </w:r>
      <w:r>
        <w:t xml:space="preserve"> artículo.</w:t>
      </w:r>
    </w:p>
    <w:p w:rsidR="003E76FB" w:rsidRDefault="003E76FB">
      <w:pPr>
        <w:pStyle w:val="Textoindependiente"/>
      </w:pPr>
    </w:p>
    <w:p w:rsidR="003E76FB" w:rsidRDefault="002E0523">
      <w:pPr>
        <w:pStyle w:val="Textoindependiente"/>
        <w:ind w:left="218" w:right="148" w:firstLine="288"/>
        <w:jc w:val="both"/>
      </w:pPr>
      <w:r>
        <w:t>Son precursores químicos, productos químicos esenciales y máquinas los definidos en la ley de la materia.</w:t>
      </w:r>
    </w:p>
    <w:p w:rsidR="003E76FB" w:rsidRDefault="003E76FB">
      <w:pPr>
        <w:pStyle w:val="Textoindependiente"/>
        <w:spacing w:before="10"/>
        <w:rPr>
          <w:sz w:val="19"/>
        </w:rPr>
      </w:pPr>
    </w:p>
    <w:p w:rsidR="003E76FB" w:rsidRDefault="002E0523">
      <w:pPr>
        <w:pStyle w:val="Textoindependiente"/>
        <w:ind w:left="218" w:right="137" w:firstLine="288"/>
        <w:jc w:val="both"/>
      </w:pPr>
      <w:bookmarkStart w:id="227" w:name="Artículo_197"/>
      <w:bookmarkEnd w:id="227"/>
      <w:r>
        <w:rPr>
          <w:b/>
        </w:rPr>
        <w:t>Artículo 197</w:t>
      </w:r>
      <w:r>
        <w:t>.- Al que, sin mediar prescripción de médico legalmente autorizado, administre a otra persona, sea por inyección, inhalación,</w:t>
      </w:r>
      <w:r>
        <w:t xml:space="preserve"> ingestión o por cualquier otro medio, algún narcotico a que se refiere el artículo 193, se le impondrá de tres a nueve años de prisión y de sesenta a ciento ochenta días multa, cualquiera que fuera la cantidad administrada. Las penas se aumentarán hasta u</w:t>
      </w:r>
      <w:r>
        <w:t>na mitad más si la víctima fuere menor de edad o incapaz comprender la relevancia de la conducta o para resistir al agente.</w:t>
      </w:r>
    </w:p>
    <w:p w:rsidR="003E76FB" w:rsidRDefault="003E76FB">
      <w:pPr>
        <w:pStyle w:val="Textoindependiente"/>
        <w:spacing w:before="2"/>
      </w:pPr>
    </w:p>
    <w:p w:rsidR="003E76FB" w:rsidRDefault="002E0523">
      <w:pPr>
        <w:pStyle w:val="Textoindependiente"/>
        <w:spacing w:before="1"/>
        <w:ind w:left="218" w:right="145" w:firstLine="288"/>
        <w:jc w:val="both"/>
      </w:pPr>
      <w:r>
        <w:t>Al que indebidamente suministre gratis o prescriba a un tercero, mayor de edad, algún narcótico mencionado en el artículo 193, para</w:t>
      </w:r>
      <w:r>
        <w:t xml:space="preserve"> su uso personal e inmediato, se le impondrá de dos a seis años de prisión y de cuarenta a ciento veinte días multa. Si quien lo adquiere es menor de edad o incapaz, las penas se aumentarán hasta una mitad.</w:t>
      </w:r>
    </w:p>
    <w:p w:rsidR="003E76FB" w:rsidRDefault="003E76FB">
      <w:pPr>
        <w:pStyle w:val="Textoindependiente"/>
      </w:pPr>
    </w:p>
    <w:p w:rsidR="003E76FB" w:rsidRDefault="002E0523">
      <w:pPr>
        <w:pStyle w:val="Textoindependiente"/>
        <w:ind w:left="218" w:right="141" w:firstLine="288"/>
        <w:jc w:val="both"/>
      </w:pPr>
      <w:r>
        <w:t>Las mismas penas del párrafo anterior se impondr</w:t>
      </w:r>
      <w:r>
        <w:t>án al que induzca o auxilie a otro para que consuma cualesquiera de los narcóticos señalados en el artículo 193.</w:t>
      </w:r>
    </w:p>
    <w:p w:rsidR="003E76FB" w:rsidRDefault="003E76FB">
      <w:pPr>
        <w:pStyle w:val="Textoindependiente"/>
        <w:spacing w:before="8"/>
        <w:rPr>
          <w:sz w:val="19"/>
        </w:rPr>
      </w:pPr>
    </w:p>
    <w:p w:rsidR="003E76FB" w:rsidRDefault="002E0523">
      <w:pPr>
        <w:pStyle w:val="Textoindependiente"/>
        <w:spacing w:line="242" w:lineRule="auto"/>
        <w:ind w:left="218" w:right="141" w:firstLine="288"/>
        <w:jc w:val="both"/>
      </w:pPr>
      <w:bookmarkStart w:id="228" w:name="Artículo_198"/>
      <w:bookmarkEnd w:id="228"/>
      <w:r>
        <w:rPr>
          <w:b/>
        </w:rPr>
        <w:t>Artículo 198</w:t>
      </w:r>
      <w:r>
        <w:t>.- Al que dedicándose como actividad principal a las labores propias del campo, siembre, cultivo o coseche plantas de marihuana, a</w:t>
      </w:r>
      <w:r>
        <w:t xml:space="preserve">mapola, hongos alucinógenos, peyote o cualquier otro vegetal que produzca efectos similares, por cuenta propia, o con financiamiento de terceros, cuando en él concurran escasa instrucción y extrema necesidad económica, se le impondrá prisión de uno a seis </w:t>
      </w:r>
      <w:r>
        <w:t>años.</w:t>
      </w:r>
    </w:p>
    <w:p w:rsidR="003E76FB" w:rsidRDefault="003E76FB">
      <w:pPr>
        <w:pStyle w:val="Textoindependiente"/>
        <w:spacing w:before="8"/>
        <w:rPr>
          <w:sz w:val="19"/>
        </w:rPr>
      </w:pPr>
    </w:p>
    <w:p w:rsidR="003E76FB" w:rsidRDefault="002E0523">
      <w:pPr>
        <w:pStyle w:val="Textoindependiente"/>
        <w:spacing w:before="1" w:line="237" w:lineRule="auto"/>
        <w:ind w:left="218" w:right="148" w:firstLine="288"/>
        <w:jc w:val="both"/>
      </w:pPr>
      <w:r>
        <w:t>Igual pena se impondrá al que en un predio de su propiedad, tenencia o posesión, consienta la siembra, el cultivo o la cosecha de dichas plantas en circunstancias similares a la hipótesis anterior.</w:t>
      </w:r>
    </w:p>
    <w:p w:rsidR="003E76FB" w:rsidRDefault="003E76FB">
      <w:pPr>
        <w:spacing w:line="237" w:lineRule="auto"/>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37" w:firstLine="288"/>
        <w:jc w:val="both"/>
      </w:pPr>
      <w:r>
        <w:t xml:space="preserve">Si en las conductas descritas en los dos párrafos anteriores no concurren las circunstancias que en ellos se precisan, la pena será de hasta las dos terceras partes de la prevista en el artículo 194, siempre y cuando la siembra, cultivo o cosecha se hagan </w:t>
      </w:r>
      <w:r>
        <w:t>con la finalidad de realizar alguna de las conductas previstas en las fracciones I y II de dicho artículo. Si falta esa finalidad, la pena será de dos a ocho años de</w:t>
      </w:r>
      <w:r>
        <w:rPr>
          <w:spacing w:val="-2"/>
        </w:rPr>
        <w:t xml:space="preserve"> </w:t>
      </w:r>
      <w:r>
        <w:t>prisión.</w:t>
      </w:r>
    </w:p>
    <w:p w:rsidR="003E76FB" w:rsidRDefault="003E76FB">
      <w:pPr>
        <w:pStyle w:val="Textoindependiente"/>
      </w:pPr>
    </w:p>
    <w:p w:rsidR="003E76FB" w:rsidRDefault="002E0523">
      <w:pPr>
        <w:pStyle w:val="Textoindependiente"/>
        <w:spacing w:before="1"/>
        <w:ind w:left="218" w:right="137" w:firstLine="288"/>
        <w:jc w:val="both"/>
      </w:pPr>
      <w:r>
        <w:t>Si el delito fuere cometido por servidor público de alguna corporación policial,</w:t>
      </w:r>
      <w:r>
        <w:t xml:space="preserve"> se le impondrá, además la destitución del empleo, cargo o comisión públicos y se le inhabilitará de uno a cinco años para desempeñar otro, y si el delito lo cometiere un miembro de las Fuerzas Armadas Mexicanas en situación de retiro, de reserva o en acti</w:t>
      </w:r>
      <w:r>
        <w:t>vo, se le impondrá, además de la pena de prisión señalada, la baja definitiva de la Fuerza Armada a que pertenezca y se le inhabilitará de uno a cinco años para desempeñar cargo o comisión públicos.</w:t>
      </w:r>
    </w:p>
    <w:p w:rsidR="003E76FB" w:rsidRDefault="003E76FB">
      <w:pPr>
        <w:pStyle w:val="Textoindependiente"/>
      </w:pPr>
    </w:p>
    <w:p w:rsidR="003E76FB" w:rsidRDefault="002E0523">
      <w:pPr>
        <w:pStyle w:val="Textoindependiente"/>
        <w:spacing w:before="1"/>
        <w:ind w:left="218" w:right="145" w:firstLine="288"/>
        <w:jc w:val="both"/>
      </w:pPr>
      <w:r>
        <w:t>La siembra, cultivo o cosecha de plantas de marihuana no</w:t>
      </w:r>
      <w:r>
        <w:t xml:space="preserve"> será punible cuando estas actividades se lleven a cabo con fines médicos y científicos en los términos y condiciones de la autorización que para tal efecto emita el Ejecutivo Federal.</w:t>
      </w:r>
    </w:p>
    <w:p w:rsidR="003E76FB" w:rsidRDefault="003E76FB">
      <w:pPr>
        <w:pStyle w:val="Textoindependiente"/>
        <w:spacing w:before="8"/>
        <w:rPr>
          <w:sz w:val="19"/>
        </w:rPr>
      </w:pPr>
    </w:p>
    <w:p w:rsidR="003E76FB" w:rsidRDefault="002E0523">
      <w:pPr>
        <w:pStyle w:val="Textoindependiente"/>
        <w:spacing w:line="242" w:lineRule="auto"/>
        <w:ind w:left="218" w:right="143" w:firstLine="288"/>
        <w:jc w:val="both"/>
      </w:pPr>
      <w:bookmarkStart w:id="229" w:name="Artículo_199"/>
      <w:bookmarkEnd w:id="229"/>
      <w:r>
        <w:rPr>
          <w:b/>
        </w:rPr>
        <w:t xml:space="preserve">Artículo 199.- </w:t>
      </w:r>
      <w:r>
        <w:t>El Ministerio Público o la autoridad judicial del conoc</w:t>
      </w:r>
      <w:r>
        <w:t>imiento, tan pronto conozca que una persona relacionada con algún procedimiento por los delitos previstos en los artículos 195 o 195 bis, es farmacodependiente, deberá informar de inmediato y, en su caso, dar intervención a las autoridades sanitarias compe</w:t>
      </w:r>
      <w:r>
        <w:t>tentes, para los efectos del tratamiento que corresponda.</w:t>
      </w:r>
    </w:p>
    <w:p w:rsidR="003E76FB" w:rsidRDefault="003E76FB">
      <w:pPr>
        <w:pStyle w:val="Textoindependiente"/>
        <w:spacing w:before="4"/>
        <w:rPr>
          <w:sz w:val="19"/>
        </w:rPr>
      </w:pPr>
    </w:p>
    <w:p w:rsidR="003E76FB" w:rsidRDefault="002E0523">
      <w:pPr>
        <w:pStyle w:val="Textoindependiente"/>
        <w:ind w:left="506"/>
      </w:pPr>
      <w:r>
        <w:t>En todo centro de reclusión se prestarán servicios de rehabilitación al farmacodependiente.</w:t>
      </w:r>
    </w:p>
    <w:p w:rsidR="003E76FB" w:rsidRDefault="003E76FB">
      <w:pPr>
        <w:pStyle w:val="Textoindependiente"/>
        <w:spacing w:before="1"/>
      </w:pPr>
    </w:p>
    <w:p w:rsidR="003E76FB" w:rsidRDefault="002E0523">
      <w:pPr>
        <w:pStyle w:val="Textoindependiente"/>
        <w:ind w:left="218" w:right="140" w:firstLine="288"/>
        <w:jc w:val="both"/>
      </w:pPr>
      <w:r>
        <w:t>Para el otorgamiento de la condena condicional o del beneficio de la libertad preparatoria, cuando procedan, no se considerará como antecedente de mala conducta el relativo a la farmacodependencia, pero sí se exigirá en todo caso que el sentenciado se some</w:t>
      </w:r>
      <w:r>
        <w:t>ta al tratamiento médico correspondiente para su rehabilitación, bajo vigilancia de la autoridad ejecutora.</w:t>
      </w:r>
    </w:p>
    <w:p w:rsidR="003E76FB" w:rsidRDefault="003E76FB">
      <w:pPr>
        <w:pStyle w:val="Textoindependiente"/>
        <w:spacing w:before="10"/>
        <w:rPr>
          <w:sz w:val="19"/>
        </w:rPr>
      </w:pPr>
    </w:p>
    <w:p w:rsidR="003E76FB" w:rsidRDefault="002E0523">
      <w:pPr>
        <w:pStyle w:val="Ttulo1"/>
        <w:spacing w:line="252" w:lineRule="exact"/>
      </w:pPr>
      <w:r>
        <w:t>CAPITULO II</w:t>
      </w:r>
    </w:p>
    <w:p w:rsidR="003E76FB" w:rsidRDefault="002E0523">
      <w:pPr>
        <w:spacing w:line="252" w:lineRule="exact"/>
        <w:ind w:left="1307" w:right="1226"/>
        <w:jc w:val="center"/>
        <w:rPr>
          <w:b/>
        </w:rPr>
      </w:pPr>
      <w:r>
        <w:rPr>
          <w:b/>
        </w:rPr>
        <w:t>Del peligro de contagio</w:t>
      </w:r>
    </w:p>
    <w:p w:rsidR="003E76FB" w:rsidRDefault="003E76FB">
      <w:pPr>
        <w:pStyle w:val="Textoindependiente"/>
        <w:spacing w:before="1"/>
        <w:rPr>
          <w:b/>
        </w:rPr>
      </w:pPr>
    </w:p>
    <w:p w:rsidR="003E76FB" w:rsidRDefault="002E0523">
      <w:pPr>
        <w:pStyle w:val="Textoindependiente"/>
        <w:ind w:left="218" w:right="145" w:firstLine="288"/>
        <w:jc w:val="both"/>
      </w:pPr>
      <w:bookmarkStart w:id="230" w:name="Artículo_199_Bis"/>
      <w:bookmarkEnd w:id="230"/>
      <w:r>
        <w:rPr>
          <w:b/>
        </w:rPr>
        <w:t>Artículo 199-Bis</w:t>
      </w:r>
      <w:r>
        <w:t>.- El que a sabiendas de que está enfermo de un mal venéreo u otra enfermedad grave en período</w:t>
      </w:r>
      <w:r>
        <w:t xml:space="preserve"> infectante, ponga en peligro de contagio la salud de otro, por relaciones sexuales u otro medio transmisible, será sancionado de tres días a tres años de prisión y hasta cuarenta días de multa.</w:t>
      </w:r>
    </w:p>
    <w:p w:rsidR="003E76FB" w:rsidRDefault="003E76FB">
      <w:pPr>
        <w:pStyle w:val="Textoindependiente"/>
        <w:spacing w:before="2"/>
      </w:pPr>
    </w:p>
    <w:p w:rsidR="003E76FB" w:rsidRDefault="002E0523">
      <w:pPr>
        <w:pStyle w:val="Textoindependiente"/>
        <w:spacing w:line="480" w:lineRule="auto"/>
        <w:ind w:left="506" w:right="127"/>
      </w:pPr>
      <w:r>
        <w:t>Si la enfermedad padecida fuera incurable se impondrá la pen</w:t>
      </w:r>
      <w:r>
        <w:t>a de seis meses a cinco años de prisión. Cuando se trate de cónyuges, concubinas, sólo podrá procederse por querella del ofendido.</w:t>
      </w:r>
    </w:p>
    <w:p w:rsidR="003E76FB" w:rsidRDefault="002E0523">
      <w:pPr>
        <w:pStyle w:val="Ttulo1"/>
        <w:spacing w:line="251" w:lineRule="exact"/>
      </w:pPr>
      <w:r>
        <w:t>Capítulo III</w:t>
      </w:r>
    </w:p>
    <w:p w:rsidR="003E76FB" w:rsidRDefault="002E0523">
      <w:pPr>
        <w:spacing w:before="1"/>
        <w:ind w:left="1304" w:right="1226"/>
        <w:jc w:val="center"/>
        <w:rPr>
          <w:b/>
        </w:rPr>
      </w:pPr>
      <w:r>
        <w:rPr>
          <w:b/>
        </w:rPr>
        <w:t>Delitos contra los Derechos Reproductivos</w:t>
      </w:r>
    </w:p>
    <w:p w:rsidR="003E76FB" w:rsidRDefault="003E76FB">
      <w:pPr>
        <w:pStyle w:val="Textoindependiente"/>
        <w:spacing w:before="11"/>
        <w:rPr>
          <w:b/>
          <w:sz w:val="19"/>
        </w:rPr>
      </w:pPr>
    </w:p>
    <w:p w:rsidR="003E76FB" w:rsidRDefault="002E0523">
      <w:pPr>
        <w:pStyle w:val="Textoindependiente"/>
        <w:spacing w:line="242" w:lineRule="auto"/>
        <w:ind w:left="218" w:right="141" w:firstLine="288"/>
        <w:jc w:val="both"/>
      </w:pPr>
      <w:bookmarkStart w:id="231" w:name="Artículo_199_Ter"/>
      <w:bookmarkEnd w:id="231"/>
      <w:r>
        <w:rPr>
          <w:b/>
        </w:rPr>
        <w:t xml:space="preserve">Artículo 199 Ter. </w:t>
      </w:r>
      <w:r>
        <w:t>A quien cometa el delito previsto en el artículo 46</w:t>
      </w:r>
      <w:r>
        <w:t>6 de la Ley General de Salud con violencia, se impondrá de cinco a catorce años de prisión y hasta ciento veinte días multa.</w:t>
      </w:r>
    </w:p>
    <w:p w:rsidR="003E76FB" w:rsidRDefault="003E76FB">
      <w:pPr>
        <w:pStyle w:val="Textoindependiente"/>
        <w:spacing w:before="6"/>
        <w:rPr>
          <w:sz w:val="19"/>
        </w:rPr>
      </w:pPr>
    </w:p>
    <w:p w:rsidR="003E76FB" w:rsidRDefault="002E0523">
      <w:pPr>
        <w:pStyle w:val="Textoindependiente"/>
        <w:ind w:left="218" w:right="134" w:firstLine="288"/>
        <w:jc w:val="both"/>
      </w:pPr>
      <w:bookmarkStart w:id="232" w:name="Artículo_199_Quáter"/>
      <w:bookmarkEnd w:id="232"/>
      <w:r>
        <w:rPr>
          <w:b/>
        </w:rPr>
        <w:t xml:space="preserve">Artículo 199 Quáter. </w:t>
      </w:r>
      <w:r>
        <w:t xml:space="preserve">Se sancionará de cuatro a siete años de prisión y hasta setenta días multa a quien implante a una mujer un óvulo fecundado, cuando hubiere utilizado para ello un óvulo ajeno o esperma de donante no autorizado, sin el consentimiento expreso de la paciente, </w:t>
      </w:r>
      <w:r>
        <w:t>del donante o con el consentimiento de una menor de edad o de una incapaz para comprender el significado del hecho o para resistirlo.</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47" w:firstLine="288"/>
        <w:jc w:val="both"/>
      </w:pPr>
      <w:r>
        <w:t xml:space="preserve">Si el delito se realiza con violencia o de ella resulta un embarazo, la pena aplicable será de cinco a </w:t>
      </w:r>
      <w:r>
        <w:t>catorce años y hasta ciento veinte días multa.</w:t>
      </w:r>
    </w:p>
    <w:p w:rsidR="003E76FB" w:rsidRDefault="003E76FB">
      <w:pPr>
        <w:pStyle w:val="Textoindependiente"/>
        <w:spacing w:before="1"/>
      </w:pPr>
    </w:p>
    <w:p w:rsidR="003E76FB" w:rsidRDefault="002E0523">
      <w:pPr>
        <w:pStyle w:val="Textoindependiente"/>
        <w:spacing w:before="1"/>
        <w:ind w:left="218" w:right="141" w:firstLine="288"/>
        <w:jc w:val="both"/>
      </w:pPr>
      <w:r>
        <w:t>Además de las penas previstas, se impondrá suspensión para ejercer la profesión o, en caso de servidores públicos, inhabilitación para el desempeño del empleo, cargo o comisión públicos, por un tiempo igual a</w:t>
      </w:r>
      <w:r>
        <w:t>l de la pena de prisión impuesta, así como la destitución.</w:t>
      </w:r>
    </w:p>
    <w:p w:rsidR="003E76FB" w:rsidRDefault="003E76FB">
      <w:pPr>
        <w:pStyle w:val="Textoindependiente"/>
        <w:spacing w:before="10"/>
        <w:rPr>
          <w:sz w:val="19"/>
        </w:rPr>
      </w:pPr>
    </w:p>
    <w:p w:rsidR="003E76FB" w:rsidRDefault="002E0523">
      <w:pPr>
        <w:pStyle w:val="Textoindependiente"/>
        <w:ind w:left="218" w:right="144" w:firstLine="288"/>
        <w:jc w:val="both"/>
      </w:pPr>
      <w:r>
        <w:t>Cuando entre el activo y el pasivo exista relación de matrimonio, concubinato o relación de pareja, los delitos previstos en los artículos anteriores se perseguirán por querella.</w:t>
      </w:r>
    </w:p>
    <w:p w:rsidR="003E76FB" w:rsidRDefault="003E76FB">
      <w:pPr>
        <w:pStyle w:val="Textoindependiente"/>
        <w:spacing w:before="11"/>
        <w:rPr>
          <w:sz w:val="19"/>
        </w:rPr>
      </w:pPr>
    </w:p>
    <w:p w:rsidR="003E76FB" w:rsidRDefault="002E0523">
      <w:pPr>
        <w:pStyle w:val="Textoindependiente"/>
        <w:ind w:left="218" w:right="143" w:firstLine="288"/>
        <w:jc w:val="both"/>
      </w:pPr>
      <w:r>
        <w:t>Si resultan hijo</w:t>
      </w:r>
      <w:r>
        <w:t>s a consecuencia de la comisión de alguno de los delitos previstos en los artículos anteriores, la reparación del daño comprenderá además el pago de alimentos para éstos y para la madre, en los términos que fija la legislación civil.</w:t>
      </w:r>
    </w:p>
    <w:p w:rsidR="003E76FB" w:rsidRDefault="003E76FB">
      <w:pPr>
        <w:pStyle w:val="Textoindependiente"/>
      </w:pPr>
    </w:p>
    <w:p w:rsidR="003E76FB" w:rsidRDefault="002E0523">
      <w:pPr>
        <w:pStyle w:val="Textoindependiente"/>
        <w:ind w:left="218" w:right="142" w:firstLine="288"/>
        <w:jc w:val="both"/>
      </w:pPr>
      <w:bookmarkStart w:id="233" w:name="Artículo_199_Quintus"/>
      <w:bookmarkEnd w:id="233"/>
      <w:r>
        <w:rPr>
          <w:b/>
        </w:rPr>
        <w:t>Artículo 199 Quintus.</w:t>
      </w:r>
      <w:r>
        <w:rPr>
          <w:b/>
        </w:rPr>
        <w:t xml:space="preserve"> </w:t>
      </w:r>
      <w:r>
        <w:t>Comete el delito de esterilidad provocada quien sin el consentimiento de una persona practique en ella procedimientos quirúrgicos, químicos o de cualquier otra índole para hacerla estéril.</w:t>
      </w:r>
    </w:p>
    <w:p w:rsidR="003E76FB" w:rsidRDefault="003E76FB">
      <w:pPr>
        <w:pStyle w:val="Textoindependiente"/>
        <w:spacing w:before="1"/>
      </w:pPr>
    </w:p>
    <w:p w:rsidR="003E76FB" w:rsidRDefault="002E0523">
      <w:pPr>
        <w:pStyle w:val="Textoindependiente"/>
        <w:ind w:left="218" w:right="135" w:firstLine="288"/>
        <w:jc w:val="both"/>
      </w:pPr>
      <w:r>
        <w:t>Al responsable de esterilidad provocada se le impondrán de cuatro a siete años de prisión y hasta setenta días multa, así como el pago total de la reparación de los daños y perjuicios ocasionados, que podrá incluir el procedimiento quirúrgico correspondien</w:t>
      </w:r>
      <w:r>
        <w:t>te para revertir la esterilidad.</w:t>
      </w:r>
    </w:p>
    <w:p w:rsidR="003E76FB" w:rsidRDefault="003E76FB">
      <w:pPr>
        <w:pStyle w:val="Textoindependiente"/>
        <w:spacing w:before="11"/>
        <w:rPr>
          <w:sz w:val="19"/>
        </w:rPr>
      </w:pPr>
    </w:p>
    <w:p w:rsidR="003E76FB" w:rsidRDefault="002E0523">
      <w:pPr>
        <w:pStyle w:val="Textoindependiente"/>
        <w:ind w:left="218" w:right="135" w:firstLine="288"/>
        <w:jc w:val="both"/>
      </w:pPr>
      <w:r>
        <w:t xml:space="preserve">Además de las penas señaladas en el párrafo anterior, se impondrá al responsable la suspensión del empleo o profesión por un plazo igual al de la pena de prisión impuesta hasta la inhabilitación definitiva, siempre que en </w:t>
      </w:r>
      <w:r>
        <w:t>virtud de su ejercicio haya resultado un daño para la víctima; o bien, en caso de que el responsable sea servidor público se le privará del empleo, cargo o comisión público que haya estado desempeñando, siempre que en virtud de su ejercicio haya cometido d</w:t>
      </w:r>
      <w:r>
        <w:t>icha conducta típica.</w:t>
      </w:r>
    </w:p>
    <w:p w:rsidR="003E76FB" w:rsidRDefault="003E76FB">
      <w:pPr>
        <w:pStyle w:val="Textoindependiente"/>
        <w:spacing w:before="10"/>
        <w:rPr>
          <w:sz w:val="19"/>
        </w:rPr>
      </w:pPr>
    </w:p>
    <w:p w:rsidR="003E76FB" w:rsidRDefault="002E0523">
      <w:pPr>
        <w:pStyle w:val="Textoindependiente"/>
        <w:spacing w:line="242" w:lineRule="auto"/>
        <w:ind w:left="218" w:right="137" w:firstLine="288"/>
        <w:jc w:val="both"/>
      </w:pPr>
      <w:bookmarkStart w:id="234" w:name="Artículo_199_Sextus"/>
      <w:bookmarkEnd w:id="234"/>
      <w:r>
        <w:rPr>
          <w:b/>
        </w:rPr>
        <w:t xml:space="preserve">Artículo 199 Sextus. </w:t>
      </w:r>
      <w:r>
        <w:t>Los delitos previstos en este capítulo serán perseguibles de oficio, a excepción de los que se señalen por querella de parte ofendida.</w:t>
      </w:r>
    </w:p>
    <w:p w:rsidR="003E76FB" w:rsidRDefault="003E76FB">
      <w:pPr>
        <w:pStyle w:val="Textoindependiente"/>
        <w:spacing w:before="8"/>
        <w:rPr>
          <w:sz w:val="19"/>
        </w:rPr>
      </w:pPr>
    </w:p>
    <w:p w:rsidR="003E76FB" w:rsidRDefault="002E0523">
      <w:pPr>
        <w:pStyle w:val="Ttulo1"/>
        <w:spacing w:line="252" w:lineRule="exact"/>
        <w:ind w:right="1224"/>
      </w:pPr>
      <w:r>
        <w:t>TÍTULO SÉPTIMO BIS</w:t>
      </w:r>
    </w:p>
    <w:p w:rsidR="003E76FB" w:rsidRDefault="002E0523">
      <w:pPr>
        <w:spacing w:line="252" w:lineRule="exact"/>
        <w:ind w:left="216" w:right="143"/>
        <w:jc w:val="center"/>
        <w:rPr>
          <w:b/>
        </w:rPr>
      </w:pPr>
      <w:r>
        <w:rPr>
          <w:b/>
        </w:rPr>
        <w:t>DELITOS CONTRA LA INDEMNIDAD DE PRIVACIDAD DE LA INFORMACIÓN SEXUAL</w:t>
      </w:r>
    </w:p>
    <w:p w:rsidR="003E76FB" w:rsidRDefault="003E76FB">
      <w:pPr>
        <w:pStyle w:val="Textoindependiente"/>
        <w:rPr>
          <w:b/>
        </w:rPr>
      </w:pPr>
    </w:p>
    <w:p w:rsidR="003E76FB" w:rsidRDefault="002E0523">
      <w:pPr>
        <w:ind w:left="1308" w:right="1226"/>
        <w:jc w:val="center"/>
        <w:rPr>
          <w:b/>
        </w:rPr>
      </w:pPr>
      <w:r>
        <w:rPr>
          <w:b/>
        </w:rPr>
        <w:t>CAPÍTULO I</w:t>
      </w:r>
    </w:p>
    <w:p w:rsidR="003E76FB" w:rsidRDefault="002E0523">
      <w:pPr>
        <w:spacing w:before="1"/>
        <w:ind w:left="226" w:right="143"/>
        <w:jc w:val="center"/>
        <w:rPr>
          <w:b/>
        </w:rPr>
      </w:pPr>
      <w:r>
        <w:rPr>
          <w:b/>
        </w:rPr>
        <w:t>Comunicación de Contenido Sexual con Personas Menores de Dieciocho Años de Edad o de Personas que no tienen Capacidad para comprender el Significado del Hecho o de Personas que</w:t>
      </w:r>
      <w:r>
        <w:rPr>
          <w:b/>
        </w:rPr>
        <w:t xml:space="preserve"> no tienen la Capacidad para Resistirlo</w:t>
      </w:r>
    </w:p>
    <w:p w:rsidR="003E76FB" w:rsidRDefault="003E76FB">
      <w:pPr>
        <w:pStyle w:val="Textoindependiente"/>
        <w:rPr>
          <w:b/>
        </w:rPr>
      </w:pPr>
    </w:p>
    <w:p w:rsidR="003E76FB" w:rsidRDefault="002E0523">
      <w:pPr>
        <w:pStyle w:val="Textoindependiente"/>
        <w:ind w:left="218" w:right="139" w:firstLine="288"/>
        <w:jc w:val="both"/>
      </w:pPr>
      <w:bookmarkStart w:id="235" w:name="Artículo_199_Septies"/>
      <w:bookmarkEnd w:id="235"/>
      <w:r>
        <w:rPr>
          <w:b/>
        </w:rPr>
        <w:t xml:space="preserve">Artículo 199 Septies.- </w:t>
      </w:r>
      <w:r>
        <w:t xml:space="preserve">Se impondrá de cuatro a ocho años de prisión y multa de cuatrocientos a mil días multa a quien haciendo uso de medios de radiodifusión, telecomunicaciones, informáticos o cualquier otro medio </w:t>
      </w:r>
      <w:r>
        <w:t>de transmisión de datos, contacte a una persona menor de dieciocho años de edad, a quien no tenga capacidad de comprender el significado del hecho o a persona que no tenga capacidad para resistirlo y le requiera imágenes, audio o video de actividades sexua</w:t>
      </w:r>
      <w:r>
        <w:t>les explícitas, actos de connotación sexual, o le solicite un encuentro</w:t>
      </w:r>
      <w:r>
        <w:rPr>
          <w:spacing w:val="-3"/>
        </w:rPr>
        <w:t xml:space="preserve"> </w:t>
      </w:r>
      <w:r>
        <w:t>sexual.</w:t>
      </w:r>
    </w:p>
    <w:p w:rsidR="003E76FB" w:rsidRDefault="003E76FB">
      <w:pPr>
        <w:pStyle w:val="Textoindependiente"/>
        <w:spacing w:before="1"/>
      </w:pPr>
    </w:p>
    <w:p w:rsidR="003E76FB" w:rsidRDefault="002E0523">
      <w:pPr>
        <w:pStyle w:val="Ttulo1"/>
        <w:spacing w:line="252" w:lineRule="exact"/>
        <w:ind w:left="1303"/>
      </w:pPr>
      <w:r>
        <w:t>TITULO OCTAVO</w:t>
      </w:r>
    </w:p>
    <w:p w:rsidR="003E76FB" w:rsidRDefault="002E0523">
      <w:pPr>
        <w:spacing w:line="480" w:lineRule="auto"/>
        <w:ind w:left="1308" w:right="1226"/>
        <w:jc w:val="center"/>
        <w:rPr>
          <w:b/>
        </w:rPr>
      </w:pPr>
      <w:r>
        <w:rPr>
          <w:b/>
        </w:rPr>
        <w:t>DELITOS CONTRA EL LIBRE DESARROLLO DE LA PERSONALIDAD. CAPÍTULO I</w:t>
      </w:r>
    </w:p>
    <w:p w:rsidR="003E76FB" w:rsidRDefault="003E76FB">
      <w:pPr>
        <w:spacing w:line="480" w:lineRule="auto"/>
        <w:jc w:val="center"/>
        <w:sectPr w:rsidR="003E76FB">
          <w:pgSz w:w="12250" w:h="15850"/>
          <w:pgMar w:top="1760" w:right="1280" w:bottom="900" w:left="1200" w:header="724" w:footer="712" w:gutter="0"/>
          <w:cols w:space="720"/>
        </w:sectPr>
      </w:pPr>
    </w:p>
    <w:p w:rsidR="003E76FB" w:rsidRDefault="003E76FB">
      <w:pPr>
        <w:pStyle w:val="Textoindependiente"/>
        <w:spacing w:before="5"/>
        <w:rPr>
          <w:b/>
          <w:sz w:val="27"/>
        </w:rPr>
      </w:pPr>
    </w:p>
    <w:p w:rsidR="003E76FB" w:rsidRDefault="002E0523">
      <w:pPr>
        <w:spacing w:before="93"/>
        <w:ind w:left="224" w:right="143"/>
        <w:jc w:val="center"/>
      </w:pPr>
      <w:r>
        <w:rPr>
          <w:b/>
        </w:rPr>
        <w:t>Corrupción de Personas Menores de Dieciocho Años de Edad o de Personas que no tienen Capacidad para comprender el Significado del Hecho o de Personas que no tienen Capacidad para Resistirlo</w:t>
      </w:r>
      <w:r>
        <w:t>.</w:t>
      </w:r>
    </w:p>
    <w:p w:rsidR="003E76FB" w:rsidRDefault="003E76FB">
      <w:pPr>
        <w:pStyle w:val="Textoindependiente"/>
      </w:pPr>
    </w:p>
    <w:p w:rsidR="003E76FB" w:rsidRDefault="002E0523">
      <w:pPr>
        <w:pStyle w:val="Textoindependiente"/>
        <w:spacing w:line="242" w:lineRule="auto"/>
        <w:ind w:left="218" w:right="136" w:firstLine="288"/>
        <w:jc w:val="both"/>
      </w:pPr>
      <w:bookmarkStart w:id="236" w:name="Artículo_200"/>
      <w:bookmarkEnd w:id="236"/>
      <w:r>
        <w:rPr>
          <w:b/>
        </w:rPr>
        <w:t xml:space="preserve">Artículo 200.- </w:t>
      </w:r>
      <w:r>
        <w:t>Al que comercie, distribuya, exponga, haga circul</w:t>
      </w:r>
      <w:r>
        <w:t>ar u oferte, a menores de dieciocho años de edad, libros, escritos, grabaciones, filmes, fotografías, anuncios impresos, imágenes u objetos, de carácter pornográfico, reales o simulados, sea de manera física, o a través de cualquier medio, se le impondrá d</w:t>
      </w:r>
      <w:r>
        <w:t>e seis meses a cinco años de prisión y de trescientos a quinientos días</w:t>
      </w:r>
      <w:r>
        <w:rPr>
          <w:spacing w:val="-14"/>
        </w:rPr>
        <w:t xml:space="preserve"> </w:t>
      </w:r>
      <w:r>
        <w:t>multa.</w:t>
      </w:r>
    </w:p>
    <w:p w:rsidR="003E76FB" w:rsidRDefault="003E76FB">
      <w:pPr>
        <w:pStyle w:val="Textoindependiente"/>
        <w:spacing w:before="4"/>
        <w:rPr>
          <w:sz w:val="19"/>
        </w:rPr>
      </w:pPr>
    </w:p>
    <w:p w:rsidR="003E76FB" w:rsidRDefault="002E0523">
      <w:pPr>
        <w:pStyle w:val="Textoindependiente"/>
        <w:ind w:left="218" w:right="138" w:firstLine="288"/>
        <w:jc w:val="both"/>
      </w:pPr>
      <w:r>
        <w:t>No se entenderá como material pornográfico o nocivo, aquel que signifique o tenga como fin la divulgación científica, artística o técnica, o en su caso, la educación sexual, ed</w:t>
      </w:r>
      <w:r>
        <w:t>ucación sobre la función reproductiva, la prevención de enfermedades de transmisión sexual y el embarazo de adolescentes, siempre que estén aprobados por la autoridad competente.</w:t>
      </w:r>
    </w:p>
    <w:p w:rsidR="003E76FB" w:rsidRDefault="003E76FB">
      <w:pPr>
        <w:pStyle w:val="Textoindependiente"/>
        <w:spacing w:before="10"/>
        <w:rPr>
          <w:sz w:val="19"/>
        </w:rPr>
      </w:pPr>
    </w:p>
    <w:p w:rsidR="003E76FB" w:rsidRDefault="002E0523">
      <w:pPr>
        <w:pStyle w:val="Textoindependiente"/>
        <w:spacing w:line="242" w:lineRule="auto"/>
        <w:ind w:left="218" w:right="140" w:firstLine="288"/>
        <w:jc w:val="both"/>
      </w:pPr>
      <w:bookmarkStart w:id="237" w:name="Artículo_201"/>
      <w:bookmarkEnd w:id="237"/>
      <w:r>
        <w:rPr>
          <w:b/>
        </w:rPr>
        <w:t xml:space="preserve">Artículo 201.- </w:t>
      </w:r>
      <w:r>
        <w:t>Comete el delito de corrupción de menores, quien obligue, ind</w:t>
      </w:r>
      <w:r>
        <w:t>uzca, facilite o procure a una o varias personas menores de 18 años de edad o una o varias personas que no tienen capacidad para comprender el significado del hecho o una o varias personas que no tienen capacidad para resistirlo a realizar cualquiera de lo</w:t>
      </w:r>
      <w:r>
        <w:t>s siguientes actos:</w:t>
      </w:r>
    </w:p>
    <w:p w:rsidR="003E76FB" w:rsidRDefault="003E76FB">
      <w:pPr>
        <w:pStyle w:val="Textoindependiente"/>
        <w:spacing w:before="2"/>
        <w:rPr>
          <w:sz w:val="19"/>
        </w:rPr>
      </w:pPr>
    </w:p>
    <w:p w:rsidR="003E76FB" w:rsidRDefault="002E0523">
      <w:pPr>
        <w:pStyle w:val="Prrafodelista"/>
        <w:numPr>
          <w:ilvl w:val="0"/>
          <w:numId w:val="73"/>
        </w:numPr>
        <w:tabs>
          <w:tab w:val="left" w:pos="1051"/>
          <w:tab w:val="left" w:pos="1052"/>
        </w:tabs>
        <w:ind w:hanging="546"/>
        <w:rPr>
          <w:sz w:val="20"/>
        </w:rPr>
      </w:pPr>
      <w:r>
        <w:rPr>
          <w:sz w:val="20"/>
        </w:rPr>
        <w:t>Consumo habitual de bebidas</w:t>
      </w:r>
      <w:r>
        <w:rPr>
          <w:spacing w:val="-5"/>
          <w:sz w:val="20"/>
        </w:rPr>
        <w:t xml:space="preserve"> </w:t>
      </w:r>
      <w:r>
        <w:rPr>
          <w:sz w:val="20"/>
        </w:rPr>
        <w:t>alcohólicas;</w:t>
      </w:r>
    </w:p>
    <w:p w:rsidR="003E76FB" w:rsidRDefault="003E76FB">
      <w:pPr>
        <w:pStyle w:val="Textoindependiente"/>
      </w:pPr>
    </w:p>
    <w:p w:rsidR="003E76FB" w:rsidRDefault="002E0523">
      <w:pPr>
        <w:pStyle w:val="Prrafodelista"/>
        <w:numPr>
          <w:ilvl w:val="0"/>
          <w:numId w:val="73"/>
        </w:numPr>
        <w:tabs>
          <w:tab w:val="left" w:pos="1051"/>
          <w:tab w:val="left" w:pos="1052"/>
        </w:tabs>
        <w:spacing w:before="1" w:line="242" w:lineRule="auto"/>
        <w:ind w:right="142"/>
        <w:rPr>
          <w:sz w:val="20"/>
        </w:rPr>
      </w:pPr>
      <w:r>
        <w:rPr>
          <w:sz w:val="20"/>
        </w:rPr>
        <w:t>Consumo de sustancias tóxicas o al consumo de alguno de los narcóticos a que se refiere el párrafo primero del artículo 193 de este Código o a la fármaco</w:t>
      </w:r>
      <w:r>
        <w:rPr>
          <w:spacing w:val="-4"/>
          <w:sz w:val="20"/>
        </w:rPr>
        <w:t xml:space="preserve"> </w:t>
      </w:r>
      <w:r>
        <w:rPr>
          <w:sz w:val="20"/>
        </w:rPr>
        <w:t>dependencia;</w:t>
      </w:r>
    </w:p>
    <w:p w:rsidR="003E76FB" w:rsidRDefault="003E76FB">
      <w:pPr>
        <w:pStyle w:val="Textoindependiente"/>
        <w:spacing w:before="8"/>
        <w:rPr>
          <w:sz w:val="19"/>
        </w:rPr>
      </w:pPr>
    </w:p>
    <w:p w:rsidR="003E76FB" w:rsidRDefault="002E0523">
      <w:pPr>
        <w:pStyle w:val="Prrafodelista"/>
        <w:numPr>
          <w:ilvl w:val="0"/>
          <w:numId w:val="73"/>
        </w:numPr>
        <w:tabs>
          <w:tab w:val="left" w:pos="1051"/>
          <w:tab w:val="left" w:pos="1052"/>
        </w:tabs>
        <w:ind w:hanging="546"/>
        <w:rPr>
          <w:sz w:val="20"/>
        </w:rPr>
      </w:pPr>
      <w:r>
        <w:rPr>
          <w:sz w:val="20"/>
        </w:rPr>
        <w:t>Mendicidad con fines de</w:t>
      </w:r>
      <w:r>
        <w:rPr>
          <w:spacing w:val="-4"/>
          <w:sz w:val="20"/>
        </w:rPr>
        <w:t xml:space="preserve"> </w:t>
      </w:r>
      <w:r>
        <w:rPr>
          <w:sz w:val="20"/>
        </w:rPr>
        <w:t>explotación;</w:t>
      </w:r>
    </w:p>
    <w:p w:rsidR="003E76FB" w:rsidRDefault="003E76FB">
      <w:pPr>
        <w:pStyle w:val="Textoindependiente"/>
        <w:spacing w:before="10"/>
        <w:rPr>
          <w:sz w:val="19"/>
        </w:rPr>
      </w:pPr>
    </w:p>
    <w:p w:rsidR="003E76FB" w:rsidRDefault="002E0523">
      <w:pPr>
        <w:pStyle w:val="Prrafodelista"/>
        <w:numPr>
          <w:ilvl w:val="0"/>
          <w:numId w:val="73"/>
        </w:numPr>
        <w:tabs>
          <w:tab w:val="left" w:pos="1051"/>
          <w:tab w:val="left" w:pos="1052"/>
        </w:tabs>
        <w:ind w:hanging="546"/>
        <w:rPr>
          <w:sz w:val="20"/>
        </w:rPr>
      </w:pPr>
      <w:r>
        <w:rPr>
          <w:sz w:val="20"/>
        </w:rPr>
        <w:t>Comisión de algún delito;</w:t>
      </w:r>
    </w:p>
    <w:p w:rsidR="003E76FB" w:rsidRDefault="003E76FB">
      <w:pPr>
        <w:pStyle w:val="Textoindependiente"/>
        <w:spacing w:before="1"/>
      </w:pPr>
    </w:p>
    <w:p w:rsidR="003E76FB" w:rsidRDefault="002E0523">
      <w:pPr>
        <w:pStyle w:val="Prrafodelista"/>
        <w:numPr>
          <w:ilvl w:val="0"/>
          <w:numId w:val="73"/>
        </w:numPr>
        <w:tabs>
          <w:tab w:val="left" w:pos="1051"/>
          <w:tab w:val="left" w:pos="1052"/>
        </w:tabs>
        <w:ind w:hanging="546"/>
        <w:rPr>
          <w:sz w:val="20"/>
        </w:rPr>
      </w:pPr>
      <w:r>
        <w:rPr>
          <w:sz w:val="20"/>
        </w:rPr>
        <w:t>Formar parte de una asociación delictuosa;</w:t>
      </w:r>
      <w:r>
        <w:rPr>
          <w:spacing w:val="-3"/>
          <w:sz w:val="20"/>
        </w:rPr>
        <w:t xml:space="preserve"> </w:t>
      </w:r>
      <w:r>
        <w:rPr>
          <w:sz w:val="20"/>
        </w:rPr>
        <w:t>o</w:t>
      </w:r>
    </w:p>
    <w:p w:rsidR="003E76FB" w:rsidRDefault="003E76FB">
      <w:pPr>
        <w:pStyle w:val="Textoindependiente"/>
        <w:spacing w:before="1"/>
      </w:pPr>
    </w:p>
    <w:p w:rsidR="003E76FB" w:rsidRDefault="002E0523">
      <w:pPr>
        <w:pStyle w:val="Prrafodelista"/>
        <w:numPr>
          <w:ilvl w:val="0"/>
          <w:numId w:val="73"/>
        </w:numPr>
        <w:tabs>
          <w:tab w:val="left" w:pos="1051"/>
          <w:tab w:val="left" w:pos="1052"/>
        </w:tabs>
        <w:ind w:hanging="546"/>
        <w:rPr>
          <w:sz w:val="20"/>
        </w:rPr>
      </w:pPr>
      <w:r>
        <w:rPr>
          <w:sz w:val="20"/>
        </w:rPr>
        <w:t>Realizar actos de exhibicionismo corporal o sexuales simulados o no, con fin lascivo o</w:t>
      </w:r>
      <w:r>
        <w:rPr>
          <w:spacing w:val="-22"/>
          <w:sz w:val="20"/>
        </w:rPr>
        <w:t xml:space="preserve"> </w:t>
      </w:r>
      <w:r>
        <w:rPr>
          <w:sz w:val="20"/>
        </w:rPr>
        <w:t>sexual.</w:t>
      </w:r>
    </w:p>
    <w:p w:rsidR="003E76FB" w:rsidRDefault="003E76FB">
      <w:pPr>
        <w:pStyle w:val="Textoindependiente"/>
      </w:pPr>
    </w:p>
    <w:p w:rsidR="003E76FB" w:rsidRDefault="002E0523">
      <w:pPr>
        <w:pStyle w:val="Textoindependiente"/>
        <w:spacing w:before="1"/>
        <w:ind w:left="218" w:right="137" w:firstLine="288"/>
        <w:jc w:val="both"/>
      </w:pPr>
      <w:r>
        <w:t xml:space="preserve">A quién cometa este delito se le impondrá: en el caso del inciso a) o b) </w:t>
      </w:r>
      <w:r>
        <w:t>pena de prisión de cinco a diez años y multa de quinientos a mil días; en el caso del inciso c) pena de prisión de cuatro a nueve años y de cuatrocientos a novecientos días multa; en el caso del inciso d) se estará a lo dispuesto en el artículo 52, del Cap</w:t>
      </w:r>
      <w:r>
        <w:t>ítulo I, del Título Tercero, del presente Código; en el caso del inciso e) o f) pena de prisión de siete a doce años y multa de ochocientos a dos mil quinientos</w:t>
      </w:r>
      <w:r>
        <w:rPr>
          <w:spacing w:val="-7"/>
        </w:rPr>
        <w:t xml:space="preserve"> </w:t>
      </w:r>
      <w:r>
        <w:t>días.</w:t>
      </w:r>
    </w:p>
    <w:p w:rsidR="003E76FB" w:rsidRDefault="003E76FB">
      <w:pPr>
        <w:pStyle w:val="Textoindependiente"/>
        <w:spacing w:before="11"/>
        <w:rPr>
          <w:sz w:val="19"/>
        </w:rPr>
      </w:pPr>
    </w:p>
    <w:p w:rsidR="003E76FB" w:rsidRDefault="002E0523">
      <w:pPr>
        <w:pStyle w:val="Textoindependiente"/>
        <w:ind w:left="218" w:right="142" w:firstLine="288"/>
        <w:jc w:val="both"/>
      </w:pPr>
      <w:r>
        <w:t>Cuando se trate de mendicidad por situación de pobreza o abandono, deberá ser atendida p</w:t>
      </w:r>
      <w:r>
        <w:t>or la asistencia social.</w:t>
      </w:r>
    </w:p>
    <w:p w:rsidR="003E76FB" w:rsidRDefault="003E76FB">
      <w:pPr>
        <w:pStyle w:val="Textoindependiente"/>
        <w:spacing w:before="2"/>
      </w:pPr>
    </w:p>
    <w:p w:rsidR="003E76FB" w:rsidRDefault="002E0523">
      <w:pPr>
        <w:pStyle w:val="Textoindependiente"/>
        <w:ind w:left="218" w:right="137" w:firstLine="288"/>
        <w:jc w:val="both"/>
      </w:pPr>
      <w:r>
        <w:t>No se entenderá por corrupción, los programas preventivos, educativos o de cualquier índole que diseñen e impartan las instituciones públicas, privadas o sociales que tengan por objeto la educación sexual, educación sobre función reproductiva, la prevenció</w:t>
      </w:r>
      <w:r>
        <w:t>n de enfermedades de transmisión sexual y el embarazo de adolescentes, siempre que estén aprobados por la autoridad competente; las fotografías, video grabaciones, audio grabaciones o las imágenes fijas o en movimiento, impresas, plasmadas o que sean conte</w:t>
      </w:r>
      <w:r>
        <w:t>nidas o reproducidas en medios magnéticos, electrónicos o de otro tipo y que constituyan recuerdos familiares.</w:t>
      </w:r>
    </w:p>
    <w:p w:rsidR="003E76FB" w:rsidRDefault="003E76FB">
      <w:pPr>
        <w:pStyle w:val="Textoindependiente"/>
        <w:spacing w:before="10"/>
        <w:rPr>
          <w:sz w:val="19"/>
        </w:rPr>
      </w:pPr>
    </w:p>
    <w:p w:rsidR="003E76FB" w:rsidRDefault="002E0523">
      <w:pPr>
        <w:pStyle w:val="Textoindependiente"/>
        <w:ind w:left="506"/>
      </w:pPr>
      <w:r>
        <w:t>En caso de duda, el juez solicitará dictámenes de peritos para evaluar la conducta en cuestión.</w:t>
      </w:r>
    </w:p>
    <w:p w:rsidR="003E76FB" w:rsidRDefault="003E76FB">
      <w:pPr>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48" w:firstLine="288"/>
        <w:jc w:val="both"/>
      </w:pPr>
      <w:r>
        <w:t>Cuando no sea posible determinar con precisión la edad de la persona o personas ofendidas, el juez solicitará los dictámenes periciales que correspondan.</w:t>
      </w:r>
    </w:p>
    <w:p w:rsidR="003E76FB" w:rsidRDefault="003E76FB">
      <w:pPr>
        <w:pStyle w:val="Textoindependiente"/>
        <w:spacing w:before="11"/>
        <w:rPr>
          <w:sz w:val="19"/>
        </w:rPr>
      </w:pPr>
    </w:p>
    <w:p w:rsidR="003E76FB" w:rsidRDefault="002E0523">
      <w:pPr>
        <w:pStyle w:val="Textoindependiente"/>
        <w:ind w:left="218" w:right="135" w:firstLine="288"/>
        <w:jc w:val="both"/>
      </w:pPr>
      <w:bookmarkStart w:id="238" w:name="Artículo_201_Bis"/>
      <w:bookmarkEnd w:id="238"/>
      <w:r>
        <w:rPr>
          <w:b/>
        </w:rPr>
        <w:t xml:space="preserve">Artículo 201 BIS.- </w:t>
      </w:r>
      <w:r>
        <w:t xml:space="preserve">Queda prohibido emplear a personas menores de dieciocho años de edad o a personas </w:t>
      </w:r>
      <w:r>
        <w:t>que no tienen capacidad para comprender el significado del hecho, en cantinas, tabernas, bares, antros, centros de vicio o cualquier otro lugar en donde se afecte de forma negativa su sano desarrollo físico, mental o</w:t>
      </w:r>
      <w:r>
        <w:rPr>
          <w:spacing w:val="-4"/>
        </w:rPr>
        <w:t xml:space="preserve"> </w:t>
      </w:r>
      <w:r>
        <w:t>emocional.</w:t>
      </w:r>
    </w:p>
    <w:p w:rsidR="003E76FB" w:rsidRDefault="003E76FB">
      <w:pPr>
        <w:pStyle w:val="Textoindependiente"/>
        <w:spacing w:before="2"/>
      </w:pPr>
    </w:p>
    <w:p w:rsidR="003E76FB" w:rsidRDefault="002E0523">
      <w:pPr>
        <w:pStyle w:val="Textoindependiente"/>
        <w:ind w:left="218" w:right="146" w:firstLine="288"/>
        <w:jc w:val="both"/>
      </w:pPr>
      <w:r>
        <w:t>La contravención a esta dis</w:t>
      </w:r>
      <w:r>
        <w:t>posición se castigará con prisión de uno a tres años y de trescientos a setecientos días multa, en caso de reincidencia, se ordenará el cierre definitivo del establecimiento.</w:t>
      </w:r>
    </w:p>
    <w:p w:rsidR="003E76FB" w:rsidRDefault="003E76FB">
      <w:pPr>
        <w:pStyle w:val="Textoindependiente"/>
        <w:spacing w:before="11"/>
        <w:rPr>
          <w:sz w:val="19"/>
        </w:rPr>
      </w:pPr>
    </w:p>
    <w:p w:rsidR="003E76FB" w:rsidRDefault="002E0523">
      <w:pPr>
        <w:pStyle w:val="Textoindependiente"/>
        <w:ind w:left="218" w:right="140" w:firstLine="288"/>
        <w:jc w:val="both"/>
      </w:pPr>
      <w:r>
        <w:t>Se les impondrá la misma pena a las madres, padres, tutores o curadores que acep</w:t>
      </w:r>
      <w:r>
        <w:t>ten o promuevan que sus hijas o hijos menores de dieciocho años de edad o personas menores de dieciocho años de  edad o personas que estén bajo su guarda, custodia o tutela, sean empleados en los referidos establecimientos.</w:t>
      </w:r>
    </w:p>
    <w:p w:rsidR="003E76FB" w:rsidRDefault="003E76FB">
      <w:pPr>
        <w:pStyle w:val="Textoindependiente"/>
        <w:spacing w:before="11"/>
        <w:rPr>
          <w:sz w:val="19"/>
        </w:rPr>
      </w:pPr>
    </w:p>
    <w:p w:rsidR="003E76FB" w:rsidRDefault="002E0523">
      <w:pPr>
        <w:pStyle w:val="Textoindependiente"/>
        <w:ind w:left="218" w:right="137" w:firstLine="288"/>
        <w:jc w:val="both"/>
      </w:pPr>
      <w:r>
        <w:t>Para los efectos de este precep</w:t>
      </w:r>
      <w:r>
        <w:t>to se considerará como empleado en la cantina, taberna, bar o centro de vicio, a la persona menor de dieciocho años que por un salario, por la sola comida, por comisión de cualquier índole o por cualquier otro estipendio o emolumento, o gratuitamente, pres</w:t>
      </w:r>
      <w:r>
        <w:t>te sus servicios en tal lugar.</w:t>
      </w:r>
    </w:p>
    <w:p w:rsidR="003E76FB" w:rsidRDefault="003E76FB">
      <w:pPr>
        <w:pStyle w:val="Textoindependiente"/>
        <w:spacing w:before="9"/>
        <w:rPr>
          <w:sz w:val="19"/>
        </w:rPr>
      </w:pPr>
    </w:p>
    <w:p w:rsidR="003E76FB" w:rsidRDefault="002E0523">
      <w:pPr>
        <w:ind w:left="506"/>
        <w:rPr>
          <w:sz w:val="20"/>
        </w:rPr>
      </w:pPr>
      <w:bookmarkStart w:id="239" w:name="Artículo_201_bis_1"/>
      <w:bookmarkEnd w:id="239"/>
      <w:r>
        <w:rPr>
          <w:b/>
          <w:sz w:val="20"/>
        </w:rPr>
        <w:t xml:space="preserve">Artículo 201 bis 1. </w:t>
      </w:r>
      <w:r>
        <w:rPr>
          <w:sz w:val="20"/>
        </w:rPr>
        <w:t>Se</w:t>
      </w:r>
      <w:r>
        <w:rPr>
          <w:spacing w:val="-11"/>
          <w:sz w:val="20"/>
        </w:rPr>
        <w:t xml:space="preserve"> </w:t>
      </w:r>
      <w:r>
        <w:rPr>
          <w:sz w:val="20"/>
        </w:rPr>
        <w:t>deroga</w:t>
      </w:r>
    </w:p>
    <w:p w:rsidR="003E76FB" w:rsidRDefault="003E76FB">
      <w:pPr>
        <w:pStyle w:val="Textoindependiente"/>
      </w:pPr>
    </w:p>
    <w:p w:rsidR="003E76FB" w:rsidRDefault="002E0523">
      <w:pPr>
        <w:spacing w:before="1"/>
        <w:ind w:left="506"/>
        <w:rPr>
          <w:sz w:val="20"/>
        </w:rPr>
      </w:pPr>
      <w:bookmarkStart w:id="240" w:name="Artículo_201_bis_2"/>
      <w:bookmarkEnd w:id="240"/>
      <w:r>
        <w:rPr>
          <w:b/>
          <w:sz w:val="20"/>
        </w:rPr>
        <w:t xml:space="preserve">Artículo 201 bis 2. </w:t>
      </w:r>
      <w:r>
        <w:rPr>
          <w:sz w:val="20"/>
        </w:rPr>
        <w:t>Se</w:t>
      </w:r>
      <w:r>
        <w:rPr>
          <w:spacing w:val="-11"/>
          <w:sz w:val="20"/>
        </w:rPr>
        <w:t xml:space="preserve"> </w:t>
      </w:r>
      <w:r>
        <w:rPr>
          <w:sz w:val="20"/>
        </w:rPr>
        <w:t>deroga</w:t>
      </w:r>
    </w:p>
    <w:p w:rsidR="003E76FB" w:rsidRDefault="003E76FB">
      <w:pPr>
        <w:pStyle w:val="Textoindependiente"/>
        <w:rPr>
          <w:sz w:val="12"/>
        </w:rPr>
      </w:pPr>
    </w:p>
    <w:p w:rsidR="003E76FB" w:rsidRDefault="003E76FB">
      <w:pPr>
        <w:rPr>
          <w:sz w:val="12"/>
        </w:rPr>
        <w:sectPr w:rsidR="003E76FB">
          <w:pgSz w:w="12250" w:h="15850"/>
          <w:pgMar w:top="1760" w:right="1280" w:bottom="900" w:left="1200" w:header="724" w:footer="712" w:gutter="0"/>
          <w:cols w:space="720"/>
        </w:sectPr>
      </w:pPr>
    </w:p>
    <w:p w:rsidR="003E76FB" w:rsidRDefault="002E0523">
      <w:pPr>
        <w:spacing w:before="93"/>
        <w:ind w:left="506"/>
        <w:rPr>
          <w:sz w:val="20"/>
        </w:rPr>
      </w:pPr>
      <w:bookmarkStart w:id="241" w:name="Artículo_201_bis_3"/>
      <w:bookmarkEnd w:id="241"/>
      <w:r>
        <w:rPr>
          <w:b/>
          <w:sz w:val="20"/>
        </w:rPr>
        <w:t xml:space="preserve">Artículo 201 bis 3. </w:t>
      </w:r>
      <w:r>
        <w:rPr>
          <w:sz w:val="20"/>
        </w:rPr>
        <w:t>Se deroga</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506" w:right="0"/>
        <w:jc w:val="left"/>
      </w:pPr>
      <w:r>
        <w:t>CAPÍTULO II</w:t>
      </w:r>
    </w:p>
    <w:p w:rsidR="003E76FB" w:rsidRDefault="003E76FB">
      <w:pPr>
        <w:sectPr w:rsidR="003E76FB">
          <w:type w:val="continuous"/>
          <w:pgSz w:w="12250" w:h="15850"/>
          <w:pgMar w:top="1760" w:right="1280" w:bottom="900" w:left="1200" w:header="720" w:footer="720" w:gutter="0"/>
          <w:cols w:num="2" w:space="720" w:equalWidth="0">
            <w:col w:w="3235" w:space="526"/>
            <w:col w:w="6009"/>
          </w:cols>
        </w:sectPr>
      </w:pPr>
    </w:p>
    <w:p w:rsidR="003E76FB" w:rsidRDefault="002E0523">
      <w:pPr>
        <w:spacing w:before="1"/>
        <w:ind w:left="225" w:right="143"/>
        <w:jc w:val="center"/>
      </w:pPr>
      <w:r>
        <w:rPr>
          <w:b/>
        </w:rPr>
        <w:t>Pornografía de Personas Menores de Dieciocho Años de Edad o de Personas que no tienen Capacidad para comprender el Significado del Hecho o de Personas que no tienen Capacidad para Resistirlo</w:t>
      </w:r>
      <w:r>
        <w:t>.</w:t>
      </w:r>
    </w:p>
    <w:p w:rsidR="003E76FB" w:rsidRDefault="003E76FB">
      <w:pPr>
        <w:pStyle w:val="Textoindependiente"/>
        <w:spacing w:before="11"/>
        <w:rPr>
          <w:sz w:val="19"/>
        </w:rPr>
      </w:pPr>
    </w:p>
    <w:p w:rsidR="003E76FB" w:rsidRDefault="002E0523">
      <w:pPr>
        <w:pStyle w:val="Textoindependiente"/>
        <w:ind w:left="218" w:right="139" w:firstLine="288"/>
        <w:jc w:val="both"/>
      </w:pPr>
      <w:bookmarkStart w:id="242" w:name="Artículo_202"/>
      <w:bookmarkEnd w:id="242"/>
      <w:r>
        <w:rPr>
          <w:b/>
        </w:rPr>
        <w:t xml:space="preserve">Artículo 202.- </w:t>
      </w:r>
      <w:r>
        <w:t>Comete el delito de pornografía de personas meno</w:t>
      </w:r>
      <w:r>
        <w:t>res de dieciocho años de edad o de personas que no tienen capacidad para comprender el significado del hecho o de personas que no tienen capacidad para resistirlo, quien procure, obligue, facilite o induzca, por cualquier medio, a una o varias de estas per</w:t>
      </w:r>
      <w:r>
        <w:t>sonas a realizar actos sexuales o de exhibicionismo corporal con fines lascivos o sexuales, reales o simulados, con el objeto de video grabarlos, fotografiarlos, filmarlos, exhibirlos o describirlos a través de anuncios impresos, transmisión de archivos de</w:t>
      </w:r>
      <w:r>
        <w:t xml:space="preserve"> datos en red pública o privada de telecomunicaciones, sistemas de cómputo, electrónicos o sucedáneos. Al autor de este delito se le impondrá pena de siete a doce años de prisión y de ochocientos a dos mil días multa.</w:t>
      </w:r>
    </w:p>
    <w:p w:rsidR="003E76FB" w:rsidRDefault="003E76FB">
      <w:pPr>
        <w:pStyle w:val="Textoindependiente"/>
        <w:spacing w:before="2"/>
      </w:pPr>
    </w:p>
    <w:p w:rsidR="003E76FB" w:rsidRDefault="002E0523">
      <w:pPr>
        <w:pStyle w:val="Textoindependiente"/>
        <w:ind w:left="218" w:right="135" w:firstLine="288"/>
        <w:jc w:val="both"/>
      </w:pPr>
      <w:r>
        <w:t>A quien fije, imprima, video grabe, f</w:t>
      </w:r>
      <w:r>
        <w:t>otografíe, filme o describa actos de exhibicionismo corporal o lascivos o sexuales, reales o simulados, en que participen una o varias personas menores de dieciocho años de edad o una o varias personas que no tienen capacidad para comprender el significado</w:t>
      </w:r>
      <w:r>
        <w:t xml:space="preserve"> del hecho o una o varias personas que no tienen capacidad para resistirlo, se le impondrá la pena de siete a doce años de prisión y de ochocientos a dos mil días multa, así como el decomiso de los objetos, instrumentos y productos del delito.</w:t>
      </w:r>
    </w:p>
    <w:p w:rsidR="003E76FB" w:rsidRDefault="003E76FB">
      <w:pPr>
        <w:pStyle w:val="Textoindependiente"/>
      </w:pPr>
    </w:p>
    <w:p w:rsidR="003E76FB" w:rsidRDefault="002E0523">
      <w:pPr>
        <w:pStyle w:val="Textoindependiente"/>
        <w:spacing w:before="1"/>
        <w:ind w:left="218" w:right="147" w:firstLine="288"/>
        <w:jc w:val="both"/>
      </w:pPr>
      <w:r>
        <w:t>La misma pe</w:t>
      </w:r>
      <w:r>
        <w:t>na se impondrá a quien reproduzca, almacene, distribuya, venda, compre, arriende, exponga, publicite, transmita, importe o exporte el material a que se refieren los párrafos anteriores.</w:t>
      </w:r>
    </w:p>
    <w:p w:rsidR="003E76FB" w:rsidRDefault="003E76FB">
      <w:pPr>
        <w:jc w:val="both"/>
        <w:sectPr w:rsidR="003E76FB">
          <w:type w:val="continuous"/>
          <w:pgSz w:w="12250" w:h="15850"/>
          <w:pgMar w:top="1760" w:right="1280" w:bottom="900" w:left="1200" w:header="720" w:footer="720"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218" w:right="132" w:firstLine="288"/>
        <w:jc w:val="both"/>
      </w:pPr>
      <w:bookmarkStart w:id="243" w:name="Artículo_202_Bis"/>
      <w:bookmarkEnd w:id="243"/>
      <w:r>
        <w:rPr>
          <w:b/>
        </w:rPr>
        <w:t xml:space="preserve">Artículo 202 BIS.- </w:t>
      </w:r>
      <w:r>
        <w:t>Quien almacene, compre, arriende, el material a que se refieren los párrafos anteriores, sin fines de comercialización o distribución se le impondrán de uno a cinco años de prisión y de cien a quinientos días multa. Asimismo, estará sujeto a tratamiento ps</w:t>
      </w:r>
      <w:r>
        <w:t>iquiátrico</w:t>
      </w:r>
      <w:r>
        <w:rPr>
          <w:spacing w:val="-16"/>
        </w:rPr>
        <w:t xml:space="preserve"> </w:t>
      </w:r>
      <w:r>
        <w:t>especializado.</w:t>
      </w:r>
    </w:p>
    <w:p w:rsidR="003E76FB" w:rsidRDefault="003E76FB">
      <w:pPr>
        <w:pStyle w:val="Textoindependiente"/>
        <w:spacing w:before="4"/>
        <w:rPr>
          <w:sz w:val="19"/>
        </w:rPr>
      </w:pPr>
    </w:p>
    <w:p w:rsidR="003E76FB" w:rsidRDefault="002E0523">
      <w:pPr>
        <w:pStyle w:val="Ttulo1"/>
        <w:ind w:left="1306"/>
      </w:pPr>
      <w:r>
        <w:t>CAPÍTULO III</w:t>
      </w:r>
    </w:p>
    <w:p w:rsidR="003E76FB" w:rsidRDefault="002E0523">
      <w:pPr>
        <w:spacing w:before="2"/>
        <w:ind w:left="605" w:right="523" w:hanging="2"/>
        <w:jc w:val="center"/>
      </w:pPr>
      <w:r>
        <w:rPr>
          <w:b/>
        </w:rPr>
        <w:t>Turismo Sexual en contra de Personas Menores de Dieciocho Años de Edad o de Personas que no tienen Capacidad para comprender el Significado del Hecho o de Personas que no tienen Capacidad para Resistirlo</w:t>
      </w:r>
      <w:r>
        <w:t>.</w:t>
      </w:r>
    </w:p>
    <w:p w:rsidR="003E76FB" w:rsidRDefault="003E76FB">
      <w:pPr>
        <w:pStyle w:val="Textoindependiente"/>
        <w:spacing w:before="11"/>
        <w:rPr>
          <w:sz w:val="19"/>
        </w:rPr>
      </w:pPr>
    </w:p>
    <w:p w:rsidR="003E76FB" w:rsidRDefault="002E0523">
      <w:pPr>
        <w:pStyle w:val="Textoindependiente"/>
        <w:ind w:left="218" w:right="138" w:firstLine="288"/>
        <w:jc w:val="both"/>
      </w:pPr>
      <w:bookmarkStart w:id="244" w:name="Artículo_203"/>
      <w:bookmarkEnd w:id="244"/>
      <w:r>
        <w:rPr>
          <w:b/>
        </w:rPr>
        <w:t>Artículo 2</w:t>
      </w:r>
      <w:r>
        <w:rPr>
          <w:b/>
        </w:rPr>
        <w:t xml:space="preserve">03.- </w:t>
      </w:r>
      <w:r>
        <w:t>Comete el delito de turismo sexual quien promueva, publicite, invite, facilite o gestione por cualquier medio a que una o más personas viajen al interior o exterior del territorio nacional con la finalidad de que realice cualquier tipo de actos sexual</w:t>
      </w:r>
      <w:r>
        <w:t>es reales o simulados con una o varias personas menores de dieciocho años de edad, o con una o varias personas que no tienen capacidad para comprender el significado del hecho o con una o varias personas que no tienen capacidad para resistirlo.</w:t>
      </w:r>
    </w:p>
    <w:p w:rsidR="003E76FB" w:rsidRDefault="003E76FB">
      <w:pPr>
        <w:pStyle w:val="Textoindependiente"/>
        <w:spacing w:before="3"/>
      </w:pPr>
    </w:p>
    <w:p w:rsidR="003E76FB" w:rsidRDefault="002E0523">
      <w:pPr>
        <w:pStyle w:val="Textoindependiente"/>
        <w:ind w:left="218" w:right="147" w:firstLine="288"/>
        <w:jc w:val="both"/>
      </w:pPr>
      <w:r>
        <w:t>Al autor d</w:t>
      </w:r>
      <w:r>
        <w:t>e este delito se le impondrá una pena de siete a doce años de prisión y de ochocientos a</w:t>
      </w:r>
      <w:r>
        <w:rPr>
          <w:spacing w:val="-33"/>
        </w:rPr>
        <w:t xml:space="preserve"> </w:t>
      </w:r>
      <w:r>
        <w:t>dos mil días</w:t>
      </w:r>
      <w:r>
        <w:rPr>
          <w:spacing w:val="-3"/>
        </w:rPr>
        <w:t xml:space="preserve"> </w:t>
      </w:r>
      <w:r>
        <w:t>multa.</w:t>
      </w:r>
    </w:p>
    <w:p w:rsidR="003E76FB" w:rsidRDefault="003E76FB">
      <w:pPr>
        <w:pStyle w:val="Textoindependiente"/>
        <w:spacing w:before="8"/>
        <w:rPr>
          <w:sz w:val="19"/>
        </w:rPr>
      </w:pPr>
    </w:p>
    <w:p w:rsidR="003E76FB" w:rsidRDefault="002E0523">
      <w:pPr>
        <w:pStyle w:val="Textoindependiente"/>
        <w:ind w:left="218" w:right="143" w:firstLine="288"/>
        <w:jc w:val="both"/>
      </w:pPr>
      <w:bookmarkStart w:id="245" w:name="Artículo_203_Bis"/>
      <w:bookmarkEnd w:id="245"/>
      <w:r>
        <w:rPr>
          <w:b/>
        </w:rPr>
        <w:t xml:space="preserve">Artículo 203 BIS.- </w:t>
      </w:r>
      <w:r>
        <w:t>A quien realice cualquier tipo de actos sexuales reales o simulados con una o varias personas menores de dieciocho años de edad, o con una o varias personas que no tienen capacidad para comprender el significado del hecho o con una o varias personas que no</w:t>
      </w:r>
      <w:r>
        <w:t xml:space="preserve"> tienen capacidad para resistirlo, en virtud del turismo sexual, se le impondrá una pena de doce a dieciséis años de prisión y de dos mil a tres mil días multa, asimismo, estará sujeto al tratamiento psiquiátrico especializado.</w:t>
      </w:r>
    </w:p>
    <w:p w:rsidR="003E76FB" w:rsidRDefault="003E76FB">
      <w:pPr>
        <w:pStyle w:val="Textoindependiente"/>
        <w:spacing w:before="11"/>
        <w:rPr>
          <w:sz w:val="11"/>
        </w:rPr>
      </w:pPr>
    </w:p>
    <w:p w:rsidR="003E76FB" w:rsidRDefault="002E0523">
      <w:pPr>
        <w:pStyle w:val="Ttulo1"/>
        <w:spacing w:before="94" w:line="252" w:lineRule="exact"/>
        <w:ind w:left="1307"/>
      </w:pPr>
      <w:r>
        <w:t>CAPÍTULO IV</w:t>
      </w:r>
    </w:p>
    <w:p w:rsidR="003E76FB" w:rsidRDefault="002E0523">
      <w:pPr>
        <w:ind w:left="226" w:right="143"/>
        <w:jc w:val="center"/>
      </w:pPr>
      <w:r>
        <w:rPr>
          <w:b/>
        </w:rPr>
        <w:t>Lenocinio de Personas Menores de Dieciocho Años de Edad o de Personas que no tienen Capacidad para comprender el Significado del Hecho o de Personas que no tienen Capacidad para Resistirlo</w:t>
      </w:r>
      <w:r>
        <w:t>.</w:t>
      </w:r>
    </w:p>
    <w:p w:rsidR="003E76FB" w:rsidRDefault="003E76FB">
      <w:pPr>
        <w:pStyle w:val="Textoindependiente"/>
        <w:spacing w:before="10"/>
        <w:rPr>
          <w:sz w:val="19"/>
        </w:rPr>
      </w:pPr>
    </w:p>
    <w:p w:rsidR="003E76FB" w:rsidRDefault="002E0523">
      <w:pPr>
        <w:pStyle w:val="Textoindependiente"/>
        <w:spacing w:line="242" w:lineRule="auto"/>
        <w:ind w:left="218" w:right="144" w:firstLine="288"/>
        <w:jc w:val="both"/>
      </w:pPr>
      <w:bookmarkStart w:id="246" w:name="Artículo_204"/>
      <w:bookmarkEnd w:id="246"/>
      <w:r>
        <w:rPr>
          <w:b/>
        </w:rPr>
        <w:t xml:space="preserve">Artículo 204.- </w:t>
      </w:r>
      <w:r>
        <w:t xml:space="preserve">Comete el delito de lenocinio de personas menores </w:t>
      </w:r>
      <w:r>
        <w:t>de dieciocho años de edad o de personas que no tienen capacidad para comprender el significado del hecho o de personas que no tienen capacidad para resistirlo:</w:t>
      </w:r>
    </w:p>
    <w:p w:rsidR="003E76FB" w:rsidRDefault="003E76FB">
      <w:pPr>
        <w:pStyle w:val="Textoindependiente"/>
        <w:spacing w:before="6"/>
        <w:rPr>
          <w:sz w:val="19"/>
        </w:rPr>
      </w:pPr>
    </w:p>
    <w:p w:rsidR="003E76FB" w:rsidRDefault="002E0523">
      <w:pPr>
        <w:pStyle w:val="Textoindependiente"/>
        <w:spacing w:line="242" w:lineRule="auto"/>
        <w:ind w:left="218" w:right="144" w:firstLine="288"/>
        <w:jc w:val="both"/>
      </w:pPr>
      <w:r>
        <w:rPr>
          <w:b/>
        </w:rPr>
        <w:t xml:space="preserve">I.- </w:t>
      </w:r>
      <w:r>
        <w:t>Toda persona que explote el cuerpo de las personas antes mencionadas, por medio del comerci</w:t>
      </w:r>
      <w:r>
        <w:t>o carnal u obtenga de él un lucro cualquiera;</w:t>
      </w:r>
    </w:p>
    <w:p w:rsidR="003E76FB" w:rsidRDefault="003E76FB">
      <w:pPr>
        <w:pStyle w:val="Textoindependiente"/>
        <w:spacing w:before="6"/>
        <w:rPr>
          <w:sz w:val="19"/>
        </w:rPr>
      </w:pPr>
    </w:p>
    <w:p w:rsidR="003E76FB" w:rsidRDefault="002E0523">
      <w:pPr>
        <w:pStyle w:val="Textoindependiente"/>
        <w:spacing w:line="242" w:lineRule="auto"/>
        <w:ind w:left="218" w:right="146" w:firstLine="288"/>
        <w:jc w:val="both"/>
      </w:pPr>
      <w:r>
        <w:rPr>
          <w:b/>
        </w:rPr>
        <w:t xml:space="preserve">II.- </w:t>
      </w:r>
      <w:r>
        <w:t>Al que induzca o solicite a cualquiera de las personas antes mencionadas, para que comercie sexualmente con su cuerpo o le facilite los medios para que se entregue a la prostitución, y</w:t>
      </w:r>
    </w:p>
    <w:p w:rsidR="003E76FB" w:rsidRDefault="003E76FB">
      <w:pPr>
        <w:pStyle w:val="Textoindependiente"/>
        <w:spacing w:before="9"/>
        <w:rPr>
          <w:sz w:val="19"/>
        </w:rPr>
      </w:pPr>
    </w:p>
    <w:p w:rsidR="003E76FB" w:rsidRDefault="002E0523">
      <w:pPr>
        <w:pStyle w:val="Textoindependiente"/>
        <w:ind w:left="218" w:right="141" w:firstLine="288"/>
        <w:jc w:val="both"/>
      </w:pPr>
      <w:r>
        <w:rPr>
          <w:b/>
        </w:rPr>
        <w:t xml:space="preserve">III.- </w:t>
      </w:r>
      <w:r>
        <w:t>Al que regen</w:t>
      </w:r>
      <w:r>
        <w:t>tee, administre o sostenga directa o indirectamente, prostíbulos, casas de cita o lugares de concurrencia dedicados a explotar la prostitución de personas menores de dieciocho años de edad o de personas que no tienen capacidad para comprender el significad</w:t>
      </w:r>
      <w:r>
        <w:t>o del hecho o de personas que no tienen capacidad para resistirlo, u obtenga cualquier beneficio con sus</w:t>
      </w:r>
      <w:r>
        <w:rPr>
          <w:spacing w:val="-9"/>
        </w:rPr>
        <w:t xml:space="preserve"> </w:t>
      </w:r>
      <w:r>
        <w:t>productos.</w:t>
      </w:r>
    </w:p>
    <w:p w:rsidR="003E76FB" w:rsidRDefault="003E76FB">
      <w:pPr>
        <w:pStyle w:val="Textoindependiente"/>
        <w:spacing w:before="2"/>
      </w:pPr>
    </w:p>
    <w:p w:rsidR="003E76FB" w:rsidRDefault="002E0523">
      <w:pPr>
        <w:pStyle w:val="Textoindependiente"/>
        <w:ind w:left="218" w:right="145" w:firstLine="288"/>
        <w:jc w:val="both"/>
      </w:pPr>
      <w:r>
        <w:t>Al responsable de este delito se le impondrá prisión de ocho a quince años y de mil a dos mil quinientos días de multa, así como clausura d</w:t>
      </w:r>
      <w:r>
        <w:t>efinitiva de los establecimientos descritos en la fracción III.</w:t>
      </w:r>
    </w:p>
    <w:p w:rsidR="003E76FB" w:rsidRDefault="003E76FB">
      <w:pPr>
        <w:pStyle w:val="Textoindependiente"/>
        <w:spacing w:before="8"/>
        <w:rPr>
          <w:sz w:val="19"/>
        </w:rPr>
      </w:pPr>
    </w:p>
    <w:p w:rsidR="003E76FB" w:rsidRDefault="002E0523">
      <w:pPr>
        <w:pStyle w:val="Ttulo1"/>
      </w:pPr>
      <w:r>
        <w:t>CAPÍTULO V</w:t>
      </w:r>
    </w:p>
    <w:p w:rsidR="003E76FB" w:rsidRDefault="002E0523">
      <w:pPr>
        <w:spacing w:before="2"/>
        <w:ind w:left="222" w:right="143"/>
        <w:jc w:val="center"/>
      </w:pPr>
      <w:r>
        <w:rPr>
          <w:b/>
        </w:rPr>
        <w:t>Trata de Personas Menores de Dieciocho Años de Edad o de Personas que no tienen Capacidad para comprender el Significado del Hecho o de Personas que no tienen Capacidad para Resist</w:t>
      </w:r>
      <w:r>
        <w:rPr>
          <w:b/>
        </w:rPr>
        <w:t>irlo</w:t>
      </w:r>
      <w:r>
        <w:t>.</w:t>
      </w:r>
    </w:p>
    <w:p w:rsidR="003E76FB" w:rsidRDefault="003E76FB">
      <w:pPr>
        <w:jc w:val="center"/>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spacing w:before="92"/>
        <w:ind w:left="506"/>
        <w:rPr>
          <w:sz w:val="20"/>
        </w:rPr>
      </w:pPr>
      <w:bookmarkStart w:id="247" w:name="Artículo_205"/>
      <w:bookmarkEnd w:id="247"/>
      <w:r>
        <w:rPr>
          <w:b/>
          <w:sz w:val="20"/>
        </w:rPr>
        <w:t xml:space="preserve">Artículo 205. </w:t>
      </w:r>
      <w:r>
        <w:rPr>
          <w:sz w:val="20"/>
        </w:rPr>
        <w:t>Derogado.</w:t>
      </w:r>
    </w:p>
    <w:p w:rsidR="003E76FB" w:rsidRDefault="003E76FB">
      <w:pPr>
        <w:pStyle w:val="Textoindependiente"/>
        <w:spacing w:before="1"/>
      </w:pPr>
    </w:p>
    <w:p w:rsidR="003E76FB" w:rsidRDefault="002E0523">
      <w:pPr>
        <w:pStyle w:val="Textoindependiente"/>
        <w:ind w:left="218" w:right="146" w:firstLine="288"/>
        <w:jc w:val="both"/>
      </w:pPr>
      <w:bookmarkStart w:id="248" w:name="Artículo_205_Bis"/>
      <w:bookmarkEnd w:id="248"/>
      <w:r>
        <w:rPr>
          <w:b/>
        </w:rPr>
        <w:t>Artículo 205</w:t>
      </w:r>
      <w:r>
        <w:t>-</w:t>
      </w:r>
      <w:r>
        <w:rPr>
          <w:b/>
        </w:rPr>
        <w:t>Bis</w:t>
      </w:r>
      <w:r>
        <w:t>. Serán imprescriptibles las sanciones señaladas en los artículos 200, 201 y 204. Asimismo, las sanciones señaladas en dichos artículos se aumentarán al doble de la que corresponda cuando el autor tuviere para con la víctima, alguna de las siguientes relac</w:t>
      </w:r>
      <w:r>
        <w:t>iones:</w:t>
      </w:r>
    </w:p>
    <w:p w:rsidR="003E76FB" w:rsidRDefault="003E76FB">
      <w:pPr>
        <w:pStyle w:val="Textoindependiente"/>
        <w:spacing w:before="11"/>
        <w:rPr>
          <w:sz w:val="19"/>
        </w:rPr>
      </w:pPr>
    </w:p>
    <w:p w:rsidR="003E76FB" w:rsidRDefault="002E0523">
      <w:pPr>
        <w:pStyle w:val="Prrafodelista"/>
        <w:numPr>
          <w:ilvl w:val="0"/>
          <w:numId w:val="72"/>
        </w:numPr>
        <w:tabs>
          <w:tab w:val="left" w:pos="938"/>
          <w:tab w:val="left" w:pos="939"/>
        </w:tabs>
        <w:ind w:hanging="433"/>
        <w:rPr>
          <w:sz w:val="20"/>
        </w:rPr>
      </w:pPr>
      <w:r>
        <w:rPr>
          <w:sz w:val="20"/>
        </w:rPr>
        <w:t>Los que ejerzan la patria potestad, guarda o</w:t>
      </w:r>
      <w:r>
        <w:rPr>
          <w:spacing w:val="-3"/>
          <w:sz w:val="20"/>
        </w:rPr>
        <w:t xml:space="preserve"> </w:t>
      </w:r>
      <w:r>
        <w:rPr>
          <w:sz w:val="20"/>
        </w:rPr>
        <w:t>custodia;</w:t>
      </w:r>
    </w:p>
    <w:p w:rsidR="003E76FB" w:rsidRDefault="003E76FB">
      <w:pPr>
        <w:pStyle w:val="Textoindependiente"/>
        <w:spacing w:before="10"/>
        <w:rPr>
          <w:sz w:val="19"/>
        </w:rPr>
      </w:pPr>
    </w:p>
    <w:p w:rsidR="003E76FB" w:rsidRDefault="002E0523">
      <w:pPr>
        <w:pStyle w:val="Prrafodelista"/>
        <w:numPr>
          <w:ilvl w:val="0"/>
          <w:numId w:val="72"/>
        </w:numPr>
        <w:tabs>
          <w:tab w:val="left" w:pos="938"/>
          <w:tab w:val="left" w:pos="939"/>
        </w:tabs>
        <w:ind w:hanging="433"/>
        <w:rPr>
          <w:sz w:val="20"/>
        </w:rPr>
      </w:pPr>
      <w:r>
        <w:rPr>
          <w:sz w:val="20"/>
        </w:rPr>
        <w:t>Ascendientes o descendientes sin límite de</w:t>
      </w:r>
      <w:r>
        <w:rPr>
          <w:spacing w:val="-3"/>
          <w:sz w:val="20"/>
        </w:rPr>
        <w:t xml:space="preserve"> </w:t>
      </w:r>
      <w:r>
        <w:rPr>
          <w:sz w:val="20"/>
        </w:rPr>
        <w:t>grado;</w:t>
      </w:r>
    </w:p>
    <w:p w:rsidR="003E76FB" w:rsidRDefault="003E76FB">
      <w:pPr>
        <w:pStyle w:val="Textoindependiente"/>
        <w:spacing w:before="1"/>
      </w:pPr>
    </w:p>
    <w:p w:rsidR="003E76FB" w:rsidRDefault="002E0523">
      <w:pPr>
        <w:pStyle w:val="Prrafodelista"/>
        <w:numPr>
          <w:ilvl w:val="0"/>
          <w:numId w:val="72"/>
        </w:numPr>
        <w:tabs>
          <w:tab w:val="left" w:pos="938"/>
          <w:tab w:val="left" w:pos="939"/>
        </w:tabs>
        <w:ind w:hanging="433"/>
        <w:rPr>
          <w:sz w:val="20"/>
        </w:rPr>
      </w:pPr>
      <w:r>
        <w:rPr>
          <w:sz w:val="20"/>
        </w:rPr>
        <w:t>Familiares en línea colateral hasta cuarto</w:t>
      </w:r>
      <w:r>
        <w:rPr>
          <w:spacing w:val="-3"/>
          <w:sz w:val="20"/>
        </w:rPr>
        <w:t xml:space="preserve"> </w:t>
      </w:r>
      <w:r>
        <w:rPr>
          <w:sz w:val="20"/>
        </w:rPr>
        <w:t>grado;</w:t>
      </w:r>
    </w:p>
    <w:p w:rsidR="003E76FB" w:rsidRDefault="003E76FB">
      <w:pPr>
        <w:pStyle w:val="Textoindependiente"/>
        <w:spacing w:before="1"/>
      </w:pPr>
    </w:p>
    <w:p w:rsidR="003E76FB" w:rsidRDefault="002E0523">
      <w:pPr>
        <w:pStyle w:val="Prrafodelista"/>
        <w:numPr>
          <w:ilvl w:val="0"/>
          <w:numId w:val="72"/>
        </w:numPr>
        <w:tabs>
          <w:tab w:val="left" w:pos="938"/>
          <w:tab w:val="left" w:pos="939"/>
        </w:tabs>
        <w:ind w:hanging="433"/>
        <w:rPr>
          <w:sz w:val="20"/>
        </w:rPr>
      </w:pPr>
      <w:r>
        <w:rPr>
          <w:sz w:val="20"/>
        </w:rPr>
        <w:t>Tutores o</w:t>
      </w:r>
      <w:r>
        <w:rPr>
          <w:spacing w:val="-2"/>
          <w:sz w:val="20"/>
        </w:rPr>
        <w:t xml:space="preserve"> </w:t>
      </w:r>
      <w:r>
        <w:rPr>
          <w:sz w:val="20"/>
        </w:rPr>
        <w:t>curadores;</w:t>
      </w:r>
    </w:p>
    <w:p w:rsidR="003E76FB" w:rsidRDefault="003E76FB">
      <w:pPr>
        <w:pStyle w:val="Textoindependiente"/>
        <w:spacing w:before="10"/>
        <w:rPr>
          <w:sz w:val="19"/>
        </w:rPr>
      </w:pPr>
    </w:p>
    <w:p w:rsidR="003E76FB" w:rsidRDefault="002E0523">
      <w:pPr>
        <w:pStyle w:val="Prrafodelista"/>
        <w:numPr>
          <w:ilvl w:val="0"/>
          <w:numId w:val="72"/>
        </w:numPr>
        <w:tabs>
          <w:tab w:val="left" w:pos="938"/>
          <w:tab w:val="left" w:pos="939"/>
        </w:tabs>
        <w:spacing w:line="242" w:lineRule="auto"/>
        <w:ind w:right="143"/>
        <w:rPr>
          <w:sz w:val="20"/>
        </w:rPr>
      </w:pPr>
      <w:r>
        <w:rPr>
          <w:sz w:val="20"/>
        </w:rPr>
        <w:t>Aquél que ejerza sobre la víctima en virtud de una relación laboral,</w:t>
      </w:r>
      <w:r>
        <w:rPr>
          <w:sz w:val="20"/>
        </w:rPr>
        <w:t xml:space="preserve"> docente, doméstica, médica o cualquier otra que implique una subordinación de la</w:t>
      </w:r>
      <w:r>
        <w:rPr>
          <w:spacing w:val="2"/>
          <w:sz w:val="20"/>
        </w:rPr>
        <w:t xml:space="preserve"> </w:t>
      </w:r>
      <w:r>
        <w:rPr>
          <w:sz w:val="20"/>
        </w:rPr>
        <w:t>víctima;</w:t>
      </w:r>
    </w:p>
    <w:p w:rsidR="003E76FB" w:rsidRDefault="003E76FB">
      <w:pPr>
        <w:pStyle w:val="Textoindependiente"/>
        <w:spacing w:before="8"/>
        <w:rPr>
          <w:sz w:val="19"/>
        </w:rPr>
      </w:pPr>
    </w:p>
    <w:p w:rsidR="003E76FB" w:rsidRDefault="002E0523">
      <w:pPr>
        <w:pStyle w:val="Prrafodelista"/>
        <w:numPr>
          <w:ilvl w:val="0"/>
          <w:numId w:val="72"/>
        </w:numPr>
        <w:tabs>
          <w:tab w:val="left" w:pos="938"/>
          <w:tab w:val="left" w:pos="939"/>
        </w:tabs>
        <w:ind w:hanging="433"/>
        <w:rPr>
          <w:sz w:val="20"/>
        </w:rPr>
      </w:pPr>
      <w:r>
        <w:rPr>
          <w:sz w:val="20"/>
        </w:rPr>
        <w:t>Quien se valga de función pública para cometer el</w:t>
      </w:r>
      <w:r>
        <w:rPr>
          <w:spacing w:val="-4"/>
          <w:sz w:val="20"/>
        </w:rPr>
        <w:t xml:space="preserve"> </w:t>
      </w:r>
      <w:r>
        <w:rPr>
          <w:sz w:val="20"/>
        </w:rPr>
        <w:t>delito;</w:t>
      </w:r>
    </w:p>
    <w:p w:rsidR="003E76FB" w:rsidRDefault="003E76FB">
      <w:pPr>
        <w:pStyle w:val="Textoindependiente"/>
        <w:spacing w:before="1"/>
      </w:pPr>
    </w:p>
    <w:p w:rsidR="003E76FB" w:rsidRDefault="002E0523">
      <w:pPr>
        <w:pStyle w:val="Prrafodelista"/>
        <w:numPr>
          <w:ilvl w:val="0"/>
          <w:numId w:val="72"/>
        </w:numPr>
        <w:tabs>
          <w:tab w:val="left" w:pos="938"/>
          <w:tab w:val="left" w:pos="939"/>
        </w:tabs>
        <w:ind w:hanging="433"/>
        <w:rPr>
          <w:sz w:val="20"/>
        </w:rPr>
      </w:pPr>
      <w:r>
        <w:rPr>
          <w:sz w:val="20"/>
        </w:rPr>
        <w:t>Quien habite en el mismo domicilio de la</w:t>
      </w:r>
      <w:r>
        <w:rPr>
          <w:spacing w:val="-3"/>
          <w:sz w:val="20"/>
        </w:rPr>
        <w:t xml:space="preserve"> </w:t>
      </w:r>
      <w:r>
        <w:rPr>
          <w:sz w:val="20"/>
        </w:rPr>
        <w:t>víctima;</w:t>
      </w:r>
    </w:p>
    <w:p w:rsidR="003E76FB" w:rsidRDefault="003E76FB">
      <w:pPr>
        <w:pStyle w:val="Textoindependiente"/>
        <w:spacing w:before="10"/>
        <w:rPr>
          <w:sz w:val="19"/>
        </w:rPr>
      </w:pPr>
    </w:p>
    <w:p w:rsidR="003E76FB" w:rsidRDefault="002E0523">
      <w:pPr>
        <w:pStyle w:val="Prrafodelista"/>
        <w:numPr>
          <w:ilvl w:val="0"/>
          <w:numId w:val="72"/>
        </w:numPr>
        <w:tabs>
          <w:tab w:val="left" w:pos="938"/>
          <w:tab w:val="left" w:pos="939"/>
        </w:tabs>
        <w:ind w:hanging="433"/>
        <w:rPr>
          <w:sz w:val="20"/>
        </w:rPr>
      </w:pPr>
      <w:r>
        <w:rPr>
          <w:sz w:val="20"/>
        </w:rPr>
        <w:t>Al ministro de un culto</w:t>
      </w:r>
      <w:r>
        <w:rPr>
          <w:spacing w:val="-7"/>
          <w:sz w:val="20"/>
        </w:rPr>
        <w:t xml:space="preserve"> </w:t>
      </w:r>
      <w:r>
        <w:rPr>
          <w:sz w:val="20"/>
        </w:rPr>
        <w:t>religioso;</w:t>
      </w:r>
    </w:p>
    <w:p w:rsidR="003E76FB" w:rsidRDefault="003E76FB">
      <w:pPr>
        <w:pStyle w:val="Textoindependiente"/>
        <w:spacing w:before="1"/>
      </w:pPr>
    </w:p>
    <w:p w:rsidR="003E76FB" w:rsidRDefault="002E0523">
      <w:pPr>
        <w:pStyle w:val="Prrafodelista"/>
        <w:numPr>
          <w:ilvl w:val="0"/>
          <w:numId w:val="72"/>
        </w:numPr>
        <w:tabs>
          <w:tab w:val="left" w:pos="938"/>
          <w:tab w:val="left" w:pos="939"/>
        </w:tabs>
        <w:ind w:hanging="433"/>
        <w:rPr>
          <w:sz w:val="20"/>
        </w:rPr>
      </w:pPr>
      <w:r>
        <w:rPr>
          <w:sz w:val="20"/>
        </w:rPr>
        <w:t>Cuando el autor emplee violencia física, psicológica o moral en contra de la víctima;</w:t>
      </w:r>
      <w:r>
        <w:rPr>
          <w:spacing w:val="-8"/>
          <w:sz w:val="20"/>
        </w:rPr>
        <w:t xml:space="preserve"> </w:t>
      </w:r>
      <w:r>
        <w:rPr>
          <w:sz w:val="20"/>
        </w:rPr>
        <w:t>y</w:t>
      </w:r>
    </w:p>
    <w:p w:rsidR="003E76FB" w:rsidRDefault="003E76FB">
      <w:pPr>
        <w:pStyle w:val="Textoindependiente"/>
        <w:spacing w:before="1"/>
      </w:pPr>
    </w:p>
    <w:p w:rsidR="003E76FB" w:rsidRDefault="002E0523">
      <w:pPr>
        <w:pStyle w:val="Prrafodelista"/>
        <w:numPr>
          <w:ilvl w:val="0"/>
          <w:numId w:val="72"/>
        </w:numPr>
        <w:tabs>
          <w:tab w:val="left" w:pos="938"/>
          <w:tab w:val="left" w:pos="939"/>
        </w:tabs>
        <w:ind w:right="144"/>
        <w:rPr>
          <w:sz w:val="20"/>
        </w:rPr>
      </w:pPr>
      <w:r>
        <w:rPr>
          <w:sz w:val="20"/>
        </w:rPr>
        <w:t>Quien esté ligado con la víctima por un lazo afectivo o de amistad, de gratitud, o algún otro que pueda influir en obtener la confianza de</w:t>
      </w:r>
      <w:r>
        <w:rPr>
          <w:spacing w:val="-2"/>
          <w:sz w:val="20"/>
        </w:rPr>
        <w:t xml:space="preserve"> </w:t>
      </w:r>
      <w:r>
        <w:rPr>
          <w:sz w:val="20"/>
        </w:rPr>
        <w:t>ésta.</w:t>
      </w:r>
    </w:p>
    <w:p w:rsidR="003E76FB" w:rsidRDefault="003E76FB">
      <w:pPr>
        <w:pStyle w:val="Textoindependiente"/>
        <w:spacing w:before="1"/>
      </w:pPr>
    </w:p>
    <w:p w:rsidR="003E76FB" w:rsidRDefault="002E0523">
      <w:pPr>
        <w:pStyle w:val="Textoindependiente"/>
        <w:ind w:left="218" w:right="145" w:firstLine="288"/>
        <w:jc w:val="both"/>
      </w:pPr>
      <w:r>
        <w:t>En los casos de los i</w:t>
      </w:r>
      <w:r>
        <w:t>ncisos a), b), c) y d) además de las sanciones señaladas, los autores del delito perderán la patria potestad, tutela o curatela, según sea el caso, respecto de todos sus descendientes, el derecho a alimentos que pudiera corresponderle por su relación con l</w:t>
      </w:r>
      <w:r>
        <w:t>a víctima y el derecho que pudiera tener respecto de los bienes de ésta.</w:t>
      </w:r>
    </w:p>
    <w:p w:rsidR="003E76FB" w:rsidRDefault="003E76FB">
      <w:pPr>
        <w:pStyle w:val="Textoindependiente"/>
      </w:pPr>
    </w:p>
    <w:p w:rsidR="003E76FB" w:rsidRDefault="002E0523">
      <w:pPr>
        <w:pStyle w:val="Textoindependiente"/>
        <w:ind w:left="218" w:right="140" w:firstLine="288"/>
        <w:jc w:val="both"/>
      </w:pPr>
      <w:r>
        <w:t>En los casos de los incisos e), f) y h) además de las sanciones señaladas, se castigará con destitución e inhabilitación para desempeñar el cargo o comisión o cualquiera otro de cará</w:t>
      </w:r>
      <w:r>
        <w:t>cter público o similar, hasta por un tiempo igual a la pena</w:t>
      </w:r>
      <w:r>
        <w:rPr>
          <w:spacing w:val="-4"/>
        </w:rPr>
        <w:t xml:space="preserve"> </w:t>
      </w:r>
      <w:r>
        <w:t>impuesta.</w:t>
      </w:r>
    </w:p>
    <w:p w:rsidR="003E76FB" w:rsidRDefault="003E76FB">
      <w:pPr>
        <w:pStyle w:val="Textoindependiente"/>
        <w:spacing w:before="11"/>
        <w:rPr>
          <w:sz w:val="19"/>
        </w:rPr>
      </w:pPr>
    </w:p>
    <w:p w:rsidR="003E76FB" w:rsidRDefault="002E0523">
      <w:pPr>
        <w:pStyle w:val="Textoindependiente"/>
        <w:ind w:left="218" w:right="146" w:firstLine="288"/>
        <w:jc w:val="both"/>
      </w:pPr>
      <w:r>
        <w:t>En todos los casos el juez acordará las medidas pertinentes para que se le prohíba permanentemente al ofensor tener cualquier tipo de contacto o relación con la víctima.</w:t>
      </w:r>
    </w:p>
    <w:p w:rsidR="003E76FB" w:rsidRDefault="003E76FB">
      <w:pPr>
        <w:pStyle w:val="Textoindependiente"/>
      </w:pPr>
    </w:p>
    <w:p w:rsidR="003E76FB" w:rsidRDefault="002E0523">
      <w:pPr>
        <w:pStyle w:val="Ttulo1"/>
        <w:spacing w:line="252" w:lineRule="exact"/>
        <w:ind w:left="1306"/>
      </w:pPr>
      <w:r>
        <w:t>CAPITULO VI</w:t>
      </w:r>
    </w:p>
    <w:p w:rsidR="003E76FB" w:rsidRDefault="002E0523">
      <w:pPr>
        <w:spacing w:line="252" w:lineRule="exact"/>
        <w:ind w:left="1308" w:right="1226"/>
        <w:jc w:val="center"/>
        <w:rPr>
          <w:b/>
        </w:rPr>
      </w:pPr>
      <w:r>
        <w:rPr>
          <w:b/>
        </w:rPr>
        <w:t>Lenocinio y Trata de Personas.</w:t>
      </w:r>
    </w:p>
    <w:p w:rsidR="003E76FB" w:rsidRDefault="003E76FB">
      <w:pPr>
        <w:pStyle w:val="Textoindependiente"/>
        <w:spacing w:before="1"/>
        <w:rPr>
          <w:b/>
        </w:rPr>
      </w:pPr>
    </w:p>
    <w:p w:rsidR="003E76FB" w:rsidRDefault="002E0523">
      <w:pPr>
        <w:pStyle w:val="Textoindependiente"/>
        <w:ind w:left="218" w:right="148" w:firstLine="288"/>
        <w:jc w:val="both"/>
      </w:pPr>
      <w:bookmarkStart w:id="249" w:name="Artículo_206"/>
      <w:bookmarkEnd w:id="249"/>
      <w:r>
        <w:rPr>
          <w:b/>
        </w:rPr>
        <w:t xml:space="preserve">Artículo 206.- </w:t>
      </w:r>
      <w:r>
        <w:t>El lenocinio se sancionará con prisión de dos a nueve años y de cincuenta a quinientos días multa.</w:t>
      </w:r>
    </w:p>
    <w:p w:rsidR="003E76FB" w:rsidRDefault="003E76FB">
      <w:pPr>
        <w:pStyle w:val="Textoindependiente"/>
        <w:spacing w:before="10"/>
        <w:rPr>
          <w:sz w:val="19"/>
        </w:rPr>
      </w:pPr>
    </w:p>
    <w:p w:rsidR="003E76FB" w:rsidRDefault="002E0523">
      <w:pPr>
        <w:spacing w:before="1"/>
        <w:ind w:left="506"/>
        <w:rPr>
          <w:sz w:val="20"/>
        </w:rPr>
      </w:pPr>
      <w:bookmarkStart w:id="250" w:name="Artículo_206_Bis"/>
      <w:bookmarkEnd w:id="250"/>
      <w:r>
        <w:rPr>
          <w:b/>
          <w:sz w:val="20"/>
        </w:rPr>
        <w:t xml:space="preserve">Artículo 206 BIS.- </w:t>
      </w:r>
      <w:r>
        <w:rPr>
          <w:sz w:val="20"/>
        </w:rPr>
        <w:t>Comete el delito de lenocinio:</w:t>
      </w:r>
    </w:p>
    <w:p w:rsidR="003E76FB" w:rsidRDefault="003E76FB">
      <w:pPr>
        <w:pStyle w:val="Textoindependiente"/>
      </w:pPr>
    </w:p>
    <w:p w:rsidR="003E76FB" w:rsidRDefault="002E0523">
      <w:pPr>
        <w:pStyle w:val="Textoindependiente"/>
        <w:ind w:left="218" w:right="144" w:firstLine="288"/>
        <w:jc w:val="both"/>
      </w:pPr>
      <w:r>
        <w:rPr>
          <w:b/>
        </w:rPr>
        <w:t xml:space="preserve">I.- </w:t>
      </w:r>
      <w:r>
        <w:t>Toda persona que explote el cuerpo de otra por medio d</w:t>
      </w:r>
      <w:r>
        <w:t>el comercio carnal, se mantenga de este comercio u obtenga de él un lucro cualquiera;</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218" w:right="149" w:firstLine="288"/>
        <w:jc w:val="both"/>
      </w:pPr>
      <w:r>
        <w:rPr>
          <w:b/>
        </w:rPr>
        <w:t xml:space="preserve">II.- </w:t>
      </w:r>
      <w:r>
        <w:t>Al que induzca o solicite a una persona para que con otra, comercie sexualmente con su cuerpo o le facilite los medios para que se entregue a la p</w:t>
      </w:r>
      <w:r>
        <w:t>rostitución, y</w:t>
      </w:r>
    </w:p>
    <w:p w:rsidR="003E76FB" w:rsidRDefault="003E76FB">
      <w:pPr>
        <w:pStyle w:val="Textoindependiente"/>
        <w:spacing w:before="8"/>
        <w:rPr>
          <w:sz w:val="19"/>
        </w:rPr>
      </w:pPr>
    </w:p>
    <w:p w:rsidR="003E76FB" w:rsidRDefault="002E0523">
      <w:pPr>
        <w:pStyle w:val="Textoindependiente"/>
        <w:ind w:left="218" w:right="145" w:firstLine="288"/>
        <w:jc w:val="both"/>
      </w:pPr>
      <w:r>
        <w:rPr>
          <w:b/>
        </w:rPr>
        <w:t xml:space="preserve">III.- </w:t>
      </w:r>
      <w:r>
        <w:t>Al que regentee, administre o sostenga directa o indirectamente, prostíbulos, casas de cita o lugares de concurrencia expresamente dedicados a explotar la prostitución, u obtenga cualquier beneficio con sus productos.</w:t>
      </w:r>
    </w:p>
    <w:p w:rsidR="003E76FB" w:rsidRDefault="003E76FB">
      <w:pPr>
        <w:pStyle w:val="Textoindependiente"/>
        <w:spacing w:before="10"/>
        <w:rPr>
          <w:sz w:val="11"/>
        </w:rPr>
      </w:pPr>
    </w:p>
    <w:p w:rsidR="003E76FB" w:rsidRDefault="003E76FB">
      <w:pPr>
        <w:rPr>
          <w:sz w:val="11"/>
        </w:rPr>
        <w:sectPr w:rsidR="003E76FB">
          <w:pgSz w:w="12250" w:h="15850"/>
          <w:pgMar w:top="1760" w:right="1280" w:bottom="900" w:left="1200" w:header="724" w:footer="712" w:gutter="0"/>
          <w:cols w:space="720"/>
        </w:sectPr>
      </w:pPr>
    </w:p>
    <w:p w:rsidR="003E76FB" w:rsidRDefault="002E0523">
      <w:pPr>
        <w:spacing w:before="93"/>
        <w:ind w:left="506"/>
        <w:rPr>
          <w:sz w:val="20"/>
        </w:rPr>
      </w:pPr>
      <w:bookmarkStart w:id="251" w:name="Artículo_207"/>
      <w:bookmarkEnd w:id="251"/>
      <w:r>
        <w:rPr>
          <w:b/>
          <w:sz w:val="20"/>
        </w:rPr>
        <w:t xml:space="preserve">Artículo 207. </w:t>
      </w:r>
      <w:r>
        <w:rPr>
          <w:sz w:val="20"/>
        </w:rPr>
        <w:t>Derogado.</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506" w:right="0"/>
        <w:jc w:val="left"/>
      </w:pPr>
      <w:r>
        <w:t>CAPÍTULO VII</w:t>
      </w:r>
    </w:p>
    <w:p w:rsidR="003E76FB" w:rsidRDefault="003E76FB">
      <w:pPr>
        <w:sectPr w:rsidR="003E76FB">
          <w:type w:val="continuous"/>
          <w:pgSz w:w="12250" w:h="15850"/>
          <w:pgMar w:top="1760" w:right="1280" w:bottom="900" w:left="1200" w:header="720" w:footer="720" w:gutter="0"/>
          <w:cols w:num="2" w:space="720" w:equalWidth="0">
            <w:col w:w="2735" w:space="952"/>
            <w:col w:w="6083"/>
          </w:cols>
        </w:sectPr>
      </w:pPr>
    </w:p>
    <w:p w:rsidR="003E76FB" w:rsidRDefault="002E0523">
      <w:pPr>
        <w:spacing w:before="1"/>
        <w:ind w:left="286" w:right="206" w:hanging="3"/>
        <w:jc w:val="center"/>
        <w:rPr>
          <w:b/>
        </w:rPr>
      </w:pPr>
      <w:r>
        <w:rPr>
          <w:b/>
        </w:rPr>
        <w:t>Provocación de un Delito y Apología de éste o de algún Vicio y de la Omisión de impedir un Delito que atente contra el Libre Desarrollo de la Personalidad, la Dignidad Humana o la Integridad Física o Mental.</w:t>
      </w:r>
    </w:p>
    <w:p w:rsidR="003E76FB" w:rsidRDefault="003E76FB">
      <w:pPr>
        <w:pStyle w:val="Textoindependiente"/>
        <w:rPr>
          <w:b/>
        </w:rPr>
      </w:pPr>
    </w:p>
    <w:p w:rsidR="003E76FB" w:rsidRDefault="002E0523">
      <w:pPr>
        <w:pStyle w:val="Textoindependiente"/>
        <w:ind w:left="218" w:right="139" w:firstLine="288"/>
        <w:jc w:val="both"/>
      </w:pPr>
      <w:bookmarkStart w:id="252" w:name="Artículo_208"/>
      <w:bookmarkEnd w:id="252"/>
      <w:r>
        <w:rPr>
          <w:b/>
        </w:rPr>
        <w:t xml:space="preserve">Artículo 208.- </w:t>
      </w:r>
      <w:r>
        <w:t xml:space="preserve">Al que provoque públicamente a cometer un delito, o haga la apología de éste o de algún vicio, se le aplicarán de diez a ciento ochenta jornadas de trabajo en favor de la comunidad, si el delito no se ejecutare; en caso contrario se aplicará al provocador </w:t>
      </w:r>
      <w:r>
        <w:t>la sanción que le corresponda por su participación en el delito cometido.</w:t>
      </w:r>
    </w:p>
    <w:p w:rsidR="003E76FB" w:rsidRDefault="003E76FB">
      <w:pPr>
        <w:pStyle w:val="Textoindependiente"/>
      </w:pPr>
    </w:p>
    <w:p w:rsidR="003E76FB" w:rsidRDefault="002E0523">
      <w:pPr>
        <w:pStyle w:val="Textoindependiente"/>
        <w:spacing w:line="242" w:lineRule="auto"/>
        <w:ind w:left="218" w:right="135" w:firstLine="288"/>
        <w:jc w:val="both"/>
      </w:pPr>
      <w:bookmarkStart w:id="253" w:name="Artículo_209"/>
      <w:bookmarkEnd w:id="253"/>
      <w:r>
        <w:rPr>
          <w:b/>
        </w:rPr>
        <w:t xml:space="preserve">Artículo 209.- </w:t>
      </w:r>
      <w:r>
        <w:t>El que pudiendo hacerlo con su intervención inmediata y sin riesgo propio o ajeno, no impidiere la comisión de uno de los delitos contemplados en el Título VIII, Libr</w:t>
      </w:r>
      <w:r>
        <w:t>o Segundo, de este Código o en la Ley Federal para Prevenir y Sancionar la Trata de Personas se le impondrá la pena de seis meses a tres años de prisión y de cincuenta a doscientos días multa.</w:t>
      </w:r>
    </w:p>
    <w:p w:rsidR="003E76FB" w:rsidRDefault="003E76FB">
      <w:pPr>
        <w:pStyle w:val="Textoindependiente"/>
        <w:spacing w:before="4"/>
        <w:rPr>
          <w:sz w:val="19"/>
        </w:rPr>
      </w:pPr>
    </w:p>
    <w:p w:rsidR="003E76FB" w:rsidRDefault="002E0523">
      <w:pPr>
        <w:pStyle w:val="Textoindependiente"/>
        <w:ind w:left="218" w:right="138" w:firstLine="288"/>
        <w:jc w:val="both"/>
      </w:pPr>
      <w:r>
        <w:t>Las mismas penas se impondrán a quien, pudiendo hacerlo, no ac</w:t>
      </w:r>
      <w:r>
        <w:t>uda a la autoridad o a sus agentes para que impidan un delito de los contemplados en el párrafo anterior y de cuya próxima comisión tenga noticia.</w:t>
      </w:r>
    </w:p>
    <w:p w:rsidR="003E76FB" w:rsidRDefault="003E76FB">
      <w:pPr>
        <w:pStyle w:val="Textoindependiente"/>
        <w:spacing w:before="2"/>
      </w:pPr>
    </w:p>
    <w:p w:rsidR="003E76FB" w:rsidRDefault="002E0523">
      <w:pPr>
        <w:pStyle w:val="Textoindependiente"/>
        <w:ind w:left="218" w:right="139" w:firstLine="288"/>
        <w:jc w:val="both"/>
      </w:pPr>
      <w:r>
        <w:t>Dichas penas se impondrán a las personas relacionadas o adscritas a cualquier institución, asociación, organ</w:t>
      </w:r>
      <w:r>
        <w:t>ización o agrupación de carácter religioso, cultural, deportivo, educativo, recreativo o de cualquier índole y tengan conocimiento de la comisión de los delitos a que se refiere el primer párrafo del presente artículo, cuando no informen a la autoridad com</w:t>
      </w:r>
      <w:r>
        <w:t>petente o protejan a la persona que lo cometa, ya sea escondiéndola, cambiándola de sede o de cualquier otra forma le brinde</w:t>
      </w:r>
      <w:r>
        <w:rPr>
          <w:spacing w:val="-14"/>
        </w:rPr>
        <w:t xml:space="preserve"> </w:t>
      </w:r>
      <w:r>
        <w:t>protección.</w:t>
      </w:r>
    </w:p>
    <w:p w:rsidR="003E76FB" w:rsidRDefault="003E76FB">
      <w:pPr>
        <w:pStyle w:val="Textoindependiente"/>
        <w:spacing w:before="8"/>
        <w:rPr>
          <w:sz w:val="19"/>
        </w:rPr>
      </w:pPr>
    </w:p>
    <w:p w:rsidR="003E76FB" w:rsidRDefault="002E0523">
      <w:pPr>
        <w:pStyle w:val="Ttulo1"/>
        <w:ind w:left="1305"/>
      </w:pPr>
      <w:r>
        <w:t>CAPÍTULO VIII</w:t>
      </w:r>
    </w:p>
    <w:p w:rsidR="003E76FB" w:rsidRDefault="002E0523">
      <w:pPr>
        <w:spacing w:before="1"/>
        <w:ind w:left="1308" w:right="1226"/>
        <w:jc w:val="center"/>
        <w:rPr>
          <w:b/>
        </w:rPr>
      </w:pPr>
      <w:r>
        <w:rPr>
          <w:b/>
        </w:rPr>
        <w:t>Pederastia</w:t>
      </w:r>
    </w:p>
    <w:p w:rsidR="003E76FB" w:rsidRDefault="003E76FB">
      <w:pPr>
        <w:pStyle w:val="Textoindependiente"/>
        <w:spacing w:before="10"/>
        <w:rPr>
          <w:b/>
          <w:sz w:val="19"/>
        </w:rPr>
      </w:pPr>
    </w:p>
    <w:p w:rsidR="003E76FB" w:rsidRDefault="002E0523">
      <w:pPr>
        <w:pStyle w:val="Textoindependiente"/>
        <w:spacing w:before="1"/>
        <w:ind w:left="218" w:right="136" w:firstLine="288"/>
        <w:jc w:val="both"/>
      </w:pPr>
      <w:bookmarkStart w:id="254" w:name="Artículo_209_Bis"/>
      <w:bookmarkEnd w:id="254"/>
      <w:r>
        <w:rPr>
          <w:b/>
        </w:rPr>
        <w:t xml:space="preserve">Artículo 209 Bis.- </w:t>
      </w:r>
      <w:r>
        <w:t xml:space="preserve">Se aplicará de nueve a dieciocho años de prisión y de setecientos cincuenta a dos mil doscientos cincuenta días multa, a quien se aproveche de la confianza, subordinación o superioridad que tiene sobre un menor de dieciocho años, derivada de su parentesco </w:t>
      </w:r>
      <w:r>
        <w:t>en cualquier grado, tutela, curatela, guarda o custodia, relación docente, religiosa, laboral, médica, cultural, doméstica o de cualquier índole y ejecute, obligue, induzca o convenza a ejecutar cualquier acto sexual, con o sin su consentimiento.</w:t>
      </w:r>
    </w:p>
    <w:p w:rsidR="003E76FB" w:rsidRDefault="003E76FB">
      <w:pPr>
        <w:pStyle w:val="Textoindependiente"/>
        <w:spacing w:before="3"/>
      </w:pPr>
    </w:p>
    <w:p w:rsidR="003E76FB" w:rsidRDefault="002E0523">
      <w:pPr>
        <w:pStyle w:val="Textoindependiente"/>
        <w:ind w:left="218" w:right="139" w:firstLine="288"/>
        <w:jc w:val="both"/>
      </w:pPr>
      <w:r>
        <w:t>La misma</w:t>
      </w:r>
      <w:r>
        <w:t xml:space="preserve"> pena se aplicará a quien cometa la conducta descrita del párrafo anterior, en contra de la persona que no tenga la capacidad de comprender el significado del hecho o para resistirlo.</w:t>
      </w:r>
    </w:p>
    <w:p w:rsidR="003E76FB" w:rsidRDefault="003E76FB">
      <w:pPr>
        <w:pStyle w:val="Textoindependiente"/>
        <w:spacing w:before="10"/>
        <w:rPr>
          <w:sz w:val="19"/>
        </w:rPr>
      </w:pPr>
    </w:p>
    <w:p w:rsidR="003E76FB" w:rsidRDefault="002E0523">
      <w:pPr>
        <w:pStyle w:val="Textoindependiente"/>
        <w:spacing w:before="1"/>
        <w:ind w:left="506"/>
      </w:pPr>
      <w:r>
        <w:t>Si el agente hace uso de violencia física, las penas se aumentarán en u</w:t>
      </w:r>
      <w:r>
        <w:t>na mitad más.</w:t>
      </w:r>
    </w:p>
    <w:p w:rsidR="003E76FB" w:rsidRDefault="003E76FB">
      <w:pPr>
        <w:pStyle w:val="Textoindependiente"/>
      </w:pPr>
    </w:p>
    <w:p w:rsidR="003E76FB" w:rsidRDefault="002E0523">
      <w:pPr>
        <w:pStyle w:val="Textoindependiente"/>
        <w:ind w:left="218" w:right="140" w:firstLine="288"/>
        <w:jc w:val="both"/>
      </w:pPr>
      <w:r>
        <w:t>El autor del delito podrá ser sujeto a tratamiento médico integral el tiempo que se requiera, mismo que no podrá exceder el tiempo que dure la pena de prisión impuesta.</w:t>
      </w:r>
    </w:p>
    <w:p w:rsidR="003E76FB" w:rsidRDefault="003E76FB">
      <w:pPr>
        <w:jc w:val="both"/>
        <w:sectPr w:rsidR="003E76FB">
          <w:type w:val="continuous"/>
          <w:pgSz w:w="12250" w:h="15850"/>
          <w:pgMar w:top="1760" w:right="1280" w:bottom="900" w:left="1200" w:header="720" w:footer="720"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44" w:firstLine="288"/>
        <w:jc w:val="both"/>
      </w:pPr>
      <w:r>
        <w:t>Además de las anteriores penas, el autor del delito per</w:t>
      </w:r>
      <w:r>
        <w:t>derá, en su caso, la patria potestad, la tutela, la curatela, la adopción, el derecho de alimentos y el derecho que pudiera tener respecto de los bienes de la víctima, en términos de la legislación civil.</w:t>
      </w:r>
    </w:p>
    <w:p w:rsidR="003E76FB" w:rsidRDefault="003E76FB">
      <w:pPr>
        <w:pStyle w:val="Textoindependiente"/>
      </w:pPr>
    </w:p>
    <w:p w:rsidR="003E76FB" w:rsidRDefault="002E0523">
      <w:pPr>
        <w:pStyle w:val="Textoindependiente"/>
        <w:ind w:left="218" w:right="141" w:firstLine="288"/>
        <w:jc w:val="both"/>
      </w:pPr>
      <w:r>
        <w:t>Cuando el delito fuere cometido por un servidor pú</w:t>
      </w:r>
      <w:r>
        <w:t>blico o un profesionista en ejercicio de sus funciones o con motivo de ellas, además de la pena de prisión antes señalada, será inhabilitado, destituido o suspendido, de su empleo público o profesión por un término igual a la pena</w:t>
      </w:r>
      <w:r>
        <w:rPr>
          <w:spacing w:val="-20"/>
        </w:rPr>
        <w:t xml:space="preserve"> </w:t>
      </w:r>
      <w:r>
        <w:t>impuesta.</w:t>
      </w:r>
    </w:p>
    <w:p w:rsidR="003E76FB" w:rsidRDefault="003E76FB">
      <w:pPr>
        <w:pStyle w:val="Textoindependiente"/>
        <w:spacing w:before="10"/>
        <w:rPr>
          <w:sz w:val="19"/>
        </w:rPr>
      </w:pPr>
    </w:p>
    <w:p w:rsidR="003E76FB" w:rsidRDefault="002E0523">
      <w:pPr>
        <w:pStyle w:val="Textoindependiente"/>
        <w:ind w:left="218" w:right="136" w:firstLine="288"/>
        <w:jc w:val="both"/>
      </w:pPr>
      <w:bookmarkStart w:id="255" w:name="Artículo_209_Ter"/>
      <w:bookmarkEnd w:id="255"/>
      <w:r>
        <w:rPr>
          <w:b/>
        </w:rPr>
        <w:t xml:space="preserve">Artículo 209 Ter.- </w:t>
      </w:r>
      <w:r>
        <w:t>Para efecto de determinar el daño ocasionado al libre desarrollo de la personalidad de la víctima, se deberán solicitar los dictámenes necesarios para conocer su afectación. En caso de incumplimiento a la presente disposición por parte d</w:t>
      </w:r>
      <w:r>
        <w:t>el Ministerio Público, éste será sancionado en los términos del presente Código y de la legislación aplicable.</w:t>
      </w:r>
    </w:p>
    <w:p w:rsidR="003E76FB" w:rsidRDefault="003E76FB">
      <w:pPr>
        <w:pStyle w:val="Textoindependiente"/>
        <w:spacing w:before="3"/>
      </w:pPr>
    </w:p>
    <w:p w:rsidR="003E76FB" w:rsidRDefault="002E0523">
      <w:pPr>
        <w:pStyle w:val="Textoindependiente"/>
        <w:ind w:left="218" w:right="145" w:firstLine="288"/>
        <w:jc w:val="both"/>
      </w:pPr>
      <w:r>
        <w:t xml:space="preserve">En los casos en que el sentenciado se niegue o no pueda garantizar la atención médica, psicológica o de la especialidad que requiera, el Estado </w:t>
      </w:r>
      <w:r>
        <w:t>deberá proporcionar esos servicios a la víctima.</w:t>
      </w:r>
    </w:p>
    <w:p w:rsidR="003E76FB" w:rsidRDefault="003E76FB">
      <w:pPr>
        <w:pStyle w:val="Textoindependiente"/>
        <w:spacing w:before="8"/>
        <w:rPr>
          <w:sz w:val="19"/>
        </w:rPr>
      </w:pPr>
    </w:p>
    <w:p w:rsidR="003E76FB" w:rsidRDefault="002E0523">
      <w:pPr>
        <w:pStyle w:val="Ttulo1"/>
        <w:spacing w:before="1"/>
        <w:ind w:left="1306"/>
      </w:pPr>
      <w:r>
        <w:t>TITULO NOVENO</w:t>
      </w:r>
    </w:p>
    <w:p w:rsidR="003E76FB" w:rsidRDefault="002E0523">
      <w:pPr>
        <w:spacing w:before="1"/>
        <w:ind w:left="223" w:right="143"/>
        <w:jc w:val="center"/>
        <w:rPr>
          <w:b/>
        </w:rPr>
      </w:pPr>
      <w:r>
        <w:rPr>
          <w:b/>
        </w:rPr>
        <w:t>Revelación de secretos y acceso ilícito a sistemas y equipos de informática</w:t>
      </w:r>
    </w:p>
    <w:p w:rsidR="003E76FB" w:rsidRDefault="003E76FB">
      <w:pPr>
        <w:pStyle w:val="Textoindependiente"/>
        <w:spacing w:before="9"/>
        <w:rPr>
          <w:b/>
          <w:sz w:val="21"/>
        </w:rPr>
      </w:pPr>
    </w:p>
    <w:p w:rsidR="003E76FB" w:rsidRDefault="002E0523">
      <w:pPr>
        <w:spacing w:before="1"/>
        <w:ind w:left="1308" w:right="1226"/>
        <w:jc w:val="center"/>
        <w:rPr>
          <w:b/>
        </w:rPr>
      </w:pPr>
      <w:r>
        <w:rPr>
          <w:b/>
        </w:rPr>
        <w:t>CAPITULO I</w:t>
      </w:r>
    </w:p>
    <w:p w:rsidR="003E76FB" w:rsidRDefault="002E0523">
      <w:pPr>
        <w:spacing w:before="1"/>
        <w:ind w:left="1308" w:right="1224"/>
        <w:jc w:val="center"/>
        <w:rPr>
          <w:b/>
        </w:rPr>
      </w:pPr>
      <w:r>
        <w:rPr>
          <w:b/>
        </w:rPr>
        <w:t>Revelación de secretos</w:t>
      </w:r>
    </w:p>
    <w:p w:rsidR="003E76FB" w:rsidRDefault="003E76FB">
      <w:pPr>
        <w:pStyle w:val="Textoindependiente"/>
        <w:spacing w:before="10"/>
        <w:rPr>
          <w:b/>
          <w:sz w:val="19"/>
        </w:rPr>
      </w:pPr>
    </w:p>
    <w:p w:rsidR="003E76FB" w:rsidRDefault="002E0523">
      <w:pPr>
        <w:pStyle w:val="Textoindependiente"/>
        <w:spacing w:line="242" w:lineRule="auto"/>
        <w:ind w:left="218" w:right="139" w:firstLine="288"/>
        <w:jc w:val="both"/>
      </w:pPr>
      <w:bookmarkStart w:id="256" w:name="Artículo_210"/>
      <w:bookmarkEnd w:id="256"/>
      <w:r>
        <w:rPr>
          <w:b/>
        </w:rPr>
        <w:t>Artículo 210</w:t>
      </w:r>
      <w:r>
        <w:t>.- Se impondrán de treinta a doscientas jornadas de trabajo en favor</w:t>
      </w:r>
      <w:r>
        <w:t xml:space="preserve"> de la comunidad, al que sin justa causa, con perjuicio de alguien y sin consentimiento del que pueda resultar perjudicado, revele algún secreto o comunicación reservada que conoce o ha recibido con motivo de su empleo, cargo o puesto.</w:t>
      </w:r>
    </w:p>
    <w:p w:rsidR="003E76FB" w:rsidRDefault="003E76FB">
      <w:pPr>
        <w:pStyle w:val="Textoindependiente"/>
        <w:spacing w:before="3"/>
        <w:rPr>
          <w:sz w:val="19"/>
        </w:rPr>
      </w:pPr>
    </w:p>
    <w:p w:rsidR="003E76FB" w:rsidRDefault="002E0523">
      <w:pPr>
        <w:pStyle w:val="Textoindependiente"/>
        <w:spacing w:line="242" w:lineRule="auto"/>
        <w:ind w:left="218" w:right="143" w:firstLine="288"/>
        <w:jc w:val="both"/>
      </w:pPr>
      <w:bookmarkStart w:id="257" w:name="Artículo_211"/>
      <w:bookmarkEnd w:id="257"/>
      <w:r>
        <w:rPr>
          <w:b/>
        </w:rPr>
        <w:t>Artículo 211</w:t>
      </w:r>
      <w:r>
        <w:t xml:space="preserve">.- La sanción será de uno a cinco años, multa de cincuenta a quinientos pesos y suspensión de profesión en su caso, de dos meses a un año, cuando la revelación punible sea hecha por persona que presta servicios profesionales o técnicos o por funcionario o </w:t>
      </w:r>
      <w:r>
        <w:t>empleado público o cuando el secreto revelado o publicado sea de carácter industrial.</w:t>
      </w:r>
    </w:p>
    <w:p w:rsidR="003E76FB" w:rsidRDefault="003E76FB">
      <w:pPr>
        <w:pStyle w:val="Textoindependiente"/>
        <w:spacing w:before="2"/>
        <w:rPr>
          <w:sz w:val="19"/>
        </w:rPr>
      </w:pPr>
    </w:p>
    <w:p w:rsidR="003E76FB" w:rsidRDefault="002E0523">
      <w:pPr>
        <w:pStyle w:val="Textoindependiente"/>
        <w:spacing w:line="242" w:lineRule="auto"/>
        <w:ind w:left="218" w:right="142" w:firstLine="288"/>
        <w:jc w:val="both"/>
      </w:pPr>
      <w:bookmarkStart w:id="258" w:name="Artículo_211_Bis"/>
      <w:bookmarkEnd w:id="258"/>
      <w:r>
        <w:rPr>
          <w:b/>
        </w:rPr>
        <w:t>Artículo 211 Bis</w:t>
      </w:r>
      <w:r>
        <w:t>.- A quien revele, divulgue o utilice indebidamente o en perjuicio de otro, información o imágenes obtenidas en una intervención de comunicación privada,</w:t>
      </w:r>
      <w:r>
        <w:t xml:space="preserve"> se le aplicarán sanciones de seis a doce años de prisión y de trescientos a seiscientos días</w:t>
      </w:r>
      <w:r>
        <w:rPr>
          <w:spacing w:val="-5"/>
        </w:rPr>
        <w:t xml:space="preserve"> </w:t>
      </w:r>
      <w:r>
        <w:t>multa.</w:t>
      </w:r>
    </w:p>
    <w:p w:rsidR="003E76FB" w:rsidRDefault="003E76FB">
      <w:pPr>
        <w:pStyle w:val="Textoindependiente"/>
        <w:spacing w:before="6"/>
        <w:rPr>
          <w:sz w:val="19"/>
        </w:rPr>
      </w:pPr>
    </w:p>
    <w:p w:rsidR="003E76FB" w:rsidRDefault="002E0523">
      <w:pPr>
        <w:pStyle w:val="Ttulo1"/>
        <w:spacing w:before="1" w:line="252" w:lineRule="exact"/>
      </w:pPr>
      <w:r>
        <w:t>Capitulo II</w:t>
      </w:r>
    </w:p>
    <w:p w:rsidR="003E76FB" w:rsidRDefault="002E0523">
      <w:pPr>
        <w:spacing w:line="252" w:lineRule="exact"/>
        <w:ind w:left="1304" w:right="1226"/>
        <w:jc w:val="center"/>
        <w:rPr>
          <w:b/>
        </w:rPr>
      </w:pPr>
      <w:r>
        <w:rPr>
          <w:b/>
        </w:rPr>
        <w:t>Acceso ilícito a sistemas y equipos de</w:t>
      </w:r>
      <w:r>
        <w:rPr>
          <w:b/>
          <w:spacing w:val="-15"/>
        </w:rPr>
        <w:t xml:space="preserve"> </w:t>
      </w:r>
      <w:r>
        <w:rPr>
          <w:b/>
        </w:rPr>
        <w:t>informática</w:t>
      </w:r>
    </w:p>
    <w:p w:rsidR="003E76FB" w:rsidRDefault="003E76FB">
      <w:pPr>
        <w:pStyle w:val="Textoindependiente"/>
        <w:spacing w:before="10"/>
        <w:rPr>
          <w:b/>
          <w:sz w:val="19"/>
        </w:rPr>
      </w:pPr>
    </w:p>
    <w:p w:rsidR="003E76FB" w:rsidRDefault="002E0523">
      <w:pPr>
        <w:pStyle w:val="Textoindependiente"/>
        <w:spacing w:before="1" w:line="242" w:lineRule="auto"/>
        <w:ind w:left="218" w:right="134" w:firstLine="288"/>
        <w:jc w:val="both"/>
      </w:pPr>
      <w:bookmarkStart w:id="259" w:name="Artículo_211_bis_1"/>
      <w:bookmarkEnd w:id="259"/>
      <w:r>
        <w:rPr>
          <w:b/>
        </w:rPr>
        <w:t>Artículo 211 bis 1</w:t>
      </w:r>
      <w:r>
        <w:t>.- Al que sin autorización modifique, destruya o provoque pérdida de inf</w:t>
      </w:r>
      <w:r>
        <w:t xml:space="preserve">ormación contenida en sistemas o equipos de informática protegidos por algún mecanismo de seguridad, </w:t>
      </w:r>
      <w:r>
        <w:rPr>
          <w:spacing w:val="5"/>
        </w:rPr>
        <w:t xml:space="preserve">se </w:t>
      </w:r>
      <w:r>
        <w:t>le impondrán de seis meses a dos años de prisión y de cien a trescientos días</w:t>
      </w:r>
      <w:r>
        <w:rPr>
          <w:spacing w:val="-10"/>
        </w:rPr>
        <w:t xml:space="preserve"> </w:t>
      </w:r>
      <w:r>
        <w:t>multa.</w:t>
      </w:r>
    </w:p>
    <w:p w:rsidR="003E76FB" w:rsidRDefault="003E76FB">
      <w:pPr>
        <w:pStyle w:val="Textoindependiente"/>
        <w:spacing w:before="8"/>
        <w:rPr>
          <w:sz w:val="19"/>
        </w:rPr>
      </w:pPr>
    </w:p>
    <w:p w:rsidR="003E76FB" w:rsidRDefault="002E0523">
      <w:pPr>
        <w:pStyle w:val="Textoindependiente"/>
        <w:ind w:left="218" w:right="138" w:firstLine="288"/>
        <w:jc w:val="both"/>
      </w:pPr>
      <w:r>
        <w:t>Al que sin autorización conozca o copie información contenida en sistemas o equipos de informática protegidos por algún mecanismo de seguridad, se le impondrán de tres meses a un año de prisión y de cincuenta a ciento cincuenta días multa.</w:t>
      </w:r>
    </w:p>
    <w:p w:rsidR="003E76FB" w:rsidRDefault="003E76FB">
      <w:pPr>
        <w:pStyle w:val="Textoindependiente"/>
        <w:spacing w:before="9"/>
        <w:rPr>
          <w:sz w:val="19"/>
        </w:rPr>
      </w:pPr>
    </w:p>
    <w:p w:rsidR="003E76FB" w:rsidRDefault="002E0523">
      <w:pPr>
        <w:pStyle w:val="Textoindependiente"/>
        <w:spacing w:line="242" w:lineRule="auto"/>
        <w:ind w:left="218" w:right="134" w:firstLine="288"/>
        <w:jc w:val="both"/>
      </w:pPr>
      <w:bookmarkStart w:id="260" w:name="Artículo_211_bis_2"/>
      <w:bookmarkEnd w:id="260"/>
      <w:r>
        <w:rPr>
          <w:b/>
        </w:rPr>
        <w:t>Artículo 211 bi</w:t>
      </w:r>
      <w:r>
        <w:rPr>
          <w:b/>
        </w:rPr>
        <w:t>s 2</w:t>
      </w:r>
      <w:r>
        <w:t>.- Al que sin autorización modifique, destruya o provoque pérdida de información contenida en sistemas o equipos de informática del Estado, protegidos por algún mecanismo de seguridad, se le impondrán de uno a cuatro años de prisión y de doscientos a se</w:t>
      </w:r>
      <w:r>
        <w:t>iscientos días multa.</w:t>
      </w:r>
    </w:p>
    <w:p w:rsidR="003E76FB" w:rsidRDefault="003E76FB">
      <w:pPr>
        <w:spacing w:line="242" w:lineRule="auto"/>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40" w:firstLine="288"/>
        <w:jc w:val="both"/>
      </w:pPr>
      <w:r>
        <w:t>Al que sin autorización conozca o copie información contenida en sistemas o equipos de informática del Estado, protegidos por algún mecanismo de seguridad, se le impondrán de seis meses a dos años de prisión y de cien a trescientos días multa.</w:t>
      </w:r>
    </w:p>
    <w:p w:rsidR="003E76FB" w:rsidRDefault="003E76FB">
      <w:pPr>
        <w:pStyle w:val="Textoindependiente"/>
      </w:pPr>
    </w:p>
    <w:p w:rsidR="003E76FB" w:rsidRDefault="002E0523">
      <w:pPr>
        <w:pStyle w:val="Textoindependiente"/>
        <w:ind w:left="218" w:right="138" w:firstLine="288"/>
        <w:jc w:val="both"/>
      </w:pPr>
      <w:r>
        <w:t>A quien sin</w:t>
      </w:r>
      <w:r>
        <w:t xml:space="preserve"> autorización conozca, obtenga, copie o utilice información contenida en cualquier sistema, equipo o medio de almacenamiento informáticos de seguridad pública, protegido por algún medio de seguridad, se le impondrá pena de cuatro a diez años de prisión y m</w:t>
      </w:r>
      <w:r>
        <w:t>ulta de quinientos a mil días de salario mínimo general vigente en el Distrito Federal. Si el responsable es o hubiera sido servidor público en una institución de seguridad pública, se impondrá además, destitución e inhabilitación de cuatro a diez años par</w:t>
      </w:r>
      <w:r>
        <w:t>a desempeñarse en otro empleo, puesto, cargo o comisión pública.</w:t>
      </w:r>
    </w:p>
    <w:p w:rsidR="003E76FB" w:rsidRDefault="003E76FB">
      <w:pPr>
        <w:pStyle w:val="Textoindependiente"/>
        <w:spacing w:before="1"/>
      </w:pPr>
    </w:p>
    <w:p w:rsidR="003E76FB" w:rsidRDefault="002E0523">
      <w:pPr>
        <w:pStyle w:val="Textoindependiente"/>
        <w:ind w:left="218" w:right="135" w:firstLine="288"/>
        <w:jc w:val="both"/>
      </w:pPr>
      <w:r>
        <w:t>Las sanciones anteriores se duplicarán cuando la conducta obstruya, entorpezca, obstaculice, limite o imposibilite la procuración o impartición de justicia, o recaiga sobre los registros rel</w:t>
      </w:r>
      <w:r>
        <w:t>acionados con un procedimiento penal resguardados por las autoridades competentes.</w:t>
      </w:r>
    </w:p>
    <w:p w:rsidR="003E76FB" w:rsidRDefault="003E76FB">
      <w:pPr>
        <w:pStyle w:val="Textoindependiente"/>
        <w:spacing w:before="8"/>
        <w:rPr>
          <w:sz w:val="19"/>
        </w:rPr>
      </w:pPr>
    </w:p>
    <w:p w:rsidR="003E76FB" w:rsidRDefault="002E0523">
      <w:pPr>
        <w:pStyle w:val="Textoindependiente"/>
        <w:spacing w:line="242" w:lineRule="auto"/>
        <w:ind w:left="218" w:right="140" w:firstLine="288"/>
        <w:jc w:val="both"/>
      </w:pPr>
      <w:bookmarkStart w:id="261" w:name="Artículo_211_bis_3"/>
      <w:bookmarkEnd w:id="261"/>
      <w:r>
        <w:rPr>
          <w:b/>
        </w:rPr>
        <w:t>Artículo 211 bis 3</w:t>
      </w:r>
      <w:r>
        <w:t>.- Al que estando autorizado para acceder a sistemas y equipos de informática del Estado, indebidamente modifique, destruya o provoque pérdida de informac</w:t>
      </w:r>
      <w:r>
        <w:t>ión que contengan, se le impondrán de dos a ocho años de prisión y de trescientos a novecientos días multa.</w:t>
      </w:r>
    </w:p>
    <w:p w:rsidR="003E76FB" w:rsidRDefault="003E76FB">
      <w:pPr>
        <w:pStyle w:val="Textoindependiente"/>
        <w:spacing w:before="9"/>
        <w:rPr>
          <w:sz w:val="19"/>
        </w:rPr>
      </w:pPr>
    </w:p>
    <w:p w:rsidR="003E76FB" w:rsidRDefault="002E0523">
      <w:pPr>
        <w:pStyle w:val="Textoindependiente"/>
        <w:ind w:left="218" w:right="143" w:firstLine="288"/>
        <w:jc w:val="both"/>
      </w:pPr>
      <w:r>
        <w:t>Al que estando autorizado para acceder a sistemas y equipos de informática del Estado, indebidamente copie información que contengan, se le impondr</w:t>
      </w:r>
      <w:r>
        <w:t>án de uno a cuatro años de prisión y de ciento cincuenta a cuatrocientos cincuenta días multa.</w:t>
      </w:r>
    </w:p>
    <w:p w:rsidR="003E76FB" w:rsidRDefault="003E76FB">
      <w:pPr>
        <w:pStyle w:val="Textoindependiente"/>
        <w:spacing w:before="10"/>
        <w:rPr>
          <w:sz w:val="19"/>
        </w:rPr>
      </w:pPr>
    </w:p>
    <w:p w:rsidR="003E76FB" w:rsidRDefault="002E0523">
      <w:pPr>
        <w:pStyle w:val="Textoindependiente"/>
        <w:spacing w:before="1"/>
        <w:ind w:left="218" w:right="137" w:firstLine="288"/>
        <w:jc w:val="both"/>
      </w:pPr>
      <w:r>
        <w:t>A quien estando autorizado para acceder a sistemas, equipos o medios de almacenamiento informáticos en materia de seguridad pública, indebidamente obtenga, copi</w:t>
      </w:r>
      <w:r>
        <w:t>e o utilice información que contengan, se le impondrá pena de cuatro a diez años de prisión y multa de quinientos a mil días de salario mínimo general vigente en el Distrito Federal. Si el responsable es o hubiera sido servidor público en una institución d</w:t>
      </w:r>
      <w:r>
        <w:t>e seguridad pública, se impondrá además, hasta una mitad más de la pena impuesta, destitución e inhabilitación por un plazo igual al de la pena resultante para desempeñarse en otro empleo, puesto, cargo o comisión pública.</w:t>
      </w:r>
    </w:p>
    <w:p w:rsidR="003E76FB" w:rsidRDefault="003E76FB">
      <w:pPr>
        <w:pStyle w:val="Textoindependiente"/>
        <w:spacing w:before="10"/>
        <w:rPr>
          <w:sz w:val="19"/>
        </w:rPr>
      </w:pPr>
    </w:p>
    <w:p w:rsidR="003E76FB" w:rsidRDefault="002E0523">
      <w:pPr>
        <w:pStyle w:val="Textoindependiente"/>
        <w:ind w:left="218" w:right="139" w:firstLine="288"/>
        <w:jc w:val="both"/>
      </w:pPr>
      <w:bookmarkStart w:id="262" w:name="Artículo_211_bis_4"/>
      <w:bookmarkEnd w:id="262"/>
      <w:r>
        <w:rPr>
          <w:b/>
        </w:rPr>
        <w:t>Artículo 211 bis 4</w:t>
      </w:r>
      <w:r>
        <w:t>.- Al que sin autorización modifique, destruya o provoque pérdida de información contenida en sistemas o equipos de informática de las instituciones que integran el sistema financiero, protegidos por algún mecanismo de seguridad, se le impondrán de seis me</w:t>
      </w:r>
      <w:r>
        <w:t>ses a cuatro años de prisión y de cien a seiscientos días multa.</w:t>
      </w:r>
    </w:p>
    <w:p w:rsidR="003E76FB" w:rsidRDefault="003E76FB">
      <w:pPr>
        <w:pStyle w:val="Textoindependiente"/>
        <w:spacing w:before="2"/>
      </w:pPr>
    </w:p>
    <w:p w:rsidR="003E76FB" w:rsidRDefault="002E0523">
      <w:pPr>
        <w:pStyle w:val="Textoindependiente"/>
        <w:ind w:left="218" w:right="134" w:firstLine="288"/>
        <w:jc w:val="both"/>
      </w:pPr>
      <w:r>
        <w:t xml:space="preserve">Al que sin autorización conozca o copie información contenida en sistemas o equipos de informática de las instituciones que integran el sistema financiero, protegidos por algún mecanismo de </w:t>
      </w:r>
      <w:r>
        <w:t>seguridad, se le impondrán de tres meses a dos años de prisión y de cincuenta a trescientos días</w:t>
      </w:r>
      <w:r>
        <w:rPr>
          <w:spacing w:val="-11"/>
        </w:rPr>
        <w:t xml:space="preserve"> </w:t>
      </w:r>
      <w:r>
        <w:t>multa.</w:t>
      </w:r>
    </w:p>
    <w:p w:rsidR="003E76FB" w:rsidRDefault="003E76FB">
      <w:pPr>
        <w:pStyle w:val="Textoindependiente"/>
        <w:spacing w:before="9"/>
        <w:rPr>
          <w:sz w:val="19"/>
        </w:rPr>
      </w:pPr>
    </w:p>
    <w:p w:rsidR="003E76FB" w:rsidRDefault="002E0523">
      <w:pPr>
        <w:pStyle w:val="Textoindependiente"/>
        <w:spacing w:line="242" w:lineRule="auto"/>
        <w:ind w:left="218" w:right="138" w:firstLine="288"/>
        <w:jc w:val="both"/>
      </w:pPr>
      <w:bookmarkStart w:id="263" w:name="Artículo_211_bis_5"/>
      <w:bookmarkEnd w:id="263"/>
      <w:r>
        <w:rPr>
          <w:b/>
        </w:rPr>
        <w:t>Artículo 211 bis 5</w:t>
      </w:r>
      <w:r>
        <w:t>.- Al que estando autorizado para acceder a sistemas y equipos de informática de las instituciones que integran el sistema financiero</w:t>
      </w:r>
      <w:r>
        <w:t>, indebidamente modifique, destruya o provoque pérdida de información que contengan, se le impondrán de seis meses a cuatro años de prisión y de cien a seiscientos días</w:t>
      </w:r>
      <w:r>
        <w:rPr>
          <w:spacing w:val="-2"/>
        </w:rPr>
        <w:t xml:space="preserve"> </w:t>
      </w:r>
      <w:r>
        <w:t>multa.</w:t>
      </w:r>
    </w:p>
    <w:p w:rsidR="003E76FB" w:rsidRDefault="003E76FB">
      <w:pPr>
        <w:pStyle w:val="Textoindependiente"/>
        <w:spacing w:before="4"/>
        <w:rPr>
          <w:sz w:val="19"/>
        </w:rPr>
      </w:pPr>
    </w:p>
    <w:p w:rsidR="003E76FB" w:rsidRDefault="002E0523">
      <w:pPr>
        <w:pStyle w:val="Textoindependiente"/>
        <w:spacing w:before="1"/>
        <w:ind w:left="218" w:right="145" w:firstLine="288"/>
        <w:jc w:val="both"/>
      </w:pPr>
      <w:r>
        <w:t>Al que estando autorizado para acceder a sistemas y equipos de informática de l</w:t>
      </w:r>
      <w:r>
        <w:t>as instituciones que integran el sistema financiero, indebidamente copie información que contengan, se le impondrán de tres meses a dos años de prisión y de cincuenta a trescientos días multa.</w:t>
      </w:r>
    </w:p>
    <w:p w:rsidR="003E76FB" w:rsidRDefault="003E76FB">
      <w:pPr>
        <w:pStyle w:val="Textoindependiente"/>
        <w:spacing w:before="3"/>
      </w:pPr>
    </w:p>
    <w:p w:rsidR="003E76FB" w:rsidRDefault="002E0523">
      <w:pPr>
        <w:pStyle w:val="Textoindependiente"/>
        <w:spacing w:line="237" w:lineRule="auto"/>
        <w:ind w:left="218" w:right="147" w:firstLine="288"/>
        <w:jc w:val="both"/>
      </w:pPr>
      <w:r>
        <w:t>Las penas previstas en este artículo se incrementarán en una m</w:t>
      </w:r>
      <w:r>
        <w:t>itad cuando las conductas sean cometidas por funcionarios o empleados de las instituciones que integran el sistema financiero.</w:t>
      </w:r>
    </w:p>
    <w:p w:rsidR="003E76FB" w:rsidRDefault="003E76FB">
      <w:pPr>
        <w:spacing w:line="237" w:lineRule="auto"/>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218" w:right="143" w:firstLine="288"/>
        <w:jc w:val="both"/>
      </w:pPr>
      <w:bookmarkStart w:id="264" w:name="Artículo_211_bis_6"/>
      <w:bookmarkEnd w:id="264"/>
      <w:r>
        <w:rPr>
          <w:b/>
        </w:rPr>
        <w:t>Artículo 211 bis 6</w:t>
      </w:r>
      <w:r>
        <w:t>.- Para los efectos de los artículos 211 Bis 4 y 211 Bis 5 anteriores, se entiende por instituciones que integran el sistema financiero, las señaladas en el artículo 400 Bis de este Código.</w:t>
      </w:r>
    </w:p>
    <w:p w:rsidR="003E76FB" w:rsidRDefault="003E76FB">
      <w:pPr>
        <w:pStyle w:val="Textoindependiente"/>
        <w:spacing w:before="8"/>
        <w:rPr>
          <w:sz w:val="19"/>
        </w:rPr>
      </w:pPr>
    </w:p>
    <w:p w:rsidR="003E76FB" w:rsidRDefault="002E0523">
      <w:pPr>
        <w:pStyle w:val="Textoindependiente"/>
        <w:ind w:left="218" w:right="140" w:firstLine="288"/>
        <w:jc w:val="both"/>
      </w:pPr>
      <w:bookmarkStart w:id="265" w:name="Artículo_211_bis_7"/>
      <w:bookmarkEnd w:id="265"/>
      <w:r>
        <w:rPr>
          <w:b/>
        </w:rPr>
        <w:t>Artículo 211 bis 7</w:t>
      </w:r>
      <w:r>
        <w:t>.- Las penas previstas en este capítulo se aume</w:t>
      </w:r>
      <w:r>
        <w:t>ntarán hasta en una mitad cuando la información obtenida se utilice en provecho propio o</w:t>
      </w:r>
      <w:r>
        <w:rPr>
          <w:spacing w:val="-3"/>
        </w:rPr>
        <w:t xml:space="preserve"> </w:t>
      </w:r>
      <w:r>
        <w:t>ajeno.</w:t>
      </w:r>
    </w:p>
    <w:p w:rsidR="003E76FB" w:rsidRDefault="003E76FB">
      <w:pPr>
        <w:pStyle w:val="Textoindependiente"/>
        <w:spacing w:before="11"/>
        <w:rPr>
          <w:sz w:val="19"/>
        </w:rPr>
      </w:pPr>
    </w:p>
    <w:p w:rsidR="003E76FB" w:rsidRDefault="002E0523">
      <w:pPr>
        <w:pStyle w:val="Ttulo1"/>
        <w:spacing w:line="252" w:lineRule="exact"/>
      </w:pPr>
      <w:r>
        <w:t>TITULO DECIMO</w:t>
      </w:r>
    </w:p>
    <w:p w:rsidR="003E76FB" w:rsidRDefault="002E0523">
      <w:pPr>
        <w:spacing w:line="480" w:lineRule="auto"/>
        <w:ind w:left="3166" w:right="3083"/>
        <w:jc w:val="center"/>
        <w:rPr>
          <w:b/>
        </w:rPr>
      </w:pPr>
      <w:r>
        <w:rPr>
          <w:b/>
        </w:rPr>
        <w:t>Delitos por hechos de corrupción CAPITULO I</w:t>
      </w:r>
    </w:p>
    <w:p w:rsidR="003E76FB" w:rsidRDefault="002E0523">
      <w:pPr>
        <w:pStyle w:val="Textoindependiente"/>
        <w:spacing w:line="207" w:lineRule="exact"/>
        <w:ind w:left="506"/>
        <w:jc w:val="both"/>
      </w:pPr>
      <w:bookmarkStart w:id="266" w:name="Artículo_212"/>
      <w:bookmarkEnd w:id="266"/>
      <w:r>
        <w:rPr>
          <w:b/>
        </w:rPr>
        <w:t xml:space="preserve">Artículo 212.- </w:t>
      </w:r>
      <w:r>
        <w:t>Para los efectos de este Título y el subsecuente, es servidor público toda persona que</w:t>
      </w:r>
    </w:p>
    <w:p w:rsidR="003E76FB" w:rsidRDefault="002E0523">
      <w:pPr>
        <w:pStyle w:val="Textoindependiente"/>
        <w:spacing w:before="2"/>
        <w:ind w:left="218" w:right="136"/>
        <w:jc w:val="both"/>
      </w:pPr>
      <w:r>
        <w:t>desempeñe un empleo, cargo o comisión de cualquier naturaleza en la Administración Pública Federal centralizada o en la del Distrito Federal, organismos descentralizados, empresas de participación estatal mayoritaria, organizaciones y sociedades asimilada</w:t>
      </w:r>
      <w:r>
        <w:t>s a éstas, fideicomisos públicos, empresas productivas del Estado, en los órganos constitucionales autónomos, en el Congreso de la Unión, o en el Poder Judicial Federal, o que manejen recursos económicos federales. Las disposiciones contenidas en el presen</w:t>
      </w:r>
      <w:r>
        <w:t>te Título, son aplicables a los Gobernadores de los Estados, a los Diputados, a las Legislaturas Locales y a los Magistrados de los Tribunales de Justicia Locales, por la comisión de los delitos previstos en este Título, en materia</w:t>
      </w:r>
      <w:r>
        <w:rPr>
          <w:spacing w:val="-2"/>
        </w:rPr>
        <w:t xml:space="preserve"> </w:t>
      </w:r>
      <w:r>
        <w:t>federal.</w:t>
      </w:r>
    </w:p>
    <w:p w:rsidR="003E76FB" w:rsidRDefault="003E76FB">
      <w:pPr>
        <w:pStyle w:val="Textoindependiente"/>
        <w:spacing w:before="2"/>
      </w:pPr>
    </w:p>
    <w:p w:rsidR="003E76FB" w:rsidRDefault="002E0523">
      <w:pPr>
        <w:pStyle w:val="Textoindependiente"/>
        <w:ind w:left="218" w:right="145" w:firstLine="288"/>
        <w:jc w:val="both"/>
      </w:pPr>
      <w:r>
        <w:t>Se impondrán l</w:t>
      </w:r>
      <w:r>
        <w:t>as mismas sanciones previstas para el delito de que se trate a cualquier persona que participe en la perpetración de alguno de los delitos previstos en este Título o el subsecuente.</w:t>
      </w:r>
    </w:p>
    <w:p w:rsidR="003E76FB" w:rsidRDefault="003E76FB">
      <w:pPr>
        <w:pStyle w:val="Textoindependiente"/>
        <w:spacing w:before="10"/>
        <w:rPr>
          <w:sz w:val="19"/>
        </w:rPr>
      </w:pPr>
    </w:p>
    <w:p w:rsidR="003E76FB" w:rsidRDefault="002E0523">
      <w:pPr>
        <w:pStyle w:val="Textoindependiente"/>
        <w:ind w:left="218" w:right="136" w:firstLine="288"/>
        <w:jc w:val="both"/>
      </w:pPr>
      <w:r>
        <w:t>De manera adicional a dichas sanciones, se impondrá a los responsables de</w:t>
      </w:r>
      <w:r>
        <w:t xml:space="preserve"> su comisión, la pena de destitución y la inhabilitación para desempeñar empleo, cargo o comisión públicos, así como para participar en adquisiciones, arrendamientos, servicios u obras públicas, concesiones de prestación de servicio público o de explotació</w:t>
      </w:r>
      <w:r>
        <w:t>n, aprovechamiento y uso de bienes de dominio de la Federación por un plazo de uno a veinte años, atendiendo a los siguientes criterios:</w:t>
      </w:r>
    </w:p>
    <w:p w:rsidR="003E76FB" w:rsidRDefault="003E76FB">
      <w:pPr>
        <w:pStyle w:val="Textoindependiente"/>
        <w:spacing w:before="9"/>
        <w:rPr>
          <w:sz w:val="19"/>
        </w:rPr>
      </w:pPr>
    </w:p>
    <w:p w:rsidR="003E76FB" w:rsidRDefault="002E0523">
      <w:pPr>
        <w:pStyle w:val="Textoindependiente"/>
        <w:spacing w:before="1" w:line="242" w:lineRule="auto"/>
        <w:ind w:left="1514" w:right="143" w:hanging="720"/>
        <w:jc w:val="both"/>
      </w:pPr>
      <w:r>
        <w:rPr>
          <w:b/>
        </w:rPr>
        <w:t xml:space="preserve">I.- </w:t>
      </w:r>
      <w:r>
        <w:t>Será por un plazo de uno  hasta diez años cuando no exista  daño o perjuicio o cuando el  monto de la afectación o beneficio obtenido por la comisión del delito no exceda de doscientas veces el valor diario de la Unidad de Medida y Actualización,</w:t>
      </w:r>
      <w:r>
        <w:rPr>
          <w:spacing w:val="-7"/>
        </w:rPr>
        <w:t xml:space="preserve"> </w:t>
      </w:r>
      <w:r>
        <w:t>y</w:t>
      </w:r>
    </w:p>
    <w:p w:rsidR="003E76FB" w:rsidRDefault="003E76FB">
      <w:pPr>
        <w:pStyle w:val="Textoindependiente"/>
        <w:spacing w:before="3"/>
        <w:rPr>
          <w:sz w:val="19"/>
        </w:rPr>
      </w:pPr>
    </w:p>
    <w:p w:rsidR="003E76FB" w:rsidRDefault="002E0523">
      <w:pPr>
        <w:pStyle w:val="Textoindependiente"/>
        <w:spacing w:before="1" w:line="242" w:lineRule="auto"/>
        <w:ind w:left="1514" w:right="143" w:hanging="720"/>
        <w:jc w:val="both"/>
      </w:pPr>
      <w:r>
        <w:rPr>
          <w:b/>
        </w:rPr>
        <w:t xml:space="preserve">II.- </w:t>
      </w:r>
      <w:r>
        <w:t>Será por un plazo de diez a veinte años si  dicho monto excede el límite señalado en  la  fracción</w:t>
      </w:r>
      <w:r>
        <w:rPr>
          <w:spacing w:val="-2"/>
        </w:rPr>
        <w:t xml:space="preserve"> </w:t>
      </w:r>
      <w:r>
        <w:t>anterior.</w:t>
      </w:r>
    </w:p>
    <w:p w:rsidR="003E76FB" w:rsidRDefault="003E76FB">
      <w:pPr>
        <w:pStyle w:val="Textoindependiente"/>
        <w:spacing w:before="10"/>
        <w:rPr>
          <w:sz w:val="19"/>
        </w:rPr>
      </w:pPr>
    </w:p>
    <w:p w:rsidR="003E76FB" w:rsidRDefault="002E0523">
      <w:pPr>
        <w:pStyle w:val="Textoindependiente"/>
        <w:ind w:left="218" w:right="145" w:firstLine="288"/>
        <w:jc w:val="both"/>
      </w:pPr>
      <w:r>
        <w:t>Para efectos de lo anterior, el juez deberá considerar, en caso de que el responsable tenga el carácter de servidor público, además de lo previsto</w:t>
      </w:r>
      <w:r>
        <w:t xml:space="preserve"> en el artículo 213 de este Código, los elementos del empleo, cargo o comisión que desempeñaba cuando incurrió en el delito.</w:t>
      </w:r>
    </w:p>
    <w:p w:rsidR="003E76FB" w:rsidRDefault="003E76FB">
      <w:pPr>
        <w:pStyle w:val="Textoindependiente"/>
      </w:pPr>
    </w:p>
    <w:p w:rsidR="003E76FB" w:rsidRDefault="002E0523">
      <w:pPr>
        <w:pStyle w:val="Textoindependiente"/>
        <w:ind w:left="218" w:right="146" w:firstLine="288"/>
        <w:jc w:val="both"/>
      </w:pPr>
      <w:r>
        <w:t>Cuando el responsable tenga el carácter de particular, el juez deberá imponer la sanción de inhabilitación para desempeñar un carg</w:t>
      </w:r>
      <w:r>
        <w:t>o público, así como para participar en adquisiciones, arrendamientos, concesiones, servicios u obras públicas, considerando, en su caso, lo siguiente:</w:t>
      </w:r>
    </w:p>
    <w:p w:rsidR="003E76FB" w:rsidRDefault="003E76FB">
      <w:pPr>
        <w:pStyle w:val="Textoindependiente"/>
        <w:spacing w:before="11"/>
        <w:rPr>
          <w:sz w:val="19"/>
        </w:rPr>
      </w:pPr>
    </w:p>
    <w:p w:rsidR="003E76FB" w:rsidRDefault="002E0523">
      <w:pPr>
        <w:pStyle w:val="Textoindependiente"/>
        <w:tabs>
          <w:tab w:val="left" w:pos="1514"/>
        </w:tabs>
        <w:ind w:left="794"/>
      </w:pPr>
      <w:r>
        <w:rPr>
          <w:b/>
        </w:rPr>
        <w:t>I.-</w:t>
      </w:r>
      <w:r>
        <w:rPr>
          <w:b/>
        </w:rPr>
        <w:tab/>
      </w:r>
      <w:r>
        <w:t>Los daños y perjuicios patrimoniales causados por los actos u</w:t>
      </w:r>
      <w:r>
        <w:rPr>
          <w:spacing w:val="-3"/>
        </w:rPr>
        <w:t xml:space="preserve"> </w:t>
      </w:r>
      <w:r>
        <w:t>omisiones;</w:t>
      </w:r>
    </w:p>
    <w:p w:rsidR="003E76FB" w:rsidRDefault="003E76FB">
      <w:pPr>
        <w:pStyle w:val="Textoindependiente"/>
        <w:spacing w:before="10"/>
        <w:rPr>
          <w:sz w:val="19"/>
        </w:rPr>
      </w:pPr>
    </w:p>
    <w:p w:rsidR="003E76FB" w:rsidRDefault="002E0523">
      <w:pPr>
        <w:pStyle w:val="Textoindependiente"/>
        <w:tabs>
          <w:tab w:val="left" w:pos="1514"/>
        </w:tabs>
        <w:ind w:left="794"/>
      </w:pPr>
      <w:r>
        <w:rPr>
          <w:b/>
        </w:rPr>
        <w:t>II.-</w:t>
      </w:r>
      <w:r>
        <w:rPr>
          <w:b/>
        </w:rPr>
        <w:tab/>
      </w:r>
      <w:r>
        <w:t>Las circunstancias so</w:t>
      </w:r>
      <w:r>
        <w:t>cioeconómicas del</w:t>
      </w:r>
      <w:r>
        <w:rPr>
          <w:spacing w:val="-3"/>
        </w:rPr>
        <w:t xml:space="preserve"> </w:t>
      </w:r>
      <w:r>
        <w:t>responsable;</w:t>
      </w:r>
    </w:p>
    <w:p w:rsidR="003E76FB" w:rsidRDefault="003E76FB">
      <w:pPr>
        <w:pStyle w:val="Textoindependiente"/>
      </w:pPr>
    </w:p>
    <w:p w:rsidR="003E76FB" w:rsidRDefault="002E0523">
      <w:pPr>
        <w:pStyle w:val="Textoindependiente"/>
        <w:tabs>
          <w:tab w:val="left" w:pos="1514"/>
        </w:tabs>
        <w:spacing w:before="1"/>
        <w:ind w:left="794"/>
      </w:pPr>
      <w:r>
        <w:rPr>
          <w:b/>
        </w:rPr>
        <w:t>III.-</w:t>
      </w:r>
      <w:r>
        <w:rPr>
          <w:b/>
        </w:rPr>
        <w:tab/>
      </w:r>
      <w:r>
        <w:t>Las condiciones exteriores y los medios de ejecución,</w:t>
      </w:r>
      <w:r>
        <w:rPr>
          <w:spacing w:val="2"/>
        </w:rPr>
        <w:t xml:space="preserve"> </w:t>
      </w:r>
      <w:r>
        <w:t>y</w:t>
      </w:r>
    </w:p>
    <w:p w:rsidR="003E76FB" w:rsidRDefault="003E76FB">
      <w:pPr>
        <w:pStyle w:val="Textoindependiente"/>
        <w:spacing w:before="9"/>
        <w:rPr>
          <w:sz w:val="19"/>
        </w:rPr>
      </w:pPr>
    </w:p>
    <w:p w:rsidR="003E76FB" w:rsidRDefault="002E0523">
      <w:pPr>
        <w:pStyle w:val="Textoindependiente"/>
        <w:tabs>
          <w:tab w:val="left" w:pos="1514"/>
        </w:tabs>
        <w:ind w:left="794"/>
      </w:pPr>
      <w:r>
        <w:rPr>
          <w:b/>
        </w:rPr>
        <w:t>IV.-</w:t>
      </w:r>
      <w:r>
        <w:rPr>
          <w:b/>
        </w:rPr>
        <w:tab/>
      </w:r>
      <w:r>
        <w:t>El monto del beneficio que haya obtenido el</w:t>
      </w:r>
      <w:r>
        <w:rPr>
          <w:spacing w:val="-4"/>
        </w:rPr>
        <w:t xml:space="preserve"> </w:t>
      </w:r>
      <w:r>
        <w:t>responsable.</w:t>
      </w:r>
    </w:p>
    <w:p w:rsidR="003E76FB" w:rsidRDefault="003E76FB">
      <w:pPr>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8"/>
        <w:rPr>
          <w:sz w:val="27"/>
        </w:rPr>
      </w:pPr>
    </w:p>
    <w:p w:rsidR="003E76FB" w:rsidRDefault="002E0523">
      <w:pPr>
        <w:pStyle w:val="Textoindependiente"/>
        <w:spacing w:before="93"/>
        <w:ind w:left="218" w:right="148" w:firstLine="288"/>
        <w:jc w:val="both"/>
      </w:pPr>
      <w:r>
        <w:t>Sin perjuicio de lo anterior, la categoría de funcionario o empleado de confianza será una circunstancia que podrá dar lugar a una agravación de la</w:t>
      </w:r>
      <w:r>
        <w:rPr>
          <w:spacing w:val="-3"/>
        </w:rPr>
        <w:t xml:space="preserve"> </w:t>
      </w:r>
      <w:r>
        <w:t>pena.</w:t>
      </w:r>
    </w:p>
    <w:p w:rsidR="003E76FB" w:rsidRDefault="003E76FB">
      <w:pPr>
        <w:pStyle w:val="Textoindependiente"/>
        <w:spacing w:before="10"/>
        <w:rPr>
          <w:sz w:val="19"/>
        </w:rPr>
      </w:pPr>
    </w:p>
    <w:p w:rsidR="003E76FB" w:rsidRDefault="002E0523">
      <w:pPr>
        <w:pStyle w:val="Textoindependiente"/>
        <w:ind w:left="218" w:right="137" w:firstLine="288"/>
        <w:jc w:val="both"/>
      </w:pPr>
      <w:r>
        <w:t>Cuando los delitos a que se refieren los artículos 214, 217, 221, 222, 223 y 224, del presente Código</w:t>
      </w:r>
      <w:r>
        <w:t xml:space="preserve"> sean cometidos por servidores públicos electos popularmente o cuyo nombramiento este sujeto a ratificación de alguna de las Cámaras del Congreso de la Unión, las penas previstas serán aumentadas hasta en un tercio.</w:t>
      </w:r>
    </w:p>
    <w:p w:rsidR="003E76FB" w:rsidRDefault="003E76FB">
      <w:pPr>
        <w:pStyle w:val="Textoindependiente"/>
        <w:spacing w:before="9"/>
        <w:rPr>
          <w:sz w:val="19"/>
        </w:rPr>
      </w:pPr>
    </w:p>
    <w:p w:rsidR="003E76FB" w:rsidRDefault="002E0523">
      <w:pPr>
        <w:pStyle w:val="Textoindependiente"/>
        <w:ind w:left="218" w:right="134" w:firstLine="288"/>
        <w:jc w:val="both"/>
      </w:pPr>
      <w:bookmarkStart w:id="267" w:name="Artículo_213"/>
      <w:bookmarkEnd w:id="267"/>
      <w:r>
        <w:rPr>
          <w:b/>
        </w:rPr>
        <w:t xml:space="preserve">Artículo 213.- </w:t>
      </w:r>
      <w:r>
        <w:t>Para la individualizació</w:t>
      </w:r>
      <w:r>
        <w:t>n de las sanciones previstas en este Título, el juez tomará en cuenta, en su caso, el nivel jerárquico del servidor público y el grado de responsabilidad del encargo, su antigüedad en el empleo, sus antecedentes de servicio, sus percepciones, su grado de i</w:t>
      </w:r>
      <w:r>
        <w:t>nstrucción, la necesidad de reparar los daños y perjuicios causados por la conducta ilícita y las circunstancias especiales de los hechos constitutivos del delito. Sin perjuicio de lo anterior, la categoría de funcionario o empleado de confianza será una c</w:t>
      </w:r>
      <w:r>
        <w:t>ircunstancia que podrá dar lugar a una agravación de la pena.</w:t>
      </w:r>
    </w:p>
    <w:p w:rsidR="003E76FB" w:rsidRDefault="003E76FB">
      <w:pPr>
        <w:pStyle w:val="Textoindependiente"/>
        <w:spacing w:before="1"/>
      </w:pPr>
    </w:p>
    <w:p w:rsidR="003E76FB" w:rsidRDefault="002E0523">
      <w:pPr>
        <w:pStyle w:val="Textoindependiente"/>
        <w:spacing w:line="242" w:lineRule="auto"/>
        <w:ind w:left="218" w:right="140" w:firstLine="288"/>
        <w:jc w:val="both"/>
      </w:pPr>
      <w:bookmarkStart w:id="268" w:name="Artículo_213_Bis"/>
      <w:bookmarkEnd w:id="268"/>
      <w:r>
        <w:rPr>
          <w:b/>
        </w:rPr>
        <w:t xml:space="preserve">Artículo 213-Bis.- </w:t>
      </w:r>
      <w:r>
        <w:t>Cuando los delitos a que se refieren los artículos 215, 219 y 222 del presente Código, sean cometidos por servidores públicos miembros de alguna corporación policiaca, aduane</w:t>
      </w:r>
      <w:r>
        <w:t>ra o migratoria, las penas previstas serán aumentadas hasta en una mitad.</w:t>
      </w:r>
    </w:p>
    <w:p w:rsidR="003E76FB" w:rsidRDefault="003E76FB">
      <w:pPr>
        <w:pStyle w:val="Textoindependiente"/>
        <w:spacing w:before="7"/>
        <w:rPr>
          <w:sz w:val="19"/>
        </w:rPr>
      </w:pPr>
    </w:p>
    <w:p w:rsidR="003E76FB" w:rsidRDefault="002E0523">
      <w:pPr>
        <w:pStyle w:val="Ttulo1"/>
        <w:spacing w:line="252" w:lineRule="exact"/>
      </w:pPr>
      <w:r>
        <w:t>CAPITULO II</w:t>
      </w:r>
    </w:p>
    <w:p w:rsidR="003E76FB" w:rsidRDefault="002E0523">
      <w:pPr>
        <w:spacing w:line="252" w:lineRule="exact"/>
        <w:ind w:left="1308" w:right="1225"/>
        <w:jc w:val="center"/>
        <w:rPr>
          <w:b/>
        </w:rPr>
      </w:pPr>
      <w:r>
        <w:rPr>
          <w:b/>
        </w:rPr>
        <w:t>Ejercicio ilícito de servicio público</w:t>
      </w:r>
    </w:p>
    <w:p w:rsidR="003E76FB" w:rsidRDefault="003E76FB">
      <w:pPr>
        <w:pStyle w:val="Textoindependiente"/>
        <w:spacing w:before="10"/>
        <w:rPr>
          <w:b/>
          <w:sz w:val="19"/>
        </w:rPr>
      </w:pPr>
    </w:p>
    <w:p w:rsidR="003E76FB" w:rsidRDefault="002E0523">
      <w:pPr>
        <w:pStyle w:val="Textoindependiente"/>
        <w:ind w:left="506"/>
      </w:pPr>
      <w:bookmarkStart w:id="269" w:name="Artículo_214"/>
      <w:bookmarkEnd w:id="269"/>
      <w:r>
        <w:rPr>
          <w:b/>
        </w:rPr>
        <w:t xml:space="preserve">Artículo 214.- </w:t>
      </w:r>
      <w:r>
        <w:t>Comete el delito de ejercicio ilícito de servicio público, el servidor público que:</w:t>
      </w:r>
    </w:p>
    <w:p w:rsidR="003E76FB" w:rsidRDefault="003E76FB">
      <w:pPr>
        <w:pStyle w:val="Textoindependiente"/>
        <w:spacing w:before="1"/>
      </w:pPr>
    </w:p>
    <w:p w:rsidR="003E76FB" w:rsidRDefault="002E0523">
      <w:pPr>
        <w:pStyle w:val="Textoindependiente"/>
        <w:spacing w:before="1" w:line="242" w:lineRule="auto"/>
        <w:ind w:left="1051" w:right="144" w:hanging="545"/>
        <w:jc w:val="both"/>
      </w:pPr>
      <w:r>
        <w:rPr>
          <w:b/>
        </w:rPr>
        <w:t xml:space="preserve">I.- </w:t>
      </w:r>
      <w:r>
        <w:t>Ejerza las funciones de un empleo, cargo o comisión, sin haber tomado posesión legítima, o sin satisfacer todos los requisitos legales.</w:t>
      </w:r>
    </w:p>
    <w:p w:rsidR="003E76FB" w:rsidRDefault="003E76FB">
      <w:pPr>
        <w:pStyle w:val="Textoindependiente"/>
        <w:spacing w:before="5"/>
        <w:rPr>
          <w:sz w:val="19"/>
        </w:rPr>
      </w:pPr>
    </w:p>
    <w:p w:rsidR="003E76FB" w:rsidRDefault="002E0523">
      <w:pPr>
        <w:pStyle w:val="Textoindependiente"/>
        <w:spacing w:line="242" w:lineRule="auto"/>
        <w:ind w:left="1051" w:right="147" w:hanging="545"/>
        <w:jc w:val="both"/>
      </w:pPr>
      <w:r>
        <w:rPr>
          <w:b/>
        </w:rPr>
        <w:t xml:space="preserve">II.- </w:t>
      </w:r>
      <w:r>
        <w:t>Continúe ejerciendo las funciones de un empleo, cargo o comisión después de saber que se ha revocado su nombramien</w:t>
      </w:r>
      <w:r>
        <w:t>to o que se le ha suspendido o destituido.</w:t>
      </w:r>
    </w:p>
    <w:p w:rsidR="003E76FB" w:rsidRDefault="003E76FB">
      <w:pPr>
        <w:pStyle w:val="Textoindependiente"/>
        <w:spacing w:before="8"/>
        <w:rPr>
          <w:sz w:val="19"/>
        </w:rPr>
      </w:pPr>
    </w:p>
    <w:p w:rsidR="003E76FB" w:rsidRDefault="002E0523">
      <w:pPr>
        <w:pStyle w:val="Textoindependiente"/>
        <w:spacing w:before="1"/>
        <w:ind w:left="1051" w:right="140" w:hanging="545"/>
        <w:jc w:val="both"/>
      </w:pPr>
      <w:r>
        <w:rPr>
          <w:b/>
        </w:rPr>
        <w:t xml:space="preserve">III.- </w:t>
      </w:r>
      <w:r>
        <w:t xml:space="preserve">Teniendo conocimiento por razón de su empleo, cargo o comisión de que pueden resultar gravemente afectados el patrimonio o los intereses de alguna dependencia o entidad de la administración pública federal </w:t>
      </w:r>
      <w:r>
        <w:t>centralizada, organismos descentralizados, empresa de participación estatal mayoritaria, asociaciones y sociedades asimiladas a éstas y fideicomisos públicos, de empresas productivas del Estado, de órganos constitucionales autónomos, del Congreso de la Uni</w:t>
      </w:r>
      <w:r>
        <w:t>ón o del Poder Judicial, por cualquier acto u omisión y no informe por escrito a su superior jerárquico o lo evite si está dentro de sus facultades.</w:t>
      </w:r>
    </w:p>
    <w:p w:rsidR="003E76FB" w:rsidRDefault="003E76FB">
      <w:pPr>
        <w:pStyle w:val="Textoindependiente"/>
        <w:spacing w:before="9"/>
        <w:rPr>
          <w:sz w:val="19"/>
        </w:rPr>
      </w:pPr>
    </w:p>
    <w:p w:rsidR="003E76FB" w:rsidRDefault="002E0523">
      <w:pPr>
        <w:pStyle w:val="Textoindependiente"/>
        <w:spacing w:before="1" w:line="242" w:lineRule="auto"/>
        <w:ind w:left="1051" w:right="136" w:hanging="545"/>
        <w:jc w:val="both"/>
      </w:pPr>
      <w:r>
        <w:rPr>
          <w:b/>
        </w:rPr>
        <w:t xml:space="preserve">IV.- </w:t>
      </w:r>
      <w:r>
        <w:t>Por sí o por interpósita persona, sustraiga, destruya, oculte, utilice, o inutilice ilícitamente info</w:t>
      </w:r>
      <w:r>
        <w:t>rmación o documentación que se encuentre bajo su custodia o a la cual tenga acceso, o de la que tenga conocimiento en virtud de su empleo, cargo o comisión.</w:t>
      </w:r>
    </w:p>
    <w:p w:rsidR="003E76FB" w:rsidRDefault="003E76FB">
      <w:pPr>
        <w:pStyle w:val="Textoindependiente"/>
        <w:spacing w:before="6"/>
        <w:rPr>
          <w:sz w:val="19"/>
        </w:rPr>
      </w:pPr>
    </w:p>
    <w:p w:rsidR="003E76FB" w:rsidRDefault="002E0523">
      <w:pPr>
        <w:pStyle w:val="Textoindependiente"/>
        <w:ind w:left="1051" w:right="136" w:hanging="545"/>
        <w:jc w:val="both"/>
      </w:pPr>
      <w:r>
        <w:rPr>
          <w:b/>
        </w:rPr>
        <w:t xml:space="preserve">V.-   </w:t>
      </w:r>
      <w:r>
        <w:t>Por sí o por interpósita persona, cuando legalmente le sean requeridos, rinda informes en lo</w:t>
      </w:r>
      <w:r>
        <w:t>s   que manifieste hechos o circunstancias falsos o niegue la verdad en todo o en parte sobre los mismos, y</w:t>
      </w:r>
    </w:p>
    <w:p w:rsidR="003E76FB" w:rsidRDefault="003E76FB">
      <w:pPr>
        <w:pStyle w:val="Textoindependiente"/>
      </w:pPr>
    </w:p>
    <w:p w:rsidR="003E76FB" w:rsidRDefault="002E0523">
      <w:pPr>
        <w:pStyle w:val="Textoindependiente"/>
        <w:ind w:left="1051" w:right="142" w:hanging="545"/>
        <w:jc w:val="both"/>
      </w:pPr>
      <w:r>
        <w:rPr>
          <w:b/>
        </w:rPr>
        <w:t xml:space="preserve">VI.- </w:t>
      </w:r>
      <w:r>
        <w:t>Teniendo obligación por razones de empleo, cargo o comisión, de custodiar, vigilar, proteger o  dar seguridad a personas, lugares, instalacion</w:t>
      </w:r>
      <w:r>
        <w:t>es u objetos, incumpliendo su deber, en cualquier forma propicie daño a las personas, o a los lugares, instalaciones u objetos, o pérdida o sustracción de objetos que se encuentren bajo su</w:t>
      </w:r>
      <w:r>
        <w:rPr>
          <w:spacing w:val="-2"/>
        </w:rPr>
        <w:t xml:space="preserve"> </w:t>
      </w:r>
      <w:r>
        <w:t>cuidado.</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205" w:firstLine="288"/>
      </w:pPr>
      <w:r>
        <w:t>Al que cometa alguno de los delitos a que se refieren las fracciones I y II de este artículo, se le impondrán de uno a tres años de prisión y de treinta a cien días multa.</w:t>
      </w:r>
    </w:p>
    <w:p w:rsidR="003E76FB" w:rsidRDefault="003E76FB">
      <w:pPr>
        <w:pStyle w:val="Textoindependiente"/>
        <w:spacing w:before="1"/>
      </w:pPr>
    </w:p>
    <w:p w:rsidR="003E76FB" w:rsidRDefault="002E0523">
      <w:pPr>
        <w:pStyle w:val="Textoindependiente"/>
        <w:spacing w:before="1"/>
        <w:ind w:left="218" w:firstLine="288"/>
      </w:pPr>
      <w:r>
        <w:t xml:space="preserve">Al infractor de las fracciones III, IV, V y VI se le impondrán de dos a siete años </w:t>
      </w:r>
      <w:r>
        <w:t>de prisión y de treinta a ciento cincuenta días multa.</w:t>
      </w:r>
    </w:p>
    <w:p w:rsidR="003E76FB" w:rsidRDefault="003E76FB">
      <w:pPr>
        <w:pStyle w:val="Textoindependiente"/>
        <w:spacing w:before="6"/>
        <w:rPr>
          <w:sz w:val="11"/>
        </w:rPr>
      </w:pPr>
    </w:p>
    <w:p w:rsidR="003E76FB" w:rsidRDefault="002E0523">
      <w:pPr>
        <w:pStyle w:val="Ttulo1"/>
        <w:spacing w:before="94" w:line="252" w:lineRule="exact"/>
        <w:ind w:left="1306"/>
      </w:pPr>
      <w:r>
        <w:t>CAPITULO III</w:t>
      </w:r>
    </w:p>
    <w:p w:rsidR="003E76FB" w:rsidRDefault="002E0523">
      <w:pPr>
        <w:spacing w:line="252" w:lineRule="exact"/>
        <w:ind w:left="1308" w:right="1224"/>
        <w:jc w:val="center"/>
        <w:rPr>
          <w:b/>
        </w:rPr>
      </w:pPr>
      <w:r>
        <w:rPr>
          <w:b/>
        </w:rPr>
        <w:t>Abuso de autoridad</w:t>
      </w:r>
    </w:p>
    <w:p w:rsidR="003E76FB" w:rsidRDefault="003E76FB">
      <w:pPr>
        <w:pStyle w:val="Textoindependiente"/>
        <w:spacing w:before="1"/>
        <w:rPr>
          <w:b/>
        </w:rPr>
      </w:pPr>
    </w:p>
    <w:p w:rsidR="003E76FB" w:rsidRDefault="002E0523">
      <w:pPr>
        <w:pStyle w:val="Textoindependiente"/>
        <w:ind w:left="218" w:right="138" w:firstLine="288"/>
      </w:pPr>
      <w:bookmarkStart w:id="270" w:name="Artículo_215"/>
      <w:bookmarkEnd w:id="270"/>
      <w:r>
        <w:rPr>
          <w:b/>
        </w:rPr>
        <w:t>Artículo 215</w:t>
      </w:r>
      <w:r>
        <w:t>.- Cometen el delito de abuso de autoridad los servidores públicos que incurran en alguna de las conductas siguientes:</w:t>
      </w:r>
    </w:p>
    <w:p w:rsidR="003E76FB" w:rsidRDefault="003E76FB">
      <w:pPr>
        <w:pStyle w:val="Textoindependiente"/>
      </w:pPr>
    </w:p>
    <w:p w:rsidR="003E76FB" w:rsidRDefault="002E0523">
      <w:pPr>
        <w:pStyle w:val="Textoindependiente"/>
        <w:spacing w:line="242" w:lineRule="auto"/>
        <w:ind w:left="1051" w:right="137" w:hanging="545"/>
        <w:jc w:val="both"/>
      </w:pPr>
      <w:r>
        <w:rPr>
          <w:b/>
        </w:rPr>
        <w:t xml:space="preserve">I.-     </w:t>
      </w:r>
      <w:r>
        <w:t>Cuando para impedir la ejec</w:t>
      </w:r>
      <w:r>
        <w:t>ución de una ley, decreto o reglamento, el cobro de  un impuesto o  el cumplimiento de una resolución judicial, pida auxilio a la fuerza pública o la emplee con ese objeto;</w:t>
      </w:r>
    </w:p>
    <w:p w:rsidR="003E76FB" w:rsidRDefault="003E76FB">
      <w:pPr>
        <w:pStyle w:val="Textoindependiente"/>
        <w:spacing w:before="4"/>
        <w:rPr>
          <w:sz w:val="19"/>
        </w:rPr>
      </w:pPr>
    </w:p>
    <w:p w:rsidR="003E76FB" w:rsidRDefault="002E0523">
      <w:pPr>
        <w:tabs>
          <w:tab w:val="left" w:pos="1051"/>
        </w:tabs>
        <w:ind w:left="506"/>
        <w:rPr>
          <w:sz w:val="20"/>
        </w:rPr>
      </w:pPr>
      <w:r>
        <w:rPr>
          <w:b/>
          <w:sz w:val="20"/>
        </w:rPr>
        <w:t>II.</w:t>
      </w:r>
      <w:r>
        <w:rPr>
          <w:b/>
          <w:sz w:val="20"/>
        </w:rPr>
        <w:tab/>
      </w:r>
      <w:r>
        <w:rPr>
          <w:sz w:val="20"/>
        </w:rPr>
        <w:t>Derogado.</w:t>
      </w:r>
    </w:p>
    <w:p w:rsidR="003E76FB" w:rsidRDefault="003E76FB">
      <w:pPr>
        <w:pStyle w:val="Textoindependiente"/>
      </w:pPr>
    </w:p>
    <w:p w:rsidR="003E76FB" w:rsidRDefault="002E0523">
      <w:pPr>
        <w:pStyle w:val="Textoindependiente"/>
        <w:spacing w:before="1" w:line="242" w:lineRule="auto"/>
        <w:ind w:left="1051" w:right="145" w:hanging="545"/>
        <w:jc w:val="both"/>
      </w:pPr>
      <w:r>
        <w:rPr>
          <w:b/>
        </w:rPr>
        <w:t xml:space="preserve">III.- </w:t>
      </w:r>
      <w:r>
        <w:t>Cuando indebidamente retarde o niegue a los particulares la protección o servicio que tenga obligación de otorgarles o impida la presentación o el curso de una solicitud;</w:t>
      </w:r>
    </w:p>
    <w:p w:rsidR="003E76FB" w:rsidRDefault="003E76FB">
      <w:pPr>
        <w:pStyle w:val="Textoindependiente"/>
        <w:spacing w:before="8"/>
        <w:rPr>
          <w:sz w:val="19"/>
        </w:rPr>
      </w:pPr>
    </w:p>
    <w:p w:rsidR="003E76FB" w:rsidRDefault="002E0523">
      <w:pPr>
        <w:pStyle w:val="Textoindependiente"/>
        <w:ind w:left="1051" w:right="143" w:hanging="545"/>
        <w:jc w:val="both"/>
      </w:pPr>
      <w:r>
        <w:rPr>
          <w:b/>
        </w:rPr>
        <w:t xml:space="preserve">IV.- </w:t>
      </w:r>
      <w:r>
        <w:t>Cuando estando encargado de administrar justicia, bajo cualquier pretexto, aunq</w:t>
      </w:r>
      <w:r>
        <w:t>ue sea el de obscuridad o silencio de la ley, se niegue injustificadamente a despachar un negocio pendiente ante él, dentro de los términos establecidos por la</w:t>
      </w:r>
      <w:r>
        <w:rPr>
          <w:spacing w:val="-3"/>
        </w:rPr>
        <w:t xml:space="preserve"> </w:t>
      </w:r>
      <w:r>
        <w:t>ley;</w:t>
      </w:r>
    </w:p>
    <w:p w:rsidR="003E76FB" w:rsidRDefault="003E76FB">
      <w:pPr>
        <w:pStyle w:val="Textoindependiente"/>
        <w:spacing w:before="11"/>
        <w:rPr>
          <w:sz w:val="19"/>
        </w:rPr>
      </w:pPr>
    </w:p>
    <w:p w:rsidR="003E76FB" w:rsidRDefault="002E0523">
      <w:pPr>
        <w:pStyle w:val="Textoindependiente"/>
        <w:spacing w:line="242" w:lineRule="auto"/>
        <w:ind w:left="1051" w:right="145" w:hanging="545"/>
        <w:jc w:val="both"/>
      </w:pPr>
      <w:r>
        <w:rPr>
          <w:b/>
        </w:rPr>
        <w:t xml:space="preserve">V. </w:t>
      </w:r>
      <w:r>
        <w:t>Cuando el encargado o elemento de una fuerza pública, requerido legalmente por una auto</w:t>
      </w:r>
      <w:r>
        <w:t>ridad competente para que le preste auxilio se niegue a dárselo o retrase el mismo injustificadamente. La misma previsión se aplicará tratándose de</w:t>
      </w:r>
      <w:r>
        <w:rPr>
          <w:spacing w:val="-5"/>
        </w:rPr>
        <w:t xml:space="preserve"> </w:t>
      </w:r>
      <w:r>
        <w:t>peritos.</w:t>
      </w:r>
    </w:p>
    <w:p w:rsidR="003E76FB" w:rsidRDefault="003E76FB">
      <w:pPr>
        <w:pStyle w:val="Textoindependiente"/>
        <w:spacing w:before="4"/>
        <w:rPr>
          <w:sz w:val="19"/>
        </w:rPr>
      </w:pPr>
    </w:p>
    <w:p w:rsidR="003E76FB" w:rsidRDefault="002E0523">
      <w:pPr>
        <w:pStyle w:val="Textoindependiente"/>
        <w:ind w:left="1051" w:right="143" w:hanging="545"/>
        <w:jc w:val="both"/>
      </w:pPr>
      <w:r>
        <w:rPr>
          <w:b/>
        </w:rPr>
        <w:t xml:space="preserve">VI.- </w:t>
      </w:r>
      <w:r>
        <w:t>Cuando estando encargado de cualquier establecimiento destinado a la ejecución de las sancion</w:t>
      </w:r>
      <w:r>
        <w:t>es privativas de libertad, de instituciones de reinserción social o de custodia y rehabilitación de menores y de reclusorios preventivos o administrativos, o centros de arraigo que, sin los requisitos legales, reciba como presa, detenida, arrestada, arraig</w:t>
      </w:r>
      <w:r>
        <w:t>ada o interna a una persona o la mantenga privada de su libertad, sin dar parte del hecho a la autoridad correspondiente; niegue que está detenida, si lo estuviere; o no cumpla la orden de libertad girada por la autoridad</w:t>
      </w:r>
      <w:r>
        <w:rPr>
          <w:spacing w:val="-3"/>
        </w:rPr>
        <w:t xml:space="preserve"> </w:t>
      </w:r>
      <w:r>
        <w:t>competente;</w:t>
      </w:r>
    </w:p>
    <w:p w:rsidR="003E76FB" w:rsidRDefault="003E76FB">
      <w:pPr>
        <w:pStyle w:val="Textoindependiente"/>
        <w:spacing w:before="1"/>
      </w:pPr>
    </w:p>
    <w:p w:rsidR="003E76FB" w:rsidRDefault="002E0523">
      <w:pPr>
        <w:pStyle w:val="Textoindependiente"/>
        <w:ind w:left="1051" w:right="142" w:hanging="545"/>
        <w:jc w:val="both"/>
      </w:pPr>
      <w:r>
        <w:rPr>
          <w:b/>
        </w:rPr>
        <w:t xml:space="preserve">VII.- </w:t>
      </w:r>
      <w:r>
        <w:t>Cuando teniendo</w:t>
      </w:r>
      <w:r>
        <w:t xml:space="preserve"> conocimiento de una privación ilegal de la libertad no la denunciase inmediatamente a la autoridad competente o no la haga cesar, también inmediatamente, si esto estuviere en sus atribuciones;</w:t>
      </w:r>
    </w:p>
    <w:p w:rsidR="003E76FB" w:rsidRDefault="003E76FB">
      <w:pPr>
        <w:pStyle w:val="Textoindependiente"/>
      </w:pPr>
    </w:p>
    <w:p w:rsidR="003E76FB" w:rsidRDefault="002E0523">
      <w:pPr>
        <w:pStyle w:val="Textoindependiente"/>
        <w:spacing w:line="242" w:lineRule="auto"/>
        <w:ind w:left="1051" w:right="142" w:hanging="545"/>
        <w:jc w:val="both"/>
      </w:pPr>
      <w:r>
        <w:rPr>
          <w:b/>
        </w:rPr>
        <w:t xml:space="preserve">VIII.- </w:t>
      </w:r>
      <w:r>
        <w:t>Cuando haga que se le entreguen fondos, valores u otra</w:t>
      </w:r>
      <w:r>
        <w:t xml:space="preserve"> cosa que no se le haya confiado a él y se los apropie o disponga de ellos indebidamente.</w:t>
      </w:r>
    </w:p>
    <w:p w:rsidR="003E76FB" w:rsidRDefault="003E76FB">
      <w:pPr>
        <w:pStyle w:val="Textoindependiente"/>
        <w:spacing w:before="8"/>
        <w:rPr>
          <w:sz w:val="19"/>
        </w:rPr>
      </w:pPr>
    </w:p>
    <w:p w:rsidR="003E76FB" w:rsidRDefault="002E0523">
      <w:pPr>
        <w:pStyle w:val="Textoindependiente"/>
        <w:ind w:left="1051" w:right="147" w:hanging="545"/>
        <w:jc w:val="both"/>
      </w:pPr>
      <w:r>
        <w:rPr>
          <w:b/>
        </w:rPr>
        <w:t xml:space="preserve">IX.- </w:t>
      </w:r>
      <w:r>
        <w:t>Obtenga, exija o solicite sin derecho alguno o causa legítima, para sí o para cualquier otra persona, parte del sueldo o remuneración de uno o más de sus subalt</w:t>
      </w:r>
      <w:r>
        <w:t>ernos, dádivas u otros bienes o servicios;</w:t>
      </w:r>
    </w:p>
    <w:p w:rsidR="003E76FB" w:rsidRDefault="003E76FB">
      <w:pPr>
        <w:pStyle w:val="Textoindependiente"/>
        <w:spacing w:before="10"/>
        <w:rPr>
          <w:sz w:val="19"/>
        </w:rPr>
      </w:pPr>
    </w:p>
    <w:p w:rsidR="003E76FB" w:rsidRDefault="002E0523">
      <w:pPr>
        <w:pStyle w:val="Textoindependiente"/>
        <w:spacing w:before="1"/>
        <w:ind w:left="1051" w:right="139" w:hanging="545"/>
        <w:jc w:val="both"/>
      </w:pPr>
      <w:r>
        <w:rPr>
          <w:b/>
        </w:rPr>
        <w:t xml:space="preserve">X.- </w:t>
      </w:r>
      <w:r>
        <w:t>Cuando en el ejercicio de sus funciones o con motivo de  ellas,  otorgue  empleo,  cargo  o comisión públicos, o contratos de prestación de servicios profesionales o mercantiles o de cualquier otra naturaleza, que sean remunerados, a sabiendas de que no se</w:t>
      </w:r>
      <w:r>
        <w:t xml:space="preserve"> prestará el servicio para el que se les nombró, o no se cumplirá el contrato otorgado;</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1051" w:right="140" w:hanging="545"/>
        <w:jc w:val="both"/>
      </w:pPr>
      <w:r>
        <w:rPr>
          <w:b/>
        </w:rPr>
        <w:t xml:space="preserve">XI.- </w:t>
      </w:r>
      <w:r>
        <w:t>Cuando autorice o contrate a quien se encuentre inhabilitado por resolución firme de autoridad competente para desempeñar un empleo, cargo o com</w:t>
      </w:r>
      <w:r>
        <w:t>isión en el servicio público, o para participar en adquisiciones, arrendamientos, servicios u obras públicas, siempre que lo haga con conocimiento de tal situación;</w:t>
      </w:r>
    </w:p>
    <w:p w:rsidR="003E76FB" w:rsidRDefault="003E76FB">
      <w:pPr>
        <w:pStyle w:val="Textoindependiente"/>
        <w:spacing w:before="2"/>
        <w:rPr>
          <w:sz w:val="19"/>
        </w:rPr>
      </w:pPr>
    </w:p>
    <w:p w:rsidR="003E76FB" w:rsidRDefault="002E0523">
      <w:pPr>
        <w:pStyle w:val="Textoindependiente"/>
        <w:spacing w:line="242" w:lineRule="auto"/>
        <w:ind w:left="1051" w:right="138" w:hanging="545"/>
        <w:jc w:val="both"/>
      </w:pPr>
      <w:r>
        <w:rPr>
          <w:b/>
        </w:rPr>
        <w:t xml:space="preserve">XII.- </w:t>
      </w:r>
      <w:r>
        <w:t>Cuando otorgue cualquier identificación en que se acredite como servidor público a c</w:t>
      </w:r>
      <w:r>
        <w:t>ualquier persona que realmente no desempeñe el empleo, cargo o comisión a que se haga referencia en dicha identificación;</w:t>
      </w:r>
    </w:p>
    <w:p w:rsidR="003E76FB" w:rsidRDefault="003E76FB">
      <w:pPr>
        <w:pStyle w:val="Textoindependiente"/>
        <w:spacing w:before="4"/>
        <w:rPr>
          <w:sz w:val="19"/>
        </w:rPr>
      </w:pPr>
    </w:p>
    <w:p w:rsidR="003E76FB" w:rsidRDefault="002E0523">
      <w:pPr>
        <w:ind w:left="506"/>
        <w:rPr>
          <w:sz w:val="20"/>
        </w:rPr>
      </w:pPr>
      <w:r>
        <w:rPr>
          <w:b/>
          <w:sz w:val="20"/>
        </w:rPr>
        <w:t xml:space="preserve">XIII. </w:t>
      </w:r>
      <w:r>
        <w:rPr>
          <w:sz w:val="20"/>
        </w:rPr>
        <w:t>Derogado.</w:t>
      </w:r>
    </w:p>
    <w:p w:rsidR="003E76FB" w:rsidRDefault="003E76FB">
      <w:pPr>
        <w:pStyle w:val="Textoindependiente"/>
        <w:spacing w:before="1"/>
      </w:pPr>
    </w:p>
    <w:p w:rsidR="003E76FB" w:rsidRDefault="002E0523">
      <w:pPr>
        <w:pStyle w:val="Textoindependiente"/>
        <w:spacing w:line="242" w:lineRule="auto"/>
        <w:ind w:left="1051" w:right="146" w:hanging="545"/>
        <w:jc w:val="both"/>
      </w:pPr>
      <w:r>
        <w:rPr>
          <w:b/>
        </w:rPr>
        <w:t xml:space="preserve">XIV.- </w:t>
      </w:r>
      <w:r>
        <w:t>Obligar a declarar a las personas que se mencionan en el artículo 243 Bis, del Código Federal de Procedimiento</w:t>
      </w:r>
      <w:r>
        <w:t>s Penales, acerca de la información obtenida con motivo del desempeño de su actividad.</w:t>
      </w:r>
    </w:p>
    <w:p w:rsidR="003E76FB" w:rsidRDefault="003E76FB">
      <w:pPr>
        <w:pStyle w:val="Textoindependiente"/>
        <w:spacing w:before="4"/>
        <w:rPr>
          <w:sz w:val="19"/>
        </w:rPr>
      </w:pPr>
    </w:p>
    <w:p w:rsidR="003E76FB" w:rsidRDefault="002E0523">
      <w:pPr>
        <w:pStyle w:val="Prrafodelista"/>
        <w:numPr>
          <w:ilvl w:val="0"/>
          <w:numId w:val="71"/>
        </w:numPr>
        <w:tabs>
          <w:tab w:val="left" w:pos="1052"/>
        </w:tabs>
        <w:spacing w:line="242" w:lineRule="auto"/>
        <w:ind w:right="144"/>
        <w:jc w:val="both"/>
        <w:rPr>
          <w:sz w:val="20"/>
        </w:rPr>
      </w:pPr>
      <w:r>
        <w:rPr>
          <w:sz w:val="20"/>
        </w:rPr>
        <w:t>Omitir realizar el registro inmediato de la detención correspondiente, falsear el Reporte Administrativo de Detención correspondiente, omitir actualizarlo debidamente o</w:t>
      </w:r>
      <w:r>
        <w:rPr>
          <w:sz w:val="20"/>
        </w:rPr>
        <w:t xml:space="preserve"> dilatar injustificadamente poner al detenido bajo la custodia de la autoridad correspondiente;</w:t>
      </w:r>
      <w:r>
        <w:rPr>
          <w:spacing w:val="-6"/>
          <w:sz w:val="20"/>
        </w:rPr>
        <w:t xml:space="preserve"> </w:t>
      </w:r>
      <w:r>
        <w:rPr>
          <w:sz w:val="20"/>
        </w:rPr>
        <w:t>y</w:t>
      </w:r>
    </w:p>
    <w:p w:rsidR="003E76FB" w:rsidRDefault="003E76FB">
      <w:pPr>
        <w:pStyle w:val="Textoindependiente"/>
        <w:spacing w:before="6"/>
        <w:rPr>
          <w:sz w:val="19"/>
        </w:rPr>
      </w:pPr>
    </w:p>
    <w:p w:rsidR="003E76FB" w:rsidRDefault="002E0523">
      <w:pPr>
        <w:pStyle w:val="Prrafodelista"/>
        <w:numPr>
          <w:ilvl w:val="0"/>
          <w:numId w:val="71"/>
        </w:numPr>
        <w:tabs>
          <w:tab w:val="left" w:pos="1052"/>
        </w:tabs>
        <w:ind w:hanging="546"/>
        <w:rPr>
          <w:sz w:val="20"/>
        </w:rPr>
      </w:pPr>
      <w:r>
        <w:rPr>
          <w:sz w:val="20"/>
        </w:rPr>
        <w:t>Incumplir con la obligación de impedir la ejecución de las conductas de privación de la</w:t>
      </w:r>
      <w:r>
        <w:rPr>
          <w:spacing w:val="-19"/>
          <w:sz w:val="20"/>
        </w:rPr>
        <w:t xml:space="preserve"> </w:t>
      </w:r>
      <w:r>
        <w:rPr>
          <w:sz w:val="20"/>
        </w:rPr>
        <w:t>libertad.</w:t>
      </w:r>
    </w:p>
    <w:p w:rsidR="003E76FB" w:rsidRDefault="003E76FB">
      <w:pPr>
        <w:pStyle w:val="Textoindependiente"/>
        <w:spacing w:before="1"/>
      </w:pPr>
    </w:p>
    <w:p w:rsidR="003E76FB" w:rsidRDefault="002E0523">
      <w:pPr>
        <w:pStyle w:val="Textoindependiente"/>
        <w:ind w:left="218" w:right="145" w:firstLine="288"/>
        <w:jc w:val="both"/>
      </w:pPr>
      <w:r>
        <w:t>Al que cometa el delito de abuso de autoridad en los términos previstos por las fracciones I a V y X a XII, se le impondrá de uno a ocho años de prisión y de cincuenta hasta cien días multa. Igual sanción se impondrá a las personas que acepten los nombrami</w:t>
      </w:r>
      <w:r>
        <w:t>entos, contrataciones o identificaciones a que se refieren las fracciones X a XII.</w:t>
      </w:r>
    </w:p>
    <w:p w:rsidR="003E76FB" w:rsidRDefault="003E76FB">
      <w:pPr>
        <w:pStyle w:val="Textoindependiente"/>
        <w:spacing w:before="3"/>
      </w:pPr>
    </w:p>
    <w:p w:rsidR="003E76FB" w:rsidRDefault="002E0523">
      <w:pPr>
        <w:pStyle w:val="Textoindependiente"/>
        <w:ind w:left="218" w:right="134" w:firstLine="288"/>
        <w:jc w:val="both"/>
      </w:pPr>
      <w:r>
        <w:t>Al que cometa el delito de abuso de autoridad en los términos previstos por las fracciones VI a IX, XIV, XV y XVI, se le impondrá de dos a nueve años de prisión, de setenta</w:t>
      </w:r>
      <w:r>
        <w:t xml:space="preserve"> hasta cuatrocientos días multa y destitución e inhabilitación de dos a nueve años para desempeñar otro empleo, cargo o comisión públicos.</w:t>
      </w:r>
    </w:p>
    <w:p w:rsidR="003E76FB" w:rsidRDefault="003E76FB">
      <w:pPr>
        <w:pStyle w:val="Textoindependiente"/>
        <w:spacing w:before="7"/>
        <w:rPr>
          <w:sz w:val="11"/>
        </w:rPr>
      </w:pPr>
    </w:p>
    <w:p w:rsidR="003E76FB" w:rsidRDefault="002E0523">
      <w:pPr>
        <w:pStyle w:val="Ttulo1"/>
        <w:spacing w:before="94" w:line="252" w:lineRule="exact"/>
        <w:ind w:right="1225"/>
      </w:pPr>
      <w:r>
        <w:t>CAPITULO III BIS</w:t>
      </w:r>
    </w:p>
    <w:p w:rsidR="003E76FB" w:rsidRDefault="002E0523">
      <w:pPr>
        <w:spacing w:line="252" w:lineRule="exact"/>
        <w:ind w:left="1308" w:right="1224"/>
        <w:jc w:val="center"/>
        <w:rPr>
          <w:b/>
        </w:rPr>
      </w:pPr>
      <w:r>
        <w:rPr>
          <w:b/>
        </w:rPr>
        <w:t>Desaparición forzada de personas</w:t>
      </w:r>
    </w:p>
    <w:p w:rsidR="003E76FB" w:rsidRDefault="002E0523">
      <w:pPr>
        <w:pStyle w:val="Textoindependiente"/>
        <w:spacing w:before="1"/>
        <w:ind w:left="1301" w:right="1226"/>
        <w:jc w:val="center"/>
      </w:pPr>
      <w:r>
        <w:t>(Derogado)</w:t>
      </w:r>
    </w:p>
    <w:p w:rsidR="003E76FB" w:rsidRDefault="003E76FB">
      <w:pPr>
        <w:pStyle w:val="Textoindependiente"/>
        <w:spacing w:before="9"/>
        <w:rPr>
          <w:sz w:val="11"/>
        </w:rPr>
      </w:pPr>
    </w:p>
    <w:p w:rsidR="003E76FB" w:rsidRDefault="002E0523">
      <w:pPr>
        <w:spacing w:before="93" w:line="480" w:lineRule="auto"/>
        <w:ind w:left="506" w:right="6786"/>
        <w:jc w:val="both"/>
        <w:rPr>
          <w:sz w:val="20"/>
        </w:rPr>
      </w:pPr>
      <w:bookmarkStart w:id="271" w:name="Artículo_215_A"/>
      <w:bookmarkEnd w:id="271"/>
      <w:r>
        <w:rPr>
          <w:b/>
          <w:sz w:val="20"/>
        </w:rPr>
        <w:t xml:space="preserve">Artículo 215-A.- </w:t>
      </w:r>
      <w:r>
        <w:rPr>
          <w:sz w:val="20"/>
        </w:rPr>
        <w:t>Derogado.</w:t>
      </w:r>
      <w:bookmarkStart w:id="272" w:name="Artículo_215_B"/>
      <w:bookmarkEnd w:id="272"/>
      <w:r>
        <w:rPr>
          <w:sz w:val="20"/>
        </w:rPr>
        <w:t xml:space="preserve"> </w:t>
      </w:r>
      <w:r>
        <w:rPr>
          <w:b/>
          <w:sz w:val="20"/>
        </w:rPr>
        <w:t xml:space="preserve">Artículo 215-B.- </w:t>
      </w:r>
      <w:r>
        <w:rPr>
          <w:sz w:val="20"/>
        </w:rPr>
        <w:t>Derogado.</w:t>
      </w:r>
      <w:bookmarkStart w:id="273" w:name="Artículo_215_C"/>
      <w:bookmarkEnd w:id="273"/>
      <w:r>
        <w:rPr>
          <w:sz w:val="20"/>
        </w:rPr>
        <w:t xml:space="preserve"> </w:t>
      </w:r>
      <w:r>
        <w:rPr>
          <w:b/>
          <w:sz w:val="20"/>
        </w:rPr>
        <w:t>Artículo 215-C.-</w:t>
      </w:r>
      <w:r>
        <w:rPr>
          <w:b/>
          <w:spacing w:val="-9"/>
          <w:sz w:val="20"/>
        </w:rPr>
        <w:t xml:space="preserve"> </w:t>
      </w:r>
      <w:r>
        <w:rPr>
          <w:sz w:val="20"/>
        </w:rPr>
        <w:t>Derogado.</w:t>
      </w:r>
    </w:p>
    <w:p w:rsidR="003E76FB" w:rsidRDefault="002E0523">
      <w:pPr>
        <w:spacing w:before="1"/>
        <w:ind w:left="506"/>
        <w:rPr>
          <w:sz w:val="20"/>
        </w:rPr>
      </w:pPr>
      <w:bookmarkStart w:id="274" w:name="Artículo_215_D"/>
      <w:bookmarkEnd w:id="274"/>
      <w:r>
        <w:rPr>
          <w:b/>
          <w:sz w:val="20"/>
        </w:rPr>
        <w:t>Artículo 215-D.-</w:t>
      </w:r>
      <w:r>
        <w:rPr>
          <w:b/>
          <w:spacing w:val="-9"/>
          <w:sz w:val="20"/>
        </w:rPr>
        <w:t xml:space="preserve"> </w:t>
      </w:r>
      <w:r>
        <w:rPr>
          <w:sz w:val="20"/>
        </w:rPr>
        <w:t>Derogado.</w:t>
      </w:r>
    </w:p>
    <w:p w:rsidR="003E76FB" w:rsidRDefault="003E76FB">
      <w:pPr>
        <w:pStyle w:val="Textoindependiente"/>
        <w:spacing w:before="1"/>
      </w:pPr>
    </w:p>
    <w:p w:rsidR="003E76FB" w:rsidRDefault="002E0523">
      <w:pPr>
        <w:pStyle w:val="Ttulo1"/>
        <w:spacing w:line="252" w:lineRule="exact"/>
        <w:ind w:left="1307"/>
      </w:pPr>
      <w:r>
        <w:t>CAPITULO IV</w:t>
      </w:r>
    </w:p>
    <w:p w:rsidR="003E76FB" w:rsidRDefault="002E0523">
      <w:pPr>
        <w:spacing w:line="252" w:lineRule="exact"/>
        <w:ind w:left="1307" w:right="1226"/>
        <w:jc w:val="center"/>
        <w:rPr>
          <w:b/>
        </w:rPr>
      </w:pPr>
      <w:r>
        <w:rPr>
          <w:b/>
        </w:rPr>
        <w:t>Coalición de servidores públicos</w:t>
      </w:r>
    </w:p>
    <w:p w:rsidR="003E76FB" w:rsidRDefault="003E76FB">
      <w:pPr>
        <w:pStyle w:val="Textoindependiente"/>
        <w:spacing w:before="10"/>
        <w:rPr>
          <w:b/>
          <w:sz w:val="11"/>
        </w:rPr>
      </w:pPr>
    </w:p>
    <w:p w:rsidR="003E76FB" w:rsidRDefault="002E0523">
      <w:pPr>
        <w:pStyle w:val="Textoindependiente"/>
        <w:spacing w:before="92"/>
        <w:ind w:left="218" w:right="139" w:firstLine="288"/>
        <w:jc w:val="both"/>
      </w:pPr>
      <w:bookmarkStart w:id="275" w:name="Artículo_216"/>
      <w:bookmarkEnd w:id="275"/>
      <w:r>
        <w:rPr>
          <w:b/>
        </w:rPr>
        <w:t xml:space="preserve">Artículo 216.- </w:t>
      </w:r>
      <w:r>
        <w:t>Cometen el delito de coalición de servidores públicos, los que teniendo tal carácter se coaliguen para tomar medidas contrarias a una ley, reglamento u otras disposiciones de carácter general, impedir su ejecución o para hacer dimisión de sus puestos con e</w:t>
      </w:r>
      <w:r>
        <w:t>l fin de impedir o suspender la administración pública en cualquiera de sus ramas. No cometen este delito los trabajadores que se coaliguen en ejercicio de sus derechos constitucionales o que hagan uso del derecho de huelga.</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46" w:firstLine="288"/>
        <w:jc w:val="both"/>
      </w:pPr>
      <w:r>
        <w:t>Al que comet</w:t>
      </w:r>
      <w:r>
        <w:t>a el delito de coalición de servidores públicos se le impondrán de dos años a siete años de prisión y multa de treinta a trescientas veces el valor diario de la Unidad de Medida y Actualización en el momento de la comisión del delito.</w:t>
      </w:r>
    </w:p>
    <w:p w:rsidR="003E76FB" w:rsidRDefault="003E76FB">
      <w:pPr>
        <w:pStyle w:val="Textoindependiente"/>
        <w:spacing w:before="8"/>
        <w:rPr>
          <w:sz w:val="11"/>
        </w:rPr>
      </w:pPr>
    </w:p>
    <w:p w:rsidR="003E76FB" w:rsidRDefault="002E0523">
      <w:pPr>
        <w:pStyle w:val="Ttulo1"/>
        <w:spacing w:before="93"/>
      </w:pPr>
      <w:r>
        <w:t>CAPITULO V</w:t>
      </w:r>
    </w:p>
    <w:p w:rsidR="003E76FB" w:rsidRDefault="002E0523">
      <w:pPr>
        <w:tabs>
          <w:tab w:val="left" w:pos="938"/>
        </w:tabs>
        <w:spacing w:before="2" w:line="468" w:lineRule="auto"/>
        <w:ind w:left="506" w:right="2734" w:firstLine="2378"/>
        <w:rPr>
          <w:sz w:val="20"/>
        </w:rPr>
      </w:pPr>
      <w:r>
        <w:rPr>
          <w:b/>
        </w:rPr>
        <w:t>Uso ilíci</w:t>
      </w:r>
      <w:r>
        <w:rPr>
          <w:b/>
        </w:rPr>
        <w:t>to de atribuciones y facultades</w:t>
      </w:r>
      <w:bookmarkStart w:id="276" w:name="Artículo_217"/>
      <w:bookmarkEnd w:id="276"/>
      <w:r>
        <w:rPr>
          <w:b/>
        </w:rPr>
        <w:t xml:space="preserve"> </w:t>
      </w:r>
      <w:r>
        <w:rPr>
          <w:b/>
          <w:sz w:val="20"/>
        </w:rPr>
        <w:t xml:space="preserve">Artículo 217.- </w:t>
      </w:r>
      <w:r>
        <w:rPr>
          <w:sz w:val="20"/>
        </w:rPr>
        <w:t xml:space="preserve">Comete el delito de uso ilícito de atribuciones y facultades: </w:t>
      </w:r>
      <w:r>
        <w:rPr>
          <w:b/>
          <w:sz w:val="20"/>
        </w:rPr>
        <w:t>I.-</w:t>
      </w:r>
      <w:r>
        <w:rPr>
          <w:b/>
          <w:sz w:val="20"/>
        </w:rPr>
        <w:tab/>
      </w:r>
      <w:r>
        <w:rPr>
          <w:sz w:val="20"/>
        </w:rPr>
        <w:t>El servidor público que</w:t>
      </w:r>
      <w:r>
        <w:rPr>
          <w:spacing w:val="-3"/>
          <w:sz w:val="20"/>
        </w:rPr>
        <w:t xml:space="preserve"> </w:t>
      </w:r>
      <w:r>
        <w:rPr>
          <w:sz w:val="20"/>
        </w:rPr>
        <w:t>ilícitamente:</w:t>
      </w:r>
    </w:p>
    <w:p w:rsidR="003E76FB" w:rsidRDefault="002E0523">
      <w:pPr>
        <w:pStyle w:val="Prrafodelista"/>
        <w:numPr>
          <w:ilvl w:val="1"/>
          <w:numId w:val="71"/>
        </w:numPr>
        <w:tabs>
          <w:tab w:val="left" w:pos="1370"/>
          <w:tab w:val="left" w:pos="1371"/>
        </w:tabs>
        <w:spacing w:before="11" w:line="242" w:lineRule="auto"/>
        <w:ind w:right="140"/>
        <w:rPr>
          <w:sz w:val="20"/>
        </w:rPr>
      </w:pPr>
      <w:r>
        <w:rPr>
          <w:sz w:val="20"/>
        </w:rPr>
        <w:t>Otorgue concesiones de prestación de servicio público o de explotación, aprovechamiento y uso de bienes d</w:t>
      </w:r>
      <w:r>
        <w:rPr>
          <w:sz w:val="20"/>
        </w:rPr>
        <w:t>e dominio de la</w:t>
      </w:r>
      <w:r>
        <w:rPr>
          <w:spacing w:val="-4"/>
          <w:sz w:val="20"/>
        </w:rPr>
        <w:t xml:space="preserve"> </w:t>
      </w:r>
      <w:r>
        <w:rPr>
          <w:sz w:val="20"/>
        </w:rPr>
        <w:t>Federación;</w:t>
      </w:r>
    </w:p>
    <w:p w:rsidR="003E76FB" w:rsidRDefault="003E76FB">
      <w:pPr>
        <w:pStyle w:val="Textoindependiente"/>
        <w:spacing w:before="8"/>
        <w:rPr>
          <w:sz w:val="19"/>
        </w:rPr>
      </w:pPr>
    </w:p>
    <w:p w:rsidR="003E76FB" w:rsidRDefault="002E0523">
      <w:pPr>
        <w:pStyle w:val="Prrafodelista"/>
        <w:numPr>
          <w:ilvl w:val="1"/>
          <w:numId w:val="71"/>
        </w:numPr>
        <w:tabs>
          <w:tab w:val="left" w:pos="1370"/>
          <w:tab w:val="left" w:pos="1371"/>
        </w:tabs>
        <w:ind w:hanging="433"/>
        <w:rPr>
          <w:sz w:val="20"/>
        </w:rPr>
      </w:pPr>
      <w:r>
        <w:rPr>
          <w:sz w:val="20"/>
        </w:rPr>
        <w:t>Otorgue permisos, licencias, adjudicaciones o autorizaciones de contenido</w:t>
      </w:r>
      <w:r>
        <w:rPr>
          <w:spacing w:val="-11"/>
          <w:sz w:val="20"/>
        </w:rPr>
        <w:t xml:space="preserve"> </w:t>
      </w:r>
      <w:r>
        <w:rPr>
          <w:sz w:val="20"/>
        </w:rPr>
        <w:t>económico;</w:t>
      </w:r>
    </w:p>
    <w:p w:rsidR="003E76FB" w:rsidRDefault="003E76FB">
      <w:pPr>
        <w:pStyle w:val="Textoindependiente"/>
        <w:spacing w:before="10"/>
        <w:rPr>
          <w:sz w:val="19"/>
        </w:rPr>
      </w:pPr>
    </w:p>
    <w:p w:rsidR="003E76FB" w:rsidRDefault="002E0523">
      <w:pPr>
        <w:pStyle w:val="Prrafodelista"/>
        <w:numPr>
          <w:ilvl w:val="1"/>
          <w:numId w:val="71"/>
        </w:numPr>
        <w:tabs>
          <w:tab w:val="left" w:pos="1371"/>
        </w:tabs>
        <w:spacing w:line="242" w:lineRule="auto"/>
        <w:ind w:right="136"/>
        <w:jc w:val="both"/>
        <w:rPr>
          <w:sz w:val="20"/>
        </w:rPr>
      </w:pPr>
      <w:r>
        <w:rPr>
          <w:sz w:val="20"/>
        </w:rPr>
        <w:t>Otorgue franquicias, exenciones, deducciones o subsidios sobre impuestos, derechos, productos, aprovechamientos o aportaciones y cuotas de seguridad social, en general sobre los ingresos fiscales, y sobre precios y tarifas de los bienes y servicios produci</w:t>
      </w:r>
      <w:r>
        <w:rPr>
          <w:sz w:val="20"/>
        </w:rPr>
        <w:t>dos o prestados en la Administración Pública</w:t>
      </w:r>
      <w:r>
        <w:rPr>
          <w:spacing w:val="2"/>
          <w:sz w:val="20"/>
        </w:rPr>
        <w:t xml:space="preserve"> </w:t>
      </w:r>
      <w:r>
        <w:rPr>
          <w:sz w:val="20"/>
        </w:rPr>
        <w:t>Federal;</w:t>
      </w:r>
    </w:p>
    <w:p w:rsidR="003E76FB" w:rsidRDefault="003E76FB">
      <w:pPr>
        <w:pStyle w:val="Textoindependiente"/>
        <w:spacing w:before="4"/>
        <w:rPr>
          <w:sz w:val="19"/>
        </w:rPr>
      </w:pPr>
    </w:p>
    <w:p w:rsidR="003E76FB" w:rsidRDefault="002E0523">
      <w:pPr>
        <w:pStyle w:val="Prrafodelista"/>
        <w:numPr>
          <w:ilvl w:val="1"/>
          <w:numId w:val="71"/>
        </w:numPr>
        <w:tabs>
          <w:tab w:val="left" w:pos="1371"/>
        </w:tabs>
        <w:spacing w:before="1"/>
        <w:ind w:right="145"/>
        <w:jc w:val="both"/>
        <w:rPr>
          <w:sz w:val="20"/>
        </w:rPr>
      </w:pPr>
      <w:r>
        <w:rPr>
          <w:sz w:val="20"/>
        </w:rPr>
        <w:t>Otorgue, realice o contrate obras públicas, adquisiciones, arrendamientos, enajenaciones de bienes o servicios, con recursos</w:t>
      </w:r>
      <w:r>
        <w:rPr>
          <w:spacing w:val="-4"/>
          <w:sz w:val="20"/>
        </w:rPr>
        <w:t xml:space="preserve"> </w:t>
      </w:r>
      <w:r>
        <w:rPr>
          <w:sz w:val="20"/>
        </w:rPr>
        <w:t>públicos;</w:t>
      </w:r>
    </w:p>
    <w:p w:rsidR="003E76FB" w:rsidRDefault="003E76FB">
      <w:pPr>
        <w:pStyle w:val="Textoindependiente"/>
        <w:spacing w:before="10"/>
        <w:rPr>
          <w:sz w:val="19"/>
        </w:rPr>
      </w:pPr>
    </w:p>
    <w:p w:rsidR="003E76FB" w:rsidRDefault="002E0523">
      <w:pPr>
        <w:pStyle w:val="Prrafodelista"/>
        <w:numPr>
          <w:ilvl w:val="1"/>
          <w:numId w:val="71"/>
        </w:numPr>
        <w:tabs>
          <w:tab w:val="left" w:pos="1370"/>
          <w:tab w:val="left" w:pos="1371"/>
        </w:tabs>
        <w:ind w:hanging="433"/>
        <w:rPr>
          <w:sz w:val="20"/>
        </w:rPr>
      </w:pPr>
      <w:r>
        <w:rPr>
          <w:sz w:val="20"/>
        </w:rPr>
        <w:t>Contrate deuda o realice colocaciones de fondos y valores con recursos</w:t>
      </w:r>
      <w:r>
        <w:rPr>
          <w:spacing w:val="-11"/>
          <w:sz w:val="20"/>
        </w:rPr>
        <w:t xml:space="preserve"> </w:t>
      </w:r>
      <w:r>
        <w:rPr>
          <w:sz w:val="20"/>
        </w:rPr>
        <w:t>públicos.</w:t>
      </w:r>
    </w:p>
    <w:p w:rsidR="003E76FB" w:rsidRDefault="003E76FB">
      <w:pPr>
        <w:pStyle w:val="Textoindependiente"/>
        <w:spacing w:before="1"/>
      </w:pPr>
    </w:p>
    <w:p w:rsidR="003E76FB" w:rsidRDefault="002E0523">
      <w:pPr>
        <w:pStyle w:val="Prrafodelista"/>
        <w:numPr>
          <w:ilvl w:val="0"/>
          <w:numId w:val="70"/>
        </w:numPr>
        <w:tabs>
          <w:tab w:val="left" w:pos="692"/>
        </w:tabs>
        <w:spacing w:line="242" w:lineRule="auto"/>
        <w:ind w:right="148" w:hanging="432"/>
        <w:rPr>
          <w:sz w:val="20"/>
        </w:rPr>
      </w:pPr>
      <w:r>
        <w:rPr>
          <w:b/>
          <w:sz w:val="20"/>
        </w:rPr>
        <w:t xml:space="preserve">bis.- </w:t>
      </w:r>
      <w:r>
        <w:rPr>
          <w:sz w:val="20"/>
        </w:rPr>
        <w:t>El servidor público que a sabiendas de la ilicitud del acto, y en perjuicio del patrimonio o del servicio público o de otra persona:</w:t>
      </w:r>
    </w:p>
    <w:p w:rsidR="003E76FB" w:rsidRDefault="003E76FB">
      <w:pPr>
        <w:pStyle w:val="Textoindependiente"/>
        <w:spacing w:before="6"/>
        <w:rPr>
          <w:sz w:val="19"/>
        </w:rPr>
      </w:pPr>
    </w:p>
    <w:p w:rsidR="003E76FB" w:rsidRDefault="002E0523">
      <w:pPr>
        <w:pStyle w:val="Prrafodelista"/>
        <w:numPr>
          <w:ilvl w:val="1"/>
          <w:numId w:val="70"/>
        </w:numPr>
        <w:tabs>
          <w:tab w:val="left" w:pos="1371"/>
        </w:tabs>
        <w:spacing w:line="242" w:lineRule="auto"/>
        <w:ind w:right="145"/>
        <w:jc w:val="both"/>
        <w:rPr>
          <w:sz w:val="20"/>
        </w:rPr>
      </w:pPr>
      <w:r>
        <w:rPr>
          <w:sz w:val="20"/>
        </w:rPr>
        <w:t>Niegue el otorgamiento o contratac</w:t>
      </w:r>
      <w:r>
        <w:rPr>
          <w:sz w:val="20"/>
        </w:rPr>
        <w:t>ión de las operaciones a que hacen referencia la presente fracción, existiendo todos los requisitos establecidos en la normatividad aplicable para su otorgamiento,</w:t>
      </w:r>
      <w:r>
        <w:rPr>
          <w:spacing w:val="-4"/>
          <w:sz w:val="20"/>
        </w:rPr>
        <w:t xml:space="preserve"> </w:t>
      </w:r>
      <w:r>
        <w:rPr>
          <w:sz w:val="20"/>
        </w:rPr>
        <w:t>o</w:t>
      </w:r>
    </w:p>
    <w:p w:rsidR="003E76FB" w:rsidRDefault="003E76FB">
      <w:pPr>
        <w:pStyle w:val="Textoindependiente"/>
        <w:spacing w:before="4"/>
        <w:rPr>
          <w:sz w:val="19"/>
        </w:rPr>
      </w:pPr>
    </w:p>
    <w:p w:rsidR="003E76FB" w:rsidRDefault="002E0523">
      <w:pPr>
        <w:pStyle w:val="Prrafodelista"/>
        <w:numPr>
          <w:ilvl w:val="1"/>
          <w:numId w:val="70"/>
        </w:numPr>
        <w:tabs>
          <w:tab w:val="left" w:pos="1371"/>
        </w:tabs>
        <w:spacing w:line="242" w:lineRule="auto"/>
        <w:ind w:right="141"/>
        <w:jc w:val="both"/>
        <w:rPr>
          <w:sz w:val="20"/>
        </w:rPr>
      </w:pPr>
      <w:r>
        <w:rPr>
          <w:sz w:val="20"/>
        </w:rPr>
        <w:t>Siendo responsable de administrar y verificar directamente el cumplimiento de los término</w:t>
      </w:r>
      <w:r>
        <w:rPr>
          <w:sz w:val="20"/>
        </w:rPr>
        <w:t>s de una concesión, permiso, asignación o contrato, se haya abstenido de cumplir con dicha obligación.</w:t>
      </w:r>
    </w:p>
    <w:p w:rsidR="003E76FB" w:rsidRDefault="003E76FB">
      <w:pPr>
        <w:pStyle w:val="Textoindependiente"/>
        <w:spacing w:before="6"/>
        <w:rPr>
          <w:sz w:val="19"/>
        </w:rPr>
      </w:pPr>
    </w:p>
    <w:p w:rsidR="003E76FB" w:rsidRDefault="002E0523">
      <w:pPr>
        <w:pStyle w:val="Textoindependiente"/>
        <w:spacing w:line="242" w:lineRule="auto"/>
        <w:ind w:left="938" w:right="205" w:hanging="432"/>
      </w:pPr>
      <w:r>
        <w:rPr>
          <w:b/>
        </w:rPr>
        <w:t xml:space="preserve">II.- </w:t>
      </w:r>
      <w:r>
        <w:t>Toda persona que solicite o promueva la realización, el otorgamiento o la contratación indebidos  de las operaciones a que hacen referencia la fracción anterior o sea parte en las mismas,</w:t>
      </w:r>
      <w:r>
        <w:rPr>
          <w:spacing w:val="-16"/>
        </w:rPr>
        <w:t xml:space="preserve"> </w:t>
      </w:r>
      <w:r>
        <w:t>y</w:t>
      </w:r>
    </w:p>
    <w:p w:rsidR="003E76FB" w:rsidRDefault="003E76FB">
      <w:pPr>
        <w:pStyle w:val="Textoindependiente"/>
        <w:spacing w:before="6"/>
        <w:rPr>
          <w:sz w:val="19"/>
        </w:rPr>
      </w:pPr>
    </w:p>
    <w:p w:rsidR="003E76FB" w:rsidRDefault="002E0523">
      <w:pPr>
        <w:pStyle w:val="Textoindependiente"/>
        <w:spacing w:before="1" w:line="242" w:lineRule="auto"/>
        <w:ind w:left="938" w:right="205" w:hanging="432"/>
      </w:pPr>
      <w:r>
        <w:rPr>
          <w:b/>
        </w:rPr>
        <w:t xml:space="preserve">III.- </w:t>
      </w:r>
      <w:r>
        <w:t>El servidor público que teniendo a su cargo fondos públicos</w:t>
      </w:r>
      <w:r>
        <w:t>, les dé una aplicación distinta de aquella a que estuvieren destinados o haga un pago</w:t>
      </w:r>
      <w:r>
        <w:rPr>
          <w:spacing w:val="-1"/>
        </w:rPr>
        <w:t xml:space="preserve"> </w:t>
      </w:r>
      <w:r>
        <w:t>ilegal.</w:t>
      </w:r>
    </w:p>
    <w:p w:rsidR="003E76FB" w:rsidRDefault="003E76FB">
      <w:pPr>
        <w:pStyle w:val="Textoindependiente"/>
        <w:spacing w:before="10"/>
        <w:rPr>
          <w:sz w:val="19"/>
        </w:rPr>
      </w:pPr>
    </w:p>
    <w:p w:rsidR="003E76FB" w:rsidRDefault="002E0523">
      <w:pPr>
        <w:pStyle w:val="Textoindependiente"/>
        <w:ind w:left="218" w:right="146" w:firstLine="288"/>
        <w:jc w:val="both"/>
      </w:pPr>
      <w:r>
        <w:t>Se impondrán las mismas sanciones previstas a cualquier persona que a sabiendas de la ilicitud del acto, y en perjuicio del patrimonio o el servicio público o d</w:t>
      </w:r>
      <w:r>
        <w:t>e otra persona participe, solicite o promueva la perpetración de cualquiera de los delitos previstos en este</w:t>
      </w:r>
      <w:r>
        <w:rPr>
          <w:spacing w:val="1"/>
        </w:rPr>
        <w:t xml:space="preserve"> </w:t>
      </w:r>
      <w:r>
        <w:t>artículo.</w:t>
      </w:r>
    </w:p>
    <w:p w:rsidR="003E76FB" w:rsidRDefault="003E76FB">
      <w:pPr>
        <w:pStyle w:val="Textoindependiente"/>
        <w:spacing w:before="11"/>
        <w:rPr>
          <w:sz w:val="19"/>
        </w:rPr>
      </w:pPr>
    </w:p>
    <w:p w:rsidR="003E76FB" w:rsidRDefault="002E0523">
      <w:pPr>
        <w:pStyle w:val="Textoindependiente"/>
        <w:ind w:left="218" w:right="148" w:firstLine="288"/>
        <w:jc w:val="both"/>
      </w:pPr>
      <w:r>
        <w:t>Al que cometa el delito a que se refiere el presente artículo, se le impondrán de seis meses a doce años de prisión y de treinta a cient</w:t>
      </w:r>
      <w:r>
        <w:t>o cincuenta días multa.</w:t>
      </w:r>
    </w:p>
    <w:p w:rsidR="003E76FB" w:rsidRDefault="003E76FB">
      <w:pPr>
        <w:pStyle w:val="Textoindependiente"/>
        <w:spacing w:before="8"/>
        <w:rPr>
          <w:sz w:val="19"/>
        </w:rPr>
      </w:pPr>
    </w:p>
    <w:p w:rsidR="003E76FB" w:rsidRDefault="002E0523">
      <w:pPr>
        <w:pStyle w:val="Textoindependiente"/>
        <w:spacing w:line="242" w:lineRule="auto"/>
        <w:ind w:left="218" w:right="137" w:firstLine="288"/>
        <w:jc w:val="both"/>
      </w:pPr>
      <w:bookmarkStart w:id="277" w:name="Artículo_217_Bis"/>
      <w:bookmarkEnd w:id="277"/>
      <w:r>
        <w:rPr>
          <w:b/>
        </w:rPr>
        <w:t xml:space="preserve">Artículo 217 Bis.- </w:t>
      </w:r>
      <w:r>
        <w:t>Al particular que, en su carácter de contratista, permisionario, asignatario, titular de una concesión de prestación de un servicio público de explotación, aprovechamiento o uso de bienes del dominio de la Federa</w:t>
      </w:r>
      <w:r>
        <w:t>ción, con la finalidad de obtener un beneficio para sí o para un tercero:</w:t>
      </w:r>
    </w:p>
    <w:p w:rsidR="003E76FB" w:rsidRDefault="003E76FB">
      <w:pPr>
        <w:spacing w:line="242" w:lineRule="auto"/>
        <w:jc w:val="both"/>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Textoindependiente"/>
        <w:tabs>
          <w:tab w:val="left" w:pos="938"/>
        </w:tabs>
        <w:spacing w:before="92" w:line="242" w:lineRule="auto"/>
        <w:ind w:left="938" w:right="205" w:hanging="432"/>
      </w:pPr>
      <w:r>
        <w:rPr>
          <w:b/>
        </w:rPr>
        <w:t>I.-</w:t>
      </w:r>
      <w:r>
        <w:rPr>
          <w:b/>
        </w:rPr>
        <w:tab/>
      </w:r>
      <w:r>
        <w:t>Genere y utilice información falsa o alterada, respecto de los rendimientos o beneficios que obtenga,</w:t>
      </w:r>
      <w:r>
        <w:rPr>
          <w:spacing w:val="2"/>
        </w:rPr>
        <w:t xml:space="preserve"> </w:t>
      </w:r>
      <w:r>
        <w:t>y</w:t>
      </w:r>
    </w:p>
    <w:p w:rsidR="003E76FB" w:rsidRDefault="003E76FB">
      <w:pPr>
        <w:pStyle w:val="Textoindependiente"/>
        <w:spacing w:before="6"/>
        <w:rPr>
          <w:sz w:val="19"/>
        </w:rPr>
      </w:pPr>
    </w:p>
    <w:p w:rsidR="003E76FB" w:rsidRDefault="002E0523">
      <w:pPr>
        <w:pStyle w:val="Textoindependiente"/>
        <w:spacing w:line="242" w:lineRule="auto"/>
        <w:ind w:left="938" w:right="205" w:hanging="432"/>
      </w:pPr>
      <w:r>
        <w:rPr>
          <w:b/>
        </w:rPr>
        <w:t xml:space="preserve">II.- </w:t>
      </w:r>
      <w:r>
        <w:t>Cuando estando legalmente obligado a entregar a una autoridad información sobre los rendimientos o beneficios que obtenga, la</w:t>
      </w:r>
      <w:r>
        <w:rPr>
          <w:spacing w:val="2"/>
        </w:rPr>
        <w:t xml:space="preserve"> </w:t>
      </w:r>
      <w:r>
        <w:t>oculte.</w:t>
      </w:r>
    </w:p>
    <w:p w:rsidR="003E76FB" w:rsidRDefault="003E76FB">
      <w:pPr>
        <w:pStyle w:val="Textoindependiente"/>
        <w:spacing w:before="11"/>
        <w:rPr>
          <w:sz w:val="19"/>
        </w:rPr>
      </w:pPr>
    </w:p>
    <w:p w:rsidR="003E76FB" w:rsidRDefault="002E0523">
      <w:pPr>
        <w:pStyle w:val="Textoindependiente"/>
        <w:ind w:left="218" w:right="205" w:firstLine="288"/>
      </w:pPr>
      <w:r>
        <w:t>Al que cometa el delito a que se refiere el presente artículo, se le impondrán de tres meses a nueve años de prisión y de</w:t>
      </w:r>
      <w:r>
        <w:t xml:space="preserve"> treinta a cien días multa.</w:t>
      </w:r>
    </w:p>
    <w:p w:rsidR="003E76FB" w:rsidRDefault="003E76FB">
      <w:pPr>
        <w:pStyle w:val="Textoindependiente"/>
        <w:spacing w:before="8"/>
        <w:rPr>
          <w:sz w:val="19"/>
        </w:rPr>
      </w:pPr>
    </w:p>
    <w:p w:rsidR="003E76FB" w:rsidRDefault="002E0523">
      <w:pPr>
        <w:pStyle w:val="Ttulo1"/>
        <w:ind w:right="1224"/>
      </w:pPr>
      <w:r>
        <w:t>CAPÍTULO V BIS</w:t>
      </w:r>
    </w:p>
    <w:p w:rsidR="003E76FB" w:rsidRDefault="002E0523">
      <w:pPr>
        <w:spacing w:before="2"/>
        <w:ind w:left="224" w:right="143"/>
        <w:jc w:val="center"/>
        <w:rPr>
          <w:b/>
        </w:rPr>
      </w:pPr>
      <w:r>
        <w:rPr>
          <w:b/>
        </w:rPr>
        <w:t>Del pago y recibo indebido de remuneraciones de los servidores públicos</w:t>
      </w:r>
    </w:p>
    <w:p w:rsidR="003E76FB" w:rsidRDefault="003E76FB">
      <w:pPr>
        <w:pStyle w:val="Textoindependiente"/>
        <w:spacing w:before="10"/>
        <w:rPr>
          <w:b/>
          <w:sz w:val="19"/>
        </w:rPr>
      </w:pPr>
    </w:p>
    <w:p w:rsidR="003E76FB" w:rsidRDefault="002E0523">
      <w:pPr>
        <w:pStyle w:val="Textoindependiente"/>
        <w:spacing w:before="1" w:line="242" w:lineRule="auto"/>
        <w:ind w:left="218" w:right="205" w:firstLine="288"/>
      </w:pPr>
      <w:bookmarkStart w:id="278" w:name="Artículo_217_Ter"/>
      <w:bookmarkEnd w:id="278"/>
      <w:r>
        <w:rPr>
          <w:b/>
        </w:rPr>
        <w:t xml:space="preserve">Artículo 217 Ter. </w:t>
      </w:r>
      <w:r>
        <w:t>Además de las responsabilidades administrativa y política, incurre en el delito de remuneración ilícita:</w:t>
      </w:r>
    </w:p>
    <w:p w:rsidR="003E76FB" w:rsidRDefault="003E76FB">
      <w:pPr>
        <w:pStyle w:val="Textoindependiente"/>
        <w:spacing w:before="5"/>
        <w:rPr>
          <w:sz w:val="19"/>
        </w:rPr>
      </w:pPr>
    </w:p>
    <w:p w:rsidR="003E76FB" w:rsidRDefault="002E0523">
      <w:pPr>
        <w:pStyle w:val="Prrafodelista"/>
        <w:numPr>
          <w:ilvl w:val="0"/>
          <w:numId w:val="69"/>
        </w:numPr>
        <w:tabs>
          <w:tab w:val="left" w:pos="939"/>
        </w:tabs>
        <w:spacing w:line="242" w:lineRule="auto"/>
        <w:ind w:right="142"/>
        <w:jc w:val="both"/>
        <w:rPr>
          <w:sz w:val="20"/>
        </w:rPr>
      </w:pPr>
      <w:r>
        <w:rPr>
          <w:sz w:val="20"/>
        </w:rPr>
        <w:t>El servidor púb</w:t>
      </w:r>
      <w:r>
        <w:rPr>
          <w:sz w:val="20"/>
        </w:rPr>
        <w:t>lico que apruebe o refrende el pago, o que suscriba el comprobante, cheque, nómina u orden de pago, de una remuneración, retribución, jubilación, pensión, haber de retiro, liquidación por servicios prestados, préstamo o crédito, no autorizado de conformida</w:t>
      </w:r>
      <w:r>
        <w:rPr>
          <w:sz w:val="20"/>
        </w:rPr>
        <w:t>d con lo dispuesto en la Ley Federal de Remuneraciones de los Servidores</w:t>
      </w:r>
      <w:r>
        <w:rPr>
          <w:spacing w:val="-11"/>
          <w:sz w:val="20"/>
        </w:rPr>
        <w:t xml:space="preserve"> </w:t>
      </w:r>
      <w:r>
        <w:rPr>
          <w:sz w:val="20"/>
        </w:rPr>
        <w:t>Públicos;</w:t>
      </w:r>
    </w:p>
    <w:p w:rsidR="003E76FB" w:rsidRDefault="003E76FB">
      <w:pPr>
        <w:pStyle w:val="Textoindependiente"/>
        <w:spacing w:before="5"/>
        <w:rPr>
          <w:sz w:val="19"/>
        </w:rPr>
      </w:pPr>
    </w:p>
    <w:p w:rsidR="003E76FB" w:rsidRDefault="002E0523">
      <w:pPr>
        <w:pStyle w:val="Prrafodelista"/>
        <w:numPr>
          <w:ilvl w:val="0"/>
          <w:numId w:val="69"/>
        </w:numPr>
        <w:tabs>
          <w:tab w:val="left" w:pos="939"/>
        </w:tabs>
        <w:ind w:right="144"/>
        <w:jc w:val="both"/>
        <w:rPr>
          <w:sz w:val="20"/>
        </w:rPr>
      </w:pPr>
      <w:r>
        <w:rPr>
          <w:sz w:val="20"/>
        </w:rPr>
        <w:t xml:space="preserve">Quien reciba un pago indebido en los términos de la fracción anterior sin realizar el reporte dentro del plazo señalado en el artículo 5 de la Ley Federal de Remuneraciones de los Servidores Públicos, teniendo conocimiento de la ilicitud del acto, excepto </w:t>
      </w:r>
      <w:r>
        <w:rPr>
          <w:sz w:val="20"/>
        </w:rPr>
        <w:t>cuando forme parte del personal de base y supernumerario de las entidades públicas que no tenga puesto de mando medio o superior, así como el personal de tropa y clases de las fuerzas armadas, o en los casos considerados por el mismo artículo 5 de la menci</w:t>
      </w:r>
      <w:r>
        <w:rPr>
          <w:sz w:val="20"/>
        </w:rPr>
        <w:t>onada Ley como falta administrativa no</w:t>
      </w:r>
      <w:r>
        <w:rPr>
          <w:spacing w:val="-29"/>
          <w:sz w:val="20"/>
        </w:rPr>
        <w:t xml:space="preserve"> </w:t>
      </w:r>
      <w:r>
        <w:rPr>
          <w:sz w:val="20"/>
        </w:rPr>
        <w:t>grave.</w:t>
      </w:r>
    </w:p>
    <w:p w:rsidR="003E76FB" w:rsidRDefault="003E76FB">
      <w:pPr>
        <w:pStyle w:val="Textoindependiente"/>
        <w:spacing w:before="10"/>
        <w:rPr>
          <w:sz w:val="19"/>
        </w:rPr>
      </w:pPr>
    </w:p>
    <w:p w:rsidR="003E76FB" w:rsidRDefault="002E0523">
      <w:pPr>
        <w:pStyle w:val="Textoindependiente"/>
        <w:spacing w:line="242" w:lineRule="auto"/>
        <w:ind w:left="218" w:right="205" w:firstLine="288"/>
      </w:pPr>
      <w:bookmarkStart w:id="279" w:name="Artículo_217_Quáter"/>
      <w:bookmarkEnd w:id="279"/>
      <w:r>
        <w:rPr>
          <w:b/>
        </w:rPr>
        <w:t xml:space="preserve">Artículo 217 Quáter. </w:t>
      </w:r>
      <w:r>
        <w:t>Por la comisión del delito señalado en el artículo precedente se impondrán las siguientes penas:</w:t>
      </w:r>
    </w:p>
    <w:p w:rsidR="003E76FB" w:rsidRDefault="003E76FB">
      <w:pPr>
        <w:pStyle w:val="Textoindependiente"/>
        <w:spacing w:before="8"/>
        <w:rPr>
          <w:sz w:val="19"/>
        </w:rPr>
      </w:pPr>
    </w:p>
    <w:p w:rsidR="003E76FB" w:rsidRDefault="002E0523">
      <w:pPr>
        <w:pStyle w:val="Prrafodelista"/>
        <w:numPr>
          <w:ilvl w:val="0"/>
          <w:numId w:val="68"/>
        </w:numPr>
        <w:tabs>
          <w:tab w:val="left" w:pos="939"/>
        </w:tabs>
        <w:ind w:right="142"/>
        <w:jc w:val="both"/>
        <w:rPr>
          <w:sz w:val="20"/>
        </w:rPr>
      </w:pPr>
      <w:r>
        <w:rPr>
          <w:sz w:val="20"/>
        </w:rPr>
        <w:t>Si el beneficio indebidamente otorgado no excede del equivalente de quinientas veces el valor diario de la Unidad de Medida y Actualización en el momento de cometerse el delito, se impondrán de tres meses a dos años de prisión y multa de treinta a trescien</w:t>
      </w:r>
      <w:r>
        <w:rPr>
          <w:sz w:val="20"/>
        </w:rPr>
        <w:t>tas veces el valor diario de la Unidad de Medida y Actualización en el momento de cometerse el</w:t>
      </w:r>
      <w:r>
        <w:rPr>
          <w:spacing w:val="-20"/>
          <w:sz w:val="20"/>
        </w:rPr>
        <w:t xml:space="preserve"> </w:t>
      </w:r>
      <w:r>
        <w:rPr>
          <w:sz w:val="20"/>
        </w:rPr>
        <w:t>delito;</w:t>
      </w:r>
    </w:p>
    <w:p w:rsidR="003E76FB" w:rsidRDefault="003E76FB">
      <w:pPr>
        <w:pStyle w:val="Textoindependiente"/>
      </w:pPr>
    </w:p>
    <w:p w:rsidR="003E76FB" w:rsidRDefault="002E0523">
      <w:pPr>
        <w:pStyle w:val="Prrafodelista"/>
        <w:numPr>
          <w:ilvl w:val="0"/>
          <w:numId w:val="68"/>
        </w:numPr>
        <w:tabs>
          <w:tab w:val="left" w:pos="939"/>
        </w:tabs>
        <w:ind w:right="131"/>
        <w:jc w:val="both"/>
        <w:rPr>
          <w:sz w:val="20"/>
        </w:rPr>
      </w:pPr>
      <w:r>
        <w:rPr>
          <w:sz w:val="20"/>
        </w:rPr>
        <w:t>Si el beneficio indebidamente otorgado excede el equivalente de quinientas veces el valor diario de la Unidad de Medida y Actualización en el momento de</w:t>
      </w:r>
      <w:r>
        <w:rPr>
          <w:sz w:val="20"/>
        </w:rPr>
        <w:t xml:space="preserve"> cometerse el delito, pero no es mayor que el equivalente a dos mil veces dicha unidad, se impondrán de seis meses a tres años de prisión y multa de treinta a trescientas veces el valor diario de la Unidad de Medida y Actualización en el momento de cometer</w:t>
      </w:r>
      <w:r>
        <w:rPr>
          <w:sz w:val="20"/>
        </w:rPr>
        <w:t>se el</w:t>
      </w:r>
      <w:r>
        <w:rPr>
          <w:spacing w:val="-5"/>
          <w:sz w:val="20"/>
        </w:rPr>
        <w:t xml:space="preserve"> </w:t>
      </w:r>
      <w:r>
        <w:rPr>
          <w:sz w:val="20"/>
        </w:rPr>
        <w:t>delito;</w:t>
      </w:r>
    </w:p>
    <w:p w:rsidR="003E76FB" w:rsidRDefault="003E76FB">
      <w:pPr>
        <w:pStyle w:val="Textoindependiente"/>
      </w:pPr>
    </w:p>
    <w:p w:rsidR="003E76FB" w:rsidRDefault="002E0523">
      <w:pPr>
        <w:pStyle w:val="Prrafodelista"/>
        <w:numPr>
          <w:ilvl w:val="0"/>
          <w:numId w:val="68"/>
        </w:numPr>
        <w:tabs>
          <w:tab w:val="left" w:pos="939"/>
        </w:tabs>
        <w:ind w:right="135"/>
        <w:jc w:val="both"/>
        <w:rPr>
          <w:sz w:val="20"/>
        </w:rPr>
      </w:pPr>
      <w:r>
        <w:rPr>
          <w:sz w:val="20"/>
        </w:rPr>
        <w:t xml:space="preserve">Si el beneficio indebidamente otorgado excede el equivalente a dos mil veces, pero no es mayor que el equivalente a cinco mil veces el valor diario de la Unidad de Medida y Actualización en el momento de cometerse el delito, se impondrán de </w:t>
      </w:r>
      <w:r>
        <w:rPr>
          <w:sz w:val="20"/>
        </w:rPr>
        <w:t>tres a cinco años de prisión y multa de trescientas a mil veces el valor diario de la Unidad de Medida y Actualización en el momento de cometerse el delito,</w:t>
      </w:r>
      <w:r>
        <w:rPr>
          <w:spacing w:val="-1"/>
          <w:sz w:val="20"/>
        </w:rPr>
        <w:t xml:space="preserve"> </w:t>
      </w:r>
      <w:r>
        <w:rPr>
          <w:sz w:val="20"/>
        </w:rPr>
        <w:t>y</w:t>
      </w:r>
    </w:p>
    <w:p w:rsidR="003E76FB" w:rsidRDefault="003E76FB">
      <w:pPr>
        <w:pStyle w:val="Textoindependiente"/>
      </w:pPr>
    </w:p>
    <w:p w:rsidR="003E76FB" w:rsidRDefault="002E0523">
      <w:pPr>
        <w:pStyle w:val="Prrafodelista"/>
        <w:numPr>
          <w:ilvl w:val="0"/>
          <w:numId w:val="68"/>
        </w:numPr>
        <w:tabs>
          <w:tab w:val="left" w:pos="939"/>
        </w:tabs>
        <w:spacing w:before="1"/>
        <w:ind w:right="142"/>
        <w:jc w:val="both"/>
        <w:rPr>
          <w:sz w:val="20"/>
        </w:rPr>
      </w:pPr>
      <w:r>
        <w:rPr>
          <w:sz w:val="20"/>
        </w:rPr>
        <w:t>Si el beneficio indebidamente otorgado excede el equivalente a cinco mil veces el valor diario d</w:t>
      </w:r>
      <w:r>
        <w:rPr>
          <w:sz w:val="20"/>
        </w:rPr>
        <w:t>e la Unidad de Medida y Actualización en el momento de cometerse el delito, se impondrán de cinco a doce años de prisión y multa de quinientas a tres mil veces el valor diario de la Unidad de Medida y Actualización en el momento de cometerse el</w:t>
      </w:r>
      <w:r>
        <w:rPr>
          <w:spacing w:val="-4"/>
          <w:sz w:val="20"/>
        </w:rPr>
        <w:t xml:space="preserve"> </w:t>
      </w:r>
      <w:r>
        <w:rPr>
          <w:sz w:val="20"/>
        </w:rPr>
        <w:t>delito.</w:t>
      </w:r>
    </w:p>
    <w:p w:rsidR="003E76FB" w:rsidRDefault="003E76FB">
      <w:pPr>
        <w:jc w:val="both"/>
        <w:rPr>
          <w:sz w:val="20"/>
        </w:rPr>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firstLine="288"/>
      </w:pPr>
      <w:r>
        <w:t>Se impondrá también la destitución y la inhabilitación para desempeñar otro cargo, empleo o comisión públicos de seis meses a catorce años.</w:t>
      </w:r>
    </w:p>
    <w:p w:rsidR="003E76FB" w:rsidRDefault="003E76FB">
      <w:pPr>
        <w:pStyle w:val="Textoindependiente"/>
        <w:spacing w:before="10"/>
        <w:rPr>
          <w:sz w:val="11"/>
        </w:rPr>
      </w:pPr>
    </w:p>
    <w:p w:rsidR="003E76FB" w:rsidRDefault="002E0523">
      <w:pPr>
        <w:pStyle w:val="Ttulo1"/>
        <w:spacing w:before="93" w:line="252" w:lineRule="exact"/>
        <w:ind w:left="1306"/>
      </w:pPr>
      <w:r>
        <w:t>CAPITULO VI</w:t>
      </w:r>
    </w:p>
    <w:p w:rsidR="003E76FB" w:rsidRDefault="002E0523">
      <w:pPr>
        <w:spacing w:line="252" w:lineRule="exact"/>
        <w:ind w:left="1305" w:right="1226"/>
        <w:jc w:val="center"/>
        <w:rPr>
          <w:b/>
        </w:rPr>
      </w:pPr>
      <w:r>
        <w:rPr>
          <w:b/>
        </w:rPr>
        <w:t>Concusión</w:t>
      </w:r>
    </w:p>
    <w:p w:rsidR="003E76FB" w:rsidRDefault="003E76FB">
      <w:pPr>
        <w:pStyle w:val="Textoindependiente"/>
        <w:spacing w:before="11"/>
        <w:rPr>
          <w:b/>
          <w:sz w:val="19"/>
        </w:rPr>
      </w:pPr>
    </w:p>
    <w:p w:rsidR="003E76FB" w:rsidRDefault="002E0523">
      <w:pPr>
        <w:pStyle w:val="Textoindependiente"/>
        <w:spacing w:line="242" w:lineRule="auto"/>
        <w:ind w:left="218" w:right="138" w:firstLine="288"/>
        <w:jc w:val="both"/>
      </w:pPr>
      <w:bookmarkStart w:id="280" w:name="Artículo_218"/>
      <w:bookmarkEnd w:id="280"/>
      <w:r>
        <w:rPr>
          <w:b/>
        </w:rPr>
        <w:t>Artículo 218</w:t>
      </w:r>
      <w:r>
        <w:t>.- Comete el delito de concusión: el servidor público que con el carácter de tal y a título de impuesto o contribución, recargo, renta, rédito, salario o emolumento, exija, por sí o por medio de otro, dinero, valores, servicios o cualquiera otra cosa que s</w:t>
      </w:r>
      <w:r>
        <w:t>epa no ser debida, o en mayor cantidad que la señalada por la Ley.</w:t>
      </w:r>
    </w:p>
    <w:p w:rsidR="003E76FB" w:rsidRDefault="003E76FB">
      <w:pPr>
        <w:pStyle w:val="Textoindependiente"/>
        <w:spacing w:before="5"/>
        <w:rPr>
          <w:sz w:val="19"/>
        </w:rPr>
      </w:pPr>
    </w:p>
    <w:p w:rsidR="003E76FB" w:rsidRDefault="002E0523">
      <w:pPr>
        <w:pStyle w:val="Textoindependiente"/>
        <w:ind w:left="506"/>
      </w:pPr>
      <w:r>
        <w:t>Al que cometa el delito de concusión se le impondrán las siguientes sanciones:</w:t>
      </w:r>
    </w:p>
    <w:p w:rsidR="003E76FB" w:rsidRDefault="003E76FB">
      <w:pPr>
        <w:pStyle w:val="Textoindependiente"/>
      </w:pPr>
    </w:p>
    <w:p w:rsidR="003E76FB" w:rsidRDefault="002E0523">
      <w:pPr>
        <w:pStyle w:val="Textoindependiente"/>
        <w:spacing w:before="1"/>
        <w:ind w:left="218" w:right="144" w:firstLine="288"/>
        <w:jc w:val="both"/>
      </w:pPr>
      <w:r>
        <w:t>Cuando la cantidad o el valor de lo exigido indebidamente no exceda del equivalente de quinientos días de Un</w:t>
      </w:r>
      <w:r>
        <w:t>idades de Medida y Actualización en el momento de cometerse el delito, o no sea valuable, se impondrán de tres meses a dos años de prisión y de treinta a cien días multa.</w:t>
      </w:r>
    </w:p>
    <w:p w:rsidR="003E76FB" w:rsidRDefault="003E76FB">
      <w:pPr>
        <w:pStyle w:val="Textoindependiente"/>
        <w:spacing w:before="10"/>
        <w:rPr>
          <w:sz w:val="19"/>
        </w:rPr>
      </w:pPr>
    </w:p>
    <w:p w:rsidR="003E76FB" w:rsidRDefault="002E0523">
      <w:pPr>
        <w:pStyle w:val="Textoindependiente"/>
        <w:ind w:left="218" w:right="134" w:firstLine="288"/>
        <w:jc w:val="both"/>
      </w:pPr>
      <w:r>
        <w:t xml:space="preserve">Cuando la cantidad o el valor de lo exigido indebidamente exceda de quinientos días </w:t>
      </w:r>
      <w:r>
        <w:t>de Unidades de Medida y Actualización en el momento de cometerse el delito, se impondrán de dos años a doce años de prisión y multa de cien a ciento cincuenta días multa.</w:t>
      </w:r>
    </w:p>
    <w:p w:rsidR="003E76FB" w:rsidRDefault="003E76FB">
      <w:pPr>
        <w:pStyle w:val="Textoindependiente"/>
      </w:pPr>
    </w:p>
    <w:p w:rsidR="003E76FB" w:rsidRDefault="002E0523">
      <w:pPr>
        <w:pStyle w:val="Ttulo1"/>
        <w:spacing w:line="252" w:lineRule="exact"/>
        <w:ind w:left="1305"/>
      </w:pPr>
      <w:r>
        <w:t>CAPITULO VII</w:t>
      </w:r>
    </w:p>
    <w:p w:rsidR="003E76FB" w:rsidRDefault="002E0523">
      <w:pPr>
        <w:spacing w:line="252" w:lineRule="exact"/>
        <w:ind w:left="1307" w:right="1226"/>
        <w:jc w:val="center"/>
        <w:rPr>
          <w:b/>
        </w:rPr>
      </w:pPr>
      <w:r>
        <w:rPr>
          <w:b/>
        </w:rPr>
        <w:t>Intimidación</w:t>
      </w:r>
    </w:p>
    <w:p w:rsidR="003E76FB" w:rsidRDefault="003E76FB">
      <w:pPr>
        <w:pStyle w:val="Textoindependiente"/>
        <w:spacing w:before="10"/>
        <w:rPr>
          <w:b/>
          <w:sz w:val="19"/>
        </w:rPr>
      </w:pPr>
    </w:p>
    <w:p w:rsidR="003E76FB" w:rsidRDefault="002E0523">
      <w:pPr>
        <w:spacing w:before="1"/>
        <w:ind w:left="506"/>
        <w:rPr>
          <w:sz w:val="20"/>
        </w:rPr>
      </w:pPr>
      <w:bookmarkStart w:id="281" w:name="Artículo_219"/>
      <w:bookmarkEnd w:id="281"/>
      <w:r>
        <w:rPr>
          <w:b/>
          <w:sz w:val="20"/>
        </w:rPr>
        <w:t>Artículo 219</w:t>
      </w:r>
      <w:r>
        <w:rPr>
          <w:sz w:val="20"/>
        </w:rPr>
        <w:t>.- Comete el delito de intimidación:</w:t>
      </w:r>
    </w:p>
    <w:p w:rsidR="003E76FB" w:rsidRDefault="003E76FB">
      <w:pPr>
        <w:pStyle w:val="Textoindependiente"/>
        <w:spacing w:before="1"/>
      </w:pPr>
    </w:p>
    <w:p w:rsidR="003E76FB" w:rsidRDefault="002E0523">
      <w:pPr>
        <w:pStyle w:val="Textoindependiente"/>
        <w:ind w:left="938" w:right="135" w:hanging="432"/>
        <w:jc w:val="both"/>
      </w:pPr>
      <w:r>
        <w:rPr>
          <w:b/>
        </w:rPr>
        <w:t xml:space="preserve">I.- </w:t>
      </w:r>
      <w:r>
        <w:t xml:space="preserve">El servidor público que por sí, o por interpósita persona, utilizando la violencia  física o moral,  inhiba o intimide a cualquier persona para evitar que ésta o un tercero denuncie, formule querella o aporte información relativa a la presunta comisión de </w:t>
      </w:r>
      <w:r>
        <w:t>una conducta sancionada por la Legislación Penal o por la Ley General de Responsabilidades Administrativas,</w:t>
      </w:r>
      <w:r>
        <w:rPr>
          <w:spacing w:val="-5"/>
        </w:rPr>
        <w:t xml:space="preserve"> </w:t>
      </w:r>
      <w:r>
        <w:t>y</w:t>
      </w:r>
    </w:p>
    <w:p w:rsidR="003E76FB" w:rsidRDefault="003E76FB">
      <w:pPr>
        <w:pStyle w:val="Textoindependiente"/>
        <w:spacing w:before="11"/>
        <w:rPr>
          <w:sz w:val="19"/>
        </w:rPr>
      </w:pPr>
    </w:p>
    <w:p w:rsidR="003E76FB" w:rsidRDefault="002E0523">
      <w:pPr>
        <w:pStyle w:val="Textoindependiente"/>
        <w:ind w:left="938" w:right="140" w:hanging="432"/>
        <w:jc w:val="both"/>
      </w:pPr>
      <w:r>
        <w:rPr>
          <w:b/>
        </w:rPr>
        <w:t xml:space="preserve">II.- </w:t>
      </w:r>
      <w:r>
        <w:t>El servidor público que con motivo de la querella, denuncia o información a que hace referencia la fracción anterior realice una conducta il</w:t>
      </w:r>
      <w:r>
        <w:t>ícita u omita una lícita debida que lesione los intereses de las personas que las presenten o aporten, o de algún tercero con quien dichas personas guarden algún vínculo familiar, de negocios o afectivo.</w:t>
      </w:r>
    </w:p>
    <w:p w:rsidR="003E76FB" w:rsidRDefault="003E76FB">
      <w:pPr>
        <w:pStyle w:val="Textoindependiente"/>
        <w:spacing w:before="2"/>
      </w:pPr>
    </w:p>
    <w:p w:rsidR="003E76FB" w:rsidRDefault="002E0523">
      <w:pPr>
        <w:pStyle w:val="Textoindependiente"/>
        <w:ind w:left="218" w:right="139" w:firstLine="288"/>
        <w:jc w:val="both"/>
      </w:pPr>
      <w:r>
        <w:t>Al que cometa el delito de intimidación se le impon</w:t>
      </w:r>
      <w:r>
        <w:t>drán de dos años a nueve años de prisión y de treinta a cien días multa.</w:t>
      </w:r>
    </w:p>
    <w:p w:rsidR="003E76FB" w:rsidRDefault="003E76FB">
      <w:pPr>
        <w:pStyle w:val="Textoindependiente"/>
        <w:spacing w:before="10"/>
        <w:rPr>
          <w:sz w:val="11"/>
        </w:rPr>
      </w:pPr>
    </w:p>
    <w:p w:rsidR="003E76FB" w:rsidRDefault="002E0523">
      <w:pPr>
        <w:pStyle w:val="Ttulo1"/>
        <w:spacing w:before="93" w:line="252" w:lineRule="exact"/>
        <w:ind w:left="1305"/>
      </w:pPr>
      <w:r>
        <w:t>CAPITULO VIII</w:t>
      </w:r>
    </w:p>
    <w:p w:rsidR="003E76FB" w:rsidRDefault="002E0523">
      <w:pPr>
        <w:spacing w:line="252" w:lineRule="exact"/>
        <w:ind w:left="1308" w:right="1225"/>
        <w:jc w:val="center"/>
        <w:rPr>
          <w:b/>
        </w:rPr>
      </w:pPr>
      <w:r>
        <w:rPr>
          <w:b/>
        </w:rPr>
        <w:t>Ejercicio abusivo de funciones</w:t>
      </w:r>
    </w:p>
    <w:p w:rsidR="003E76FB" w:rsidRDefault="003E76FB">
      <w:pPr>
        <w:pStyle w:val="Textoindependiente"/>
        <w:spacing w:before="11"/>
        <w:rPr>
          <w:b/>
          <w:sz w:val="19"/>
        </w:rPr>
      </w:pPr>
    </w:p>
    <w:p w:rsidR="003E76FB" w:rsidRDefault="002E0523">
      <w:pPr>
        <w:pStyle w:val="Textoindependiente"/>
        <w:ind w:left="506"/>
      </w:pPr>
      <w:bookmarkStart w:id="282" w:name="Artículo_220"/>
      <w:bookmarkEnd w:id="282"/>
      <w:r>
        <w:rPr>
          <w:b/>
        </w:rPr>
        <w:t>Artículo 220</w:t>
      </w:r>
      <w:r>
        <w:t>.- Comete el delito de ejercicio abusivo de funciones:</w:t>
      </w:r>
    </w:p>
    <w:p w:rsidR="003E76FB" w:rsidRDefault="003E76FB">
      <w:pPr>
        <w:pStyle w:val="Textoindependiente"/>
        <w:spacing w:before="1"/>
      </w:pPr>
    </w:p>
    <w:p w:rsidR="003E76FB" w:rsidRDefault="002E0523">
      <w:pPr>
        <w:pStyle w:val="Textoindependiente"/>
        <w:ind w:left="938" w:right="137" w:hanging="432"/>
        <w:jc w:val="both"/>
      </w:pPr>
      <w:r>
        <w:rPr>
          <w:b/>
        </w:rPr>
        <w:t xml:space="preserve">I.-   </w:t>
      </w:r>
      <w:r>
        <w:t>El servidor público que en el desempeño de su empleo, cargo o comisión, ilícitamente otorgue   por sí o por interpósita persona, contratos, concesiones, permisos, licencias, autorizaciones, franquicias, exenciones o efectúe compras o ventas o realice cualq</w:t>
      </w:r>
      <w:r>
        <w:t>uier acto jurídico que produzca beneficios económicos al propio servidor público, a su cónyuge, descendiente o ascendiente, parientes por consanguinidad o afinidad hasta el cuarto grado, a cualquier tercero con el que tenga vínculos afectivos, económicos o</w:t>
      </w:r>
      <w:r>
        <w:t xml:space="preserve"> de dependencia administrativa directa, socios o sociedades de las que el servidor público o las personas antes referidas formen</w:t>
      </w:r>
      <w:r>
        <w:rPr>
          <w:spacing w:val="-8"/>
        </w:rPr>
        <w:t xml:space="preserve"> </w:t>
      </w:r>
      <w:r>
        <w:t>parte;</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ind w:left="938" w:right="144" w:hanging="432"/>
        <w:jc w:val="both"/>
      </w:pPr>
      <w:r>
        <w:rPr>
          <w:b/>
        </w:rPr>
        <w:t xml:space="preserve">II.- </w:t>
      </w:r>
      <w:r>
        <w:t>El servidor público que valiéndose de la información que posea por razón de su empleo, cargo o comisión, sea o no materia de sus funciones, y que no sea del conocimiento público, haga por sí, o por interpósita persona, inversiones, enajenaciones o adquisic</w:t>
      </w:r>
      <w:r>
        <w:t>iones, o cualquier otro acto que le produzca algún beneficio económico indebido al servidor público o a alguna de las personas mencionadas en la primera</w:t>
      </w:r>
      <w:r>
        <w:rPr>
          <w:spacing w:val="-4"/>
        </w:rPr>
        <w:t xml:space="preserve"> </w:t>
      </w:r>
      <w:r>
        <w:t>fracción.</w:t>
      </w:r>
    </w:p>
    <w:p w:rsidR="003E76FB" w:rsidRDefault="003E76FB">
      <w:pPr>
        <w:pStyle w:val="Textoindependiente"/>
        <w:spacing w:before="2"/>
      </w:pPr>
    </w:p>
    <w:p w:rsidR="003E76FB" w:rsidRDefault="002E0523">
      <w:pPr>
        <w:pStyle w:val="Textoindependiente"/>
        <w:spacing w:before="1"/>
        <w:ind w:left="506"/>
      </w:pPr>
      <w:r>
        <w:t>Al que cometa el delito de ejercicio abusivo de funciones se le impondrán las siguientes san</w:t>
      </w:r>
      <w:r>
        <w:t>ciones:</w:t>
      </w:r>
    </w:p>
    <w:p w:rsidR="003E76FB" w:rsidRDefault="003E76FB">
      <w:pPr>
        <w:pStyle w:val="Textoindependiente"/>
      </w:pPr>
    </w:p>
    <w:p w:rsidR="003E76FB" w:rsidRDefault="002E0523">
      <w:pPr>
        <w:pStyle w:val="Textoindependiente"/>
        <w:ind w:left="218" w:right="138" w:firstLine="288"/>
        <w:jc w:val="both"/>
      </w:pPr>
      <w:r>
        <w:t>Cuando la cuantía a que asciendan las operaciones a que hace referencia este artículo no exceda del equivalente a quinientas veces el valor diario de la Unidad de Medida y Actualización en el momento de cometerse el delito, se impondrán de tres me</w:t>
      </w:r>
      <w:r>
        <w:t>ses a dos años de prisión y de treinta a cien días multa.</w:t>
      </w:r>
    </w:p>
    <w:p w:rsidR="003E76FB" w:rsidRDefault="003E76FB">
      <w:pPr>
        <w:pStyle w:val="Textoindependiente"/>
      </w:pPr>
    </w:p>
    <w:p w:rsidR="003E76FB" w:rsidRDefault="002E0523">
      <w:pPr>
        <w:pStyle w:val="Textoindependiente"/>
        <w:ind w:left="218" w:right="140" w:firstLine="288"/>
        <w:jc w:val="both"/>
      </w:pPr>
      <w:r>
        <w:t>Cuando la cuantía a que asciendan las operaciones a que hace referencia este artículo exceda de quinientas veces el valor diario de la Unidad de Medida y Actualización en el momento de cometerse el</w:t>
      </w:r>
      <w:r>
        <w:t xml:space="preserve"> delito, se impondrán de dos años a doce años de prisión y de cien a ciento cincuenta días multa.</w:t>
      </w:r>
    </w:p>
    <w:p w:rsidR="003E76FB" w:rsidRDefault="003E76FB">
      <w:pPr>
        <w:pStyle w:val="Textoindependiente"/>
        <w:spacing w:before="9"/>
        <w:rPr>
          <w:sz w:val="19"/>
        </w:rPr>
      </w:pPr>
    </w:p>
    <w:p w:rsidR="003E76FB" w:rsidRDefault="002E0523">
      <w:pPr>
        <w:pStyle w:val="Ttulo1"/>
        <w:ind w:left="1307"/>
      </w:pPr>
      <w:r>
        <w:t>CAPITULO IX</w:t>
      </w:r>
    </w:p>
    <w:p w:rsidR="003E76FB" w:rsidRDefault="002E0523">
      <w:pPr>
        <w:spacing w:before="2"/>
        <w:ind w:left="1308" w:right="1225"/>
        <w:jc w:val="center"/>
        <w:rPr>
          <w:b/>
        </w:rPr>
      </w:pPr>
      <w:r>
        <w:rPr>
          <w:b/>
        </w:rPr>
        <w:t>Tráfico de Influencia</w:t>
      </w:r>
    </w:p>
    <w:p w:rsidR="003E76FB" w:rsidRDefault="003E76FB">
      <w:pPr>
        <w:pStyle w:val="Textoindependiente"/>
        <w:spacing w:before="10"/>
        <w:rPr>
          <w:b/>
          <w:sz w:val="19"/>
        </w:rPr>
      </w:pPr>
    </w:p>
    <w:p w:rsidR="003E76FB" w:rsidRDefault="002E0523">
      <w:pPr>
        <w:ind w:left="506"/>
        <w:rPr>
          <w:sz w:val="20"/>
        </w:rPr>
      </w:pPr>
      <w:bookmarkStart w:id="283" w:name="Artículo_221"/>
      <w:bookmarkEnd w:id="283"/>
      <w:r>
        <w:rPr>
          <w:b/>
          <w:sz w:val="20"/>
        </w:rPr>
        <w:t>Artículo 221</w:t>
      </w:r>
      <w:r>
        <w:rPr>
          <w:sz w:val="20"/>
        </w:rPr>
        <w:t>.- Comete el delito de tráfico de influencia:</w:t>
      </w:r>
    </w:p>
    <w:p w:rsidR="003E76FB" w:rsidRDefault="003E76FB">
      <w:pPr>
        <w:pStyle w:val="Textoindependiente"/>
        <w:spacing w:before="1"/>
      </w:pPr>
    </w:p>
    <w:p w:rsidR="003E76FB" w:rsidRDefault="002E0523">
      <w:pPr>
        <w:pStyle w:val="Textoindependiente"/>
        <w:ind w:left="938" w:right="145" w:hanging="432"/>
        <w:jc w:val="both"/>
      </w:pPr>
      <w:r>
        <w:rPr>
          <w:b/>
        </w:rPr>
        <w:t xml:space="preserve">I.- </w:t>
      </w:r>
      <w:r>
        <w:t>El servidor público que por sí o por interpósita persona promueva o gestione la tramitación o resolución ilícita de negocios públicos ajenos a las responsabilidades inherentes a su empleo, cargo o comisión, y</w:t>
      </w:r>
    </w:p>
    <w:p w:rsidR="003E76FB" w:rsidRDefault="003E76FB">
      <w:pPr>
        <w:pStyle w:val="Textoindependiente"/>
        <w:spacing w:before="11"/>
        <w:rPr>
          <w:sz w:val="19"/>
        </w:rPr>
      </w:pPr>
    </w:p>
    <w:p w:rsidR="003E76FB" w:rsidRDefault="002E0523">
      <w:pPr>
        <w:pStyle w:val="Textoindependiente"/>
        <w:spacing w:line="242" w:lineRule="auto"/>
        <w:ind w:left="938" w:right="141" w:hanging="432"/>
        <w:jc w:val="both"/>
      </w:pPr>
      <w:r>
        <w:rPr>
          <w:b/>
        </w:rPr>
        <w:t xml:space="preserve">II.- </w:t>
      </w:r>
      <w:r>
        <w:t>Cualquier persona que promueve la conduct</w:t>
      </w:r>
      <w:r>
        <w:t>a ilícita del servidor público o se preste a  la  promoción o gestión a que hace referencia la fracción</w:t>
      </w:r>
      <w:r>
        <w:rPr>
          <w:spacing w:val="-2"/>
        </w:rPr>
        <w:t xml:space="preserve"> </w:t>
      </w:r>
      <w:r>
        <w:t>anterior.</w:t>
      </w:r>
    </w:p>
    <w:p w:rsidR="003E76FB" w:rsidRDefault="003E76FB">
      <w:pPr>
        <w:pStyle w:val="Textoindependiente"/>
        <w:spacing w:before="6"/>
        <w:rPr>
          <w:sz w:val="19"/>
        </w:rPr>
      </w:pPr>
    </w:p>
    <w:p w:rsidR="003E76FB" w:rsidRDefault="002E0523">
      <w:pPr>
        <w:pStyle w:val="Textoindependiente"/>
        <w:spacing w:line="242" w:lineRule="auto"/>
        <w:ind w:left="938" w:right="141" w:hanging="432"/>
        <w:jc w:val="both"/>
      </w:pPr>
      <w:r>
        <w:rPr>
          <w:b/>
        </w:rPr>
        <w:t xml:space="preserve">III.- </w:t>
      </w:r>
      <w:r>
        <w:t>El servidor público que por sí, o por interpósita persona indebidamente, solicite o promueva cualquier resolución o la realización de c</w:t>
      </w:r>
      <w:r>
        <w:t>ualquier acto materia del empleo, cargo o comisión de otro servidor público, que produzca beneficios económicos para sí o para cualquiera de las personas a que hace referencia la primera fracción del artículo 220 de este Código.</w:t>
      </w:r>
    </w:p>
    <w:p w:rsidR="003E76FB" w:rsidRDefault="003E76FB">
      <w:pPr>
        <w:pStyle w:val="Textoindependiente"/>
        <w:spacing w:before="2"/>
        <w:rPr>
          <w:sz w:val="19"/>
        </w:rPr>
      </w:pPr>
    </w:p>
    <w:p w:rsidR="003E76FB" w:rsidRDefault="002E0523">
      <w:pPr>
        <w:pStyle w:val="Textoindependiente"/>
        <w:spacing w:line="242" w:lineRule="auto"/>
        <w:ind w:left="938" w:right="135" w:hanging="432"/>
        <w:jc w:val="both"/>
      </w:pPr>
      <w:r>
        <w:rPr>
          <w:b/>
        </w:rPr>
        <w:t xml:space="preserve">IV.- </w:t>
      </w:r>
      <w:r>
        <w:t>Al particular que, si</w:t>
      </w:r>
      <w:r>
        <w:t>n estar autorizado legalmente para intervenir en un negocio público, afirme tener influencia ante los servidores públicos facultados para tomar decisiones dentro de dichos negocios, e intervenga ante ellos para promover la resolución ilícita de los mismos,</w:t>
      </w:r>
      <w:r>
        <w:t xml:space="preserve"> a cambio de obtener un beneficio para sí o para otro.</w:t>
      </w:r>
    </w:p>
    <w:p w:rsidR="003E76FB" w:rsidRDefault="003E76FB">
      <w:pPr>
        <w:pStyle w:val="Textoindependiente"/>
        <w:spacing w:before="6"/>
        <w:rPr>
          <w:sz w:val="19"/>
        </w:rPr>
      </w:pPr>
    </w:p>
    <w:p w:rsidR="003E76FB" w:rsidRDefault="002E0523">
      <w:pPr>
        <w:pStyle w:val="Textoindependiente"/>
        <w:spacing w:before="1"/>
        <w:ind w:left="218" w:right="144" w:firstLine="288"/>
        <w:jc w:val="both"/>
      </w:pPr>
      <w:r>
        <w:t>Al que cometa el delito de tráfico de influencia, se le impondrán de dos años a seis años de prisión y de treinta a cien días multa.</w:t>
      </w:r>
    </w:p>
    <w:p w:rsidR="003E76FB" w:rsidRDefault="003E76FB">
      <w:pPr>
        <w:pStyle w:val="Textoindependiente"/>
        <w:spacing w:before="7"/>
        <w:rPr>
          <w:sz w:val="11"/>
        </w:rPr>
      </w:pPr>
    </w:p>
    <w:p w:rsidR="003E76FB" w:rsidRDefault="002E0523">
      <w:pPr>
        <w:pStyle w:val="Ttulo1"/>
        <w:spacing w:before="94" w:line="252" w:lineRule="exact"/>
      </w:pPr>
      <w:r>
        <w:t>CAPITULO X</w:t>
      </w:r>
    </w:p>
    <w:p w:rsidR="003E76FB" w:rsidRDefault="002E0523">
      <w:pPr>
        <w:spacing w:line="252" w:lineRule="exact"/>
        <w:ind w:left="1306" w:right="1226"/>
        <w:jc w:val="center"/>
        <w:rPr>
          <w:b/>
        </w:rPr>
      </w:pPr>
      <w:r>
        <w:rPr>
          <w:b/>
        </w:rPr>
        <w:t>Cohecho</w:t>
      </w:r>
    </w:p>
    <w:p w:rsidR="003E76FB" w:rsidRDefault="003E76FB">
      <w:pPr>
        <w:pStyle w:val="Textoindependiente"/>
        <w:spacing w:before="1"/>
        <w:rPr>
          <w:b/>
        </w:rPr>
      </w:pPr>
    </w:p>
    <w:p w:rsidR="003E76FB" w:rsidRDefault="002E0523">
      <w:pPr>
        <w:ind w:left="506"/>
        <w:rPr>
          <w:sz w:val="20"/>
        </w:rPr>
      </w:pPr>
      <w:bookmarkStart w:id="284" w:name="Artículo_222"/>
      <w:bookmarkEnd w:id="284"/>
      <w:r>
        <w:rPr>
          <w:b/>
          <w:sz w:val="20"/>
        </w:rPr>
        <w:t>Artículo 222</w:t>
      </w:r>
      <w:r>
        <w:rPr>
          <w:sz w:val="20"/>
        </w:rPr>
        <w:t>. Cometen el delito de cohecho:</w:t>
      </w:r>
    </w:p>
    <w:p w:rsidR="003E76FB" w:rsidRDefault="003E76FB">
      <w:pPr>
        <w:pStyle w:val="Textoindependiente"/>
        <w:spacing w:before="10"/>
        <w:rPr>
          <w:sz w:val="19"/>
        </w:rPr>
      </w:pPr>
    </w:p>
    <w:p w:rsidR="003E76FB" w:rsidRDefault="002E0523">
      <w:pPr>
        <w:pStyle w:val="Textoindependiente"/>
        <w:spacing w:line="242" w:lineRule="auto"/>
        <w:ind w:left="938" w:right="145" w:hanging="432"/>
        <w:jc w:val="both"/>
      </w:pPr>
      <w:r>
        <w:rPr>
          <w:b/>
        </w:rPr>
        <w:t xml:space="preserve">I.-   </w:t>
      </w:r>
      <w:r>
        <w:t>El servidor público que por sí, o por interpósita persona solicite o reciba ilícitamente para sí o   para otro, dinero o cualquier beneficio, o acepte una promesa, para hacer o dejar de realizar un acto propio de sus funciones inherentes a su empleo,</w:t>
      </w:r>
      <w:r>
        <w:t xml:space="preserve"> cargo o</w:t>
      </w:r>
      <w:r>
        <w:rPr>
          <w:spacing w:val="-3"/>
        </w:rPr>
        <w:t xml:space="preserve"> </w:t>
      </w:r>
      <w:r>
        <w:t>comisión;</w:t>
      </w:r>
    </w:p>
    <w:p w:rsidR="003E76FB" w:rsidRDefault="003E76FB">
      <w:pPr>
        <w:spacing w:line="242" w:lineRule="auto"/>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938" w:right="145" w:hanging="432"/>
        <w:jc w:val="both"/>
      </w:pPr>
      <w:r>
        <w:rPr>
          <w:b/>
        </w:rPr>
        <w:t xml:space="preserve">II.- </w:t>
      </w:r>
      <w:r>
        <w:t>El que dé, prometa o entregue cualquier beneficio a alguna de las personas que se mencionan en el artículo 212 de este Código, para que haga u omita un acto relacionado con sus funciones, a su empleo, cargo o comi</w:t>
      </w:r>
      <w:r>
        <w:t>sión,</w:t>
      </w:r>
      <w:r>
        <w:rPr>
          <w:spacing w:val="-2"/>
        </w:rPr>
        <w:t xml:space="preserve"> </w:t>
      </w:r>
      <w:r>
        <w:t>y</w:t>
      </w:r>
    </w:p>
    <w:p w:rsidR="003E76FB" w:rsidRDefault="003E76FB">
      <w:pPr>
        <w:pStyle w:val="Textoindependiente"/>
        <w:spacing w:before="4"/>
        <w:rPr>
          <w:sz w:val="19"/>
        </w:rPr>
      </w:pPr>
    </w:p>
    <w:p w:rsidR="003E76FB" w:rsidRDefault="002E0523">
      <w:pPr>
        <w:pStyle w:val="Textoindependiente"/>
        <w:spacing w:line="242" w:lineRule="auto"/>
        <w:ind w:left="938" w:right="143" w:hanging="432"/>
        <w:jc w:val="both"/>
      </w:pPr>
      <w:r>
        <w:rPr>
          <w:b/>
        </w:rPr>
        <w:t xml:space="preserve">III.- </w:t>
      </w:r>
      <w:r>
        <w:t>El legislador federal que, en el ejercicio de sus funciones o atribuciones, y en el marco del  proceso de aprobación del presupuesto de egresos respectivo, gestione o</w:t>
      </w:r>
      <w:r>
        <w:rPr>
          <w:spacing w:val="-11"/>
        </w:rPr>
        <w:t xml:space="preserve"> </w:t>
      </w:r>
      <w:r>
        <w:t>solicite:</w:t>
      </w:r>
    </w:p>
    <w:p w:rsidR="003E76FB" w:rsidRDefault="003E76FB">
      <w:pPr>
        <w:pStyle w:val="Textoindependiente"/>
        <w:spacing w:before="8"/>
        <w:rPr>
          <w:sz w:val="19"/>
        </w:rPr>
      </w:pPr>
    </w:p>
    <w:p w:rsidR="003E76FB" w:rsidRDefault="002E0523">
      <w:pPr>
        <w:pStyle w:val="Prrafodelista"/>
        <w:numPr>
          <w:ilvl w:val="1"/>
          <w:numId w:val="68"/>
        </w:numPr>
        <w:tabs>
          <w:tab w:val="left" w:pos="1371"/>
        </w:tabs>
        <w:ind w:right="138"/>
        <w:jc w:val="both"/>
        <w:rPr>
          <w:sz w:val="20"/>
        </w:rPr>
      </w:pPr>
      <w:r>
        <w:rPr>
          <w:sz w:val="20"/>
        </w:rPr>
        <w:t xml:space="preserve">La asignación de recursos a favor de un ente público, exigiendo u obteniendo, </w:t>
      </w:r>
      <w:r>
        <w:rPr>
          <w:spacing w:val="3"/>
          <w:sz w:val="20"/>
        </w:rPr>
        <w:t xml:space="preserve">para </w:t>
      </w:r>
      <w:r>
        <w:rPr>
          <w:sz w:val="20"/>
        </w:rPr>
        <w:t>sí o para un tercero, una comisión, dádiva o contraprestación, en dinero o en especie, distinta a la que le corresponde por el ejercicio de su</w:t>
      </w:r>
      <w:r>
        <w:rPr>
          <w:spacing w:val="-5"/>
          <w:sz w:val="20"/>
        </w:rPr>
        <w:t xml:space="preserve"> </w:t>
      </w:r>
      <w:r>
        <w:rPr>
          <w:sz w:val="20"/>
        </w:rPr>
        <w:t>encargo;</w:t>
      </w:r>
    </w:p>
    <w:p w:rsidR="003E76FB" w:rsidRDefault="003E76FB">
      <w:pPr>
        <w:pStyle w:val="Textoindependiente"/>
      </w:pPr>
    </w:p>
    <w:p w:rsidR="003E76FB" w:rsidRDefault="002E0523">
      <w:pPr>
        <w:pStyle w:val="Prrafodelista"/>
        <w:numPr>
          <w:ilvl w:val="1"/>
          <w:numId w:val="68"/>
        </w:numPr>
        <w:tabs>
          <w:tab w:val="left" w:pos="1371"/>
        </w:tabs>
        <w:spacing w:line="242" w:lineRule="auto"/>
        <w:ind w:right="147"/>
        <w:jc w:val="both"/>
        <w:rPr>
          <w:sz w:val="20"/>
        </w:rPr>
      </w:pPr>
      <w:r>
        <w:rPr>
          <w:sz w:val="20"/>
        </w:rPr>
        <w:t>El otorgamiento de c</w:t>
      </w:r>
      <w:r>
        <w:rPr>
          <w:sz w:val="20"/>
        </w:rPr>
        <w:t>ontratos de obra pública o de servicios a favor de determinadas personas físicas o</w:t>
      </w:r>
      <w:r>
        <w:rPr>
          <w:spacing w:val="-2"/>
          <w:sz w:val="20"/>
        </w:rPr>
        <w:t xml:space="preserve"> </w:t>
      </w:r>
      <w:r>
        <w:rPr>
          <w:sz w:val="20"/>
        </w:rPr>
        <w:t>morales.</w:t>
      </w:r>
    </w:p>
    <w:p w:rsidR="003E76FB" w:rsidRDefault="003E76FB">
      <w:pPr>
        <w:pStyle w:val="Textoindependiente"/>
        <w:spacing w:before="10"/>
        <w:rPr>
          <w:sz w:val="19"/>
        </w:rPr>
      </w:pPr>
    </w:p>
    <w:p w:rsidR="003E76FB" w:rsidRDefault="002E0523">
      <w:pPr>
        <w:pStyle w:val="Textoindependiente"/>
        <w:spacing w:before="1"/>
        <w:ind w:left="218" w:right="143" w:firstLine="288"/>
        <w:jc w:val="both"/>
      </w:pPr>
      <w:r>
        <w:t>Se aplicará la misma pena a cualquier persona que gestione, solicite a nombre o en representación del legislador federal las asignaciones de recursos u otorgamient</w:t>
      </w:r>
      <w:r>
        <w:t>o de contratos a que se refieren los incisos a) y b) de este</w:t>
      </w:r>
      <w:r>
        <w:rPr>
          <w:spacing w:val="-1"/>
        </w:rPr>
        <w:t xml:space="preserve"> </w:t>
      </w:r>
      <w:r>
        <w:t>artículo.</w:t>
      </w:r>
    </w:p>
    <w:p w:rsidR="003E76FB" w:rsidRDefault="003E76FB">
      <w:pPr>
        <w:pStyle w:val="Textoindependiente"/>
        <w:spacing w:before="10"/>
        <w:rPr>
          <w:sz w:val="19"/>
        </w:rPr>
      </w:pPr>
    </w:p>
    <w:p w:rsidR="003E76FB" w:rsidRDefault="002E0523">
      <w:pPr>
        <w:pStyle w:val="Textoindependiente"/>
        <w:ind w:left="506"/>
      </w:pPr>
      <w:r>
        <w:t>Al que comete el delito de cohecho se le impondrán las siguientes sanciones:</w:t>
      </w:r>
    </w:p>
    <w:p w:rsidR="003E76FB" w:rsidRDefault="003E76FB">
      <w:pPr>
        <w:pStyle w:val="Textoindependiente"/>
        <w:spacing w:before="1"/>
      </w:pPr>
    </w:p>
    <w:p w:rsidR="003E76FB" w:rsidRDefault="002E0523">
      <w:pPr>
        <w:pStyle w:val="Textoindependiente"/>
        <w:ind w:left="218" w:right="134" w:firstLine="288"/>
        <w:jc w:val="both"/>
      </w:pPr>
      <w:r>
        <w:t xml:space="preserve">Cuando la cantidad o el valor de la dádiva, de los bienes o la promesa no exceda del equivalente de quinientas veces el valor diario de la Unidad de Medida y Actualización en el </w:t>
      </w:r>
      <w:r>
        <w:rPr>
          <w:spacing w:val="2"/>
        </w:rPr>
        <w:t xml:space="preserve">momento </w:t>
      </w:r>
      <w:r>
        <w:t xml:space="preserve">de cometerse el delito, o no sea valuable, se impondrán de tres meses </w:t>
      </w:r>
      <w:r>
        <w:t>a dos años de prisión y de treinta a cien días  multa.</w:t>
      </w:r>
    </w:p>
    <w:p w:rsidR="003E76FB" w:rsidRDefault="003E76FB">
      <w:pPr>
        <w:pStyle w:val="Textoindependiente"/>
      </w:pPr>
    </w:p>
    <w:p w:rsidR="003E76FB" w:rsidRDefault="002E0523">
      <w:pPr>
        <w:pStyle w:val="Textoindependiente"/>
        <w:ind w:left="218" w:right="140" w:firstLine="288"/>
        <w:jc w:val="both"/>
      </w:pPr>
      <w:r>
        <w:t xml:space="preserve">Cuando la cantidad o el valor de la dádiva, los bienes, promesa o prestación exceda de quinientas veces el valor diario de la Unidad de Medida y Actualización en el momento de cometerse el delito, se </w:t>
      </w:r>
      <w:r>
        <w:t>impondrán de dos a catorce años de prisión y de cien a ciento cincuenta días multa.</w:t>
      </w:r>
    </w:p>
    <w:p w:rsidR="003E76FB" w:rsidRDefault="003E76FB">
      <w:pPr>
        <w:pStyle w:val="Textoindependiente"/>
        <w:spacing w:before="11"/>
        <w:rPr>
          <w:sz w:val="19"/>
        </w:rPr>
      </w:pPr>
    </w:p>
    <w:p w:rsidR="003E76FB" w:rsidRDefault="002E0523">
      <w:pPr>
        <w:pStyle w:val="Textoindependiente"/>
        <w:ind w:left="218" w:right="146" w:firstLine="288"/>
        <w:jc w:val="both"/>
      </w:pPr>
      <w:r>
        <w:t>En ningún caso se devolverá a los responsables del delito de cohecho, el dinero o dádivas entregadas, las mismas se aplicarán en beneficio del</w:t>
      </w:r>
      <w:r>
        <w:rPr>
          <w:spacing w:val="-4"/>
        </w:rPr>
        <w:t xml:space="preserve"> </w:t>
      </w:r>
      <w:r>
        <w:t>Estado.</w:t>
      </w:r>
    </w:p>
    <w:p w:rsidR="003E76FB" w:rsidRDefault="003E76FB">
      <w:pPr>
        <w:pStyle w:val="Textoindependiente"/>
        <w:spacing w:before="8"/>
        <w:rPr>
          <w:sz w:val="19"/>
        </w:rPr>
      </w:pPr>
    </w:p>
    <w:p w:rsidR="003E76FB" w:rsidRDefault="002E0523">
      <w:pPr>
        <w:pStyle w:val="Ttulo1"/>
      </w:pPr>
      <w:r>
        <w:t>Capítulo XI</w:t>
      </w:r>
    </w:p>
    <w:p w:rsidR="003E76FB" w:rsidRDefault="002E0523">
      <w:pPr>
        <w:spacing w:before="2"/>
        <w:ind w:left="1307" w:right="1226"/>
        <w:jc w:val="center"/>
        <w:rPr>
          <w:b/>
        </w:rPr>
      </w:pPr>
      <w:r>
        <w:rPr>
          <w:b/>
        </w:rPr>
        <w:t>Cohecho</w:t>
      </w:r>
      <w:r>
        <w:rPr>
          <w:b/>
        </w:rPr>
        <w:t xml:space="preserve"> a servidores públicos extranjeros</w:t>
      </w:r>
    </w:p>
    <w:p w:rsidR="003E76FB" w:rsidRDefault="003E76FB">
      <w:pPr>
        <w:pStyle w:val="Textoindependiente"/>
        <w:spacing w:before="10"/>
        <w:rPr>
          <w:b/>
          <w:sz w:val="19"/>
        </w:rPr>
      </w:pPr>
    </w:p>
    <w:p w:rsidR="003E76FB" w:rsidRDefault="002E0523">
      <w:pPr>
        <w:pStyle w:val="Textoindependiente"/>
        <w:spacing w:line="242" w:lineRule="auto"/>
        <w:ind w:left="218" w:right="141" w:firstLine="288"/>
        <w:jc w:val="both"/>
      </w:pPr>
      <w:bookmarkStart w:id="285" w:name="Artículo_222_bis"/>
      <w:bookmarkEnd w:id="285"/>
      <w:r>
        <w:rPr>
          <w:b/>
        </w:rPr>
        <w:t>Artículo 222 bis</w:t>
      </w:r>
      <w:r>
        <w:t>.- Se impondrán las penas previstas en el artículo anterior al que con el propósito de obtener o retener para sí o para otra persona ventajas indebidas en el desarrollo o conducción de transacciones comer</w:t>
      </w:r>
      <w:r>
        <w:t>ciales internacionales, ofrezca, prometa o dé, por sí o por interpósita persona, dinero o cualquiera otra dádiva, ya sea en bienes o servicios:</w:t>
      </w:r>
    </w:p>
    <w:p w:rsidR="003E76FB" w:rsidRDefault="003E76FB">
      <w:pPr>
        <w:pStyle w:val="Textoindependiente"/>
        <w:spacing w:before="3"/>
        <w:rPr>
          <w:sz w:val="19"/>
        </w:rPr>
      </w:pPr>
    </w:p>
    <w:p w:rsidR="003E76FB" w:rsidRDefault="002E0523">
      <w:pPr>
        <w:pStyle w:val="Prrafodelista"/>
        <w:numPr>
          <w:ilvl w:val="0"/>
          <w:numId w:val="67"/>
        </w:numPr>
        <w:tabs>
          <w:tab w:val="left" w:pos="1052"/>
        </w:tabs>
        <w:spacing w:line="242" w:lineRule="auto"/>
        <w:ind w:right="140"/>
        <w:jc w:val="both"/>
        <w:rPr>
          <w:sz w:val="20"/>
        </w:rPr>
      </w:pPr>
      <w:r>
        <w:rPr>
          <w:sz w:val="20"/>
        </w:rPr>
        <w:t>A un servidor público extranjero, en su beneficio o el de un tercero, para que dicho servidor público gestione o se abstenga de gestionar la tramitación o resolución de asuntos relacionados con las funciones inherentes a su empleo, cargo o</w:t>
      </w:r>
      <w:r>
        <w:rPr>
          <w:spacing w:val="-6"/>
          <w:sz w:val="20"/>
        </w:rPr>
        <w:t xml:space="preserve"> </w:t>
      </w:r>
      <w:r>
        <w:rPr>
          <w:sz w:val="20"/>
        </w:rPr>
        <w:t>comisión;</w:t>
      </w:r>
    </w:p>
    <w:p w:rsidR="003E76FB" w:rsidRDefault="003E76FB">
      <w:pPr>
        <w:pStyle w:val="Textoindependiente"/>
        <w:spacing w:before="6"/>
        <w:rPr>
          <w:sz w:val="19"/>
        </w:rPr>
      </w:pPr>
    </w:p>
    <w:p w:rsidR="003E76FB" w:rsidRDefault="002E0523">
      <w:pPr>
        <w:pStyle w:val="Prrafodelista"/>
        <w:numPr>
          <w:ilvl w:val="0"/>
          <w:numId w:val="67"/>
        </w:numPr>
        <w:tabs>
          <w:tab w:val="left" w:pos="1052"/>
        </w:tabs>
        <w:ind w:right="140"/>
        <w:jc w:val="both"/>
        <w:rPr>
          <w:sz w:val="20"/>
        </w:rPr>
      </w:pPr>
      <w:r>
        <w:rPr>
          <w:sz w:val="20"/>
        </w:rPr>
        <w:t xml:space="preserve">A un </w:t>
      </w:r>
      <w:r>
        <w:rPr>
          <w:sz w:val="20"/>
        </w:rPr>
        <w:t>servidor público extranjero, en su beneficio o el de un tercero, para que dicho servidor público gestione la tramitación o resolución de cualquier asunto que se encuentre fuera del ámbito de las funciones inherentes a su empleo, cargo o comisión,</w:t>
      </w:r>
      <w:r>
        <w:rPr>
          <w:spacing w:val="-6"/>
          <w:sz w:val="20"/>
        </w:rPr>
        <w:t xml:space="preserve"> </w:t>
      </w:r>
      <w:r>
        <w:rPr>
          <w:sz w:val="20"/>
        </w:rPr>
        <w:t>o</w:t>
      </w:r>
    </w:p>
    <w:p w:rsidR="003E76FB" w:rsidRDefault="003E76FB">
      <w:pPr>
        <w:pStyle w:val="Textoindependiente"/>
        <w:spacing w:before="11"/>
        <w:rPr>
          <w:sz w:val="19"/>
        </w:rPr>
      </w:pPr>
    </w:p>
    <w:p w:rsidR="003E76FB" w:rsidRDefault="002E0523">
      <w:pPr>
        <w:pStyle w:val="Prrafodelista"/>
        <w:numPr>
          <w:ilvl w:val="0"/>
          <w:numId w:val="67"/>
        </w:numPr>
        <w:tabs>
          <w:tab w:val="left" w:pos="1052"/>
        </w:tabs>
        <w:ind w:right="141"/>
        <w:jc w:val="both"/>
        <w:rPr>
          <w:sz w:val="20"/>
        </w:rPr>
      </w:pPr>
      <w:r>
        <w:rPr>
          <w:sz w:val="20"/>
        </w:rPr>
        <w:t>A cual</w:t>
      </w:r>
      <w:r>
        <w:rPr>
          <w:sz w:val="20"/>
        </w:rPr>
        <w:t>quier persona para que acuda ante un servidor público extranjero y le requiera o le proponga llevar a cabo la tramitación o resolución de cualquier asunto relacionado con las funciones inherentes al empleo, cargo o comisión de este</w:t>
      </w:r>
      <w:r>
        <w:rPr>
          <w:spacing w:val="-4"/>
          <w:sz w:val="20"/>
        </w:rPr>
        <w:t xml:space="preserve"> </w:t>
      </w:r>
      <w:r>
        <w:rPr>
          <w:sz w:val="20"/>
        </w:rPr>
        <w:t>último.</w:t>
      </w:r>
    </w:p>
    <w:p w:rsidR="003E76FB" w:rsidRDefault="003E76FB">
      <w:pPr>
        <w:jc w:val="both"/>
        <w:rPr>
          <w:sz w:val="20"/>
        </w:rPr>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42" w:firstLine="288"/>
        <w:jc w:val="both"/>
      </w:pPr>
      <w:r>
        <w:t>Para los efectos de este artículo se entiende por servidor público extranjero, toda persona</w:t>
      </w:r>
      <w:r>
        <w:rPr>
          <w:spacing w:val="9"/>
        </w:rPr>
        <w:t xml:space="preserve"> </w:t>
      </w:r>
      <w:r>
        <w:t>que desempeñe un empleo, cargo o comisión en el poder legislativo, ejecutivo o judicial o en un órgano público autónomo en cualquier orden o nivel de gobierno de un Estado extranjero, sea designado o electo; cualquier persona en ejercicio de una función pa</w:t>
      </w:r>
      <w:r>
        <w:t>ra una autoridad, organismo o empresa pública o de participación estatal de un país extranjero; y cualquier funcionario o agente de un organismo u organización pública</w:t>
      </w:r>
      <w:r>
        <w:rPr>
          <w:spacing w:val="-3"/>
        </w:rPr>
        <w:t xml:space="preserve"> </w:t>
      </w:r>
      <w:r>
        <w:t>internacional.</w:t>
      </w:r>
    </w:p>
    <w:p w:rsidR="003E76FB" w:rsidRDefault="003E76FB">
      <w:pPr>
        <w:pStyle w:val="Textoindependiente"/>
        <w:spacing w:before="1"/>
      </w:pPr>
    </w:p>
    <w:p w:rsidR="003E76FB" w:rsidRDefault="002E0523">
      <w:pPr>
        <w:pStyle w:val="Textoindependiente"/>
        <w:ind w:left="218" w:right="138" w:firstLine="288"/>
        <w:jc w:val="both"/>
      </w:pPr>
      <w:r>
        <w:t xml:space="preserve">Cuando alguno de los delitos comprendidos en este artículo se cometa en </w:t>
      </w:r>
      <w:r>
        <w:t xml:space="preserve">los supuestos a que se refiere el artículo 11 de este Código, el juez impondrá a la persona moral hasta mil días multa y podrá decretar su suspensión o disolución, tomando en consideración el grado de conocimiento de los órganos de administración respecto </w:t>
      </w:r>
      <w:r>
        <w:t>del cohecho en la transacción internacional y el daño causado o el beneficio obtenido por la persona moral.</w:t>
      </w:r>
    </w:p>
    <w:p w:rsidR="003E76FB" w:rsidRDefault="003E76FB">
      <w:pPr>
        <w:pStyle w:val="Textoindependiente"/>
        <w:spacing w:before="8"/>
        <w:rPr>
          <w:sz w:val="11"/>
        </w:rPr>
      </w:pPr>
    </w:p>
    <w:p w:rsidR="003E76FB" w:rsidRDefault="002E0523">
      <w:pPr>
        <w:pStyle w:val="Ttulo1"/>
        <w:spacing w:before="94" w:line="252" w:lineRule="exact"/>
        <w:ind w:left="1305"/>
      </w:pPr>
      <w:r>
        <w:t>CAPITULO XII</w:t>
      </w:r>
    </w:p>
    <w:p w:rsidR="003E76FB" w:rsidRDefault="002E0523">
      <w:pPr>
        <w:spacing w:line="252" w:lineRule="exact"/>
        <w:ind w:left="1306" w:right="1226"/>
        <w:jc w:val="center"/>
        <w:rPr>
          <w:b/>
        </w:rPr>
      </w:pPr>
      <w:r>
        <w:rPr>
          <w:b/>
        </w:rPr>
        <w:t>Peculado</w:t>
      </w:r>
    </w:p>
    <w:p w:rsidR="003E76FB" w:rsidRDefault="003E76FB">
      <w:pPr>
        <w:pStyle w:val="Textoindependiente"/>
        <w:spacing w:before="11"/>
        <w:rPr>
          <w:b/>
          <w:sz w:val="19"/>
        </w:rPr>
      </w:pPr>
    </w:p>
    <w:p w:rsidR="003E76FB" w:rsidRDefault="002E0523">
      <w:pPr>
        <w:ind w:left="506"/>
        <w:rPr>
          <w:sz w:val="20"/>
        </w:rPr>
      </w:pPr>
      <w:bookmarkStart w:id="286" w:name="Artículo_223"/>
      <w:bookmarkEnd w:id="286"/>
      <w:r>
        <w:rPr>
          <w:b/>
          <w:sz w:val="20"/>
        </w:rPr>
        <w:t>Artículo 223</w:t>
      </w:r>
      <w:r>
        <w:rPr>
          <w:sz w:val="20"/>
        </w:rPr>
        <w:t>.- Comete el delito de peculado:</w:t>
      </w:r>
    </w:p>
    <w:p w:rsidR="003E76FB" w:rsidRDefault="003E76FB">
      <w:pPr>
        <w:pStyle w:val="Textoindependiente"/>
      </w:pPr>
    </w:p>
    <w:p w:rsidR="003E76FB" w:rsidRDefault="002E0523">
      <w:pPr>
        <w:pStyle w:val="Textoindependiente"/>
        <w:spacing w:before="1" w:line="242" w:lineRule="auto"/>
        <w:ind w:left="1051" w:right="136" w:hanging="545"/>
        <w:jc w:val="both"/>
      </w:pPr>
      <w:r>
        <w:rPr>
          <w:b/>
        </w:rPr>
        <w:t xml:space="preserve">I.-    </w:t>
      </w:r>
      <w:r>
        <w:t>Todo servidor público que para su beneficio o el de una tercera persona física o moral, distraiga de su objeto dinero, valores, fincas o cualquier otra cosa perteneciente al Estado o a un particular, si por razón de su cargo los hubiere recibido en adminis</w:t>
      </w:r>
      <w:r>
        <w:t>tración, en depósito, en posesión o por otra causa;</w:t>
      </w:r>
    </w:p>
    <w:p w:rsidR="003E76FB" w:rsidRDefault="003E76FB">
      <w:pPr>
        <w:pStyle w:val="Textoindependiente"/>
        <w:spacing w:before="1"/>
        <w:rPr>
          <w:sz w:val="19"/>
        </w:rPr>
      </w:pPr>
    </w:p>
    <w:p w:rsidR="003E76FB" w:rsidRDefault="002E0523">
      <w:pPr>
        <w:pStyle w:val="Textoindependiente"/>
        <w:spacing w:before="1" w:line="242" w:lineRule="auto"/>
        <w:ind w:left="1051" w:right="144" w:hanging="545"/>
        <w:jc w:val="both"/>
      </w:pPr>
      <w:r>
        <w:rPr>
          <w:b/>
        </w:rPr>
        <w:t xml:space="preserve">II.-   </w:t>
      </w:r>
      <w:r>
        <w:t xml:space="preserve">El servidor público que ilícitamente utilice fondos públicos u otorgue alguno de los actos a que    se refiere el artículo de uso ilícito de atribuciones y facultades con el objeto de promover la </w:t>
      </w:r>
      <w:r>
        <w:t>imagen política o social de su persona, la de su superior jerárquico o la de un tercero, o a fin de denigrar a cualquier</w:t>
      </w:r>
      <w:r>
        <w:rPr>
          <w:spacing w:val="-3"/>
        </w:rPr>
        <w:t xml:space="preserve"> </w:t>
      </w:r>
      <w:r>
        <w:t>persona;</w:t>
      </w:r>
    </w:p>
    <w:p w:rsidR="003E76FB" w:rsidRDefault="003E76FB">
      <w:pPr>
        <w:pStyle w:val="Textoindependiente"/>
        <w:spacing w:before="2"/>
        <w:rPr>
          <w:sz w:val="19"/>
        </w:rPr>
      </w:pPr>
    </w:p>
    <w:p w:rsidR="003E76FB" w:rsidRDefault="002E0523">
      <w:pPr>
        <w:pStyle w:val="Textoindependiente"/>
        <w:spacing w:line="242" w:lineRule="auto"/>
        <w:ind w:left="1051" w:right="140" w:hanging="545"/>
        <w:jc w:val="both"/>
      </w:pPr>
      <w:r>
        <w:rPr>
          <w:b/>
        </w:rPr>
        <w:t xml:space="preserve">III.- </w:t>
      </w:r>
      <w:r>
        <w:t>Cualquier persona que solicite o acepte realizar las promociones  o denigraciones  a que se  refiere la fracción anteri</w:t>
      </w:r>
      <w:r>
        <w:t>or, a cambio de fondos públicos o del disfrute de los beneficios  derivados de los actos a que se refiere el artículo de uso ilícito de atribuciones y facultades,</w:t>
      </w:r>
      <w:r>
        <w:rPr>
          <w:spacing w:val="-18"/>
        </w:rPr>
        <w:t xml:space="preserve"> </w:t>
      </w:r>
      <w:r>
        <w:t>y</w:t>
      </w:r>
    </w:p>
    <w:p w:rsidR="003E76FB" w:rsidRDefault="003E76FB">
      <w:pPr>
        <w:pStyle w:val="Textoindependiente"/>
        <w:spacing w:before="6"/>
        <w:rPr>
          <w:sz w:val="19"/>
        </w:rPr>
      </w:pPr>
    </w:p>
    <w:p w:rsidR="003E76FB" w:rsidRDefault="002E0523">
      <w:pPr>
        <w:pStyle w:val="Textoindependiente"/>
        <w:ind w:left="1051" w:right="145" w:hanging="545"/>
        <w:jc w:val="both"/>
      </w:pPr>
      <w:r>
        <w:rPr>
          <w:b/>
        </w:rPr>
        <w:t xml:space="preserve">IV.- </w:t>
      </w:r>
      <w:r>
        <w:t>Cualquier persona que sin tener el carácter de servidor público federal y estando obl</w:t>
      </w:r>
      <w:r>
        <w:t>igada legalmente a la custodia, administración o aplicación de recursos públicos federales, los distraiga de su objeto para usos propios o ajenos o les dé una aplicación distinta a la que se les destinó.</w:t>
      </w:r>
    </w:p>
    <w:p w:rsidR="003E76FB" w:rsidRDefault="003E76FB">
      <w:pPr>
        <w:pStyle w:val="Textoindependiente"/>
        <w:spacing w:before="2"/>
      </w:pPr>
    </w:p>
    <w:p w:rsidR="003E76FB" w:rsidRDefault="002E0523">
      <w:pPr>
        <w:pStyle w:val="Textoindependiente"/>
        <w:ind w:left="506"/>
      </w:pPr>
      <w:r>
        <w:t>Al que cometa el delito de peculado se le impondrán</w:t>
      </w:r>
      <w:r>
        <w:t xml:space="preserve"> las siguientes sanciones:</w:t>
      </w:r>
    </w:p>
    <w:p w:rsidR="003E76FB" w:rsidRDefault="003E76FB">
      <w:pPr>
        <w:pStyle w:val="Textoindependiente"/>
        <w:spacing w:before="10"/>
        <w:rPr>
          <w:sz w:val="19"/>
        </w:rPr>
      </w:pPr>
    </w:p>
    <w:p w:rsidR="003E76FB" w:rsidRDefault="002E0523">
      <w:pPr>
        <w:pStyle w:val="Textoindependiente"/>
        <w:ind w:left="218" w:right="141" w:firstLine="288"/>
        <w:jc w:val="both"/>
      </w:pPr>
      <w:r>
        <w:t>Cuando el monto de lo distraído o de los fondos utilizados indebidamente no exceda del equivalente de quinientas veces el valor diario de la Unidad de Medida y Actualización en el momento de cometerse el delito, o no sea valuabl</w:t>
      </w:r>
      <w:r>
        <w:t>e, se impondrán de tres meses a dos años de prisión y de treinta a cien días multa.</w:t>
      </w:r>
    </w:p>
    <w:p w:rsidR="003E76FB" w:rsidRDefault="003E76FB">
      <w:pPr>
        <w:pStyle w:val="Textoindependiente"/>
        <w:spacing w:before="3"/>
      </w:pPr>
    </w:p>
    <w:p w:rsidR="003E76FB" w:rsidRDefault="002E0523">
      <w:pPr>
        <w:pStyle w:val="Textoindependiente"/>
        <w:ind w:left="218" w:right="146" w:firstLine="288"/>
        <w:jc w:val="both"/>
      </w:pPr>
      <w:r>
        <w:t xml:space="preserve">Cuando el monto de lo distraído o de los fondos utilizados indebidamente exceda de quinientas veces el valor diario de la Unidad de Medida y Actualización en el momento de cometerse el delito, se impondrán de dos años a catorce años de prisión y de cien a </w:t>
      </w:r>
      <w:r>
        <w:t>ciento cincuenta días</w:t>
      </w:r>
      <w:r>
        <w:rPr>
          <w:spacing w:val="-11"/>
        </w:rPr>
        <w:t xml:space="preserve"> </w:t>
      </w:r>
      <w:r>
        <w:t>multa.</w:t>
      </w:r>
    </w:p>
    <w:p w:rsidR="003E76FB" w:rsidRDefault="003E76FB">
      <w:pPr>
        <w:pStyle w:val="Textoindependiente"/>
        <w:spacing w:before="11"/>
        <w:rPr>
          <w:sz w:val="19"/>
        </w:rPr>
      </w:pPr>
    </w:p>
    <w:p w:rsidR="003E76FB" w:rsidRDefault="002E0523">
      <w:pPr>
        <w:pStyle w:val="Textoindependiente"/>
        <w:ind w:left="218" w:right="147" w:firstLine="288"/>
        <w:jc w:val="both"/>
      </w:pPr>
      <w:r>
        <w:t>Cuando los recursos materia del peculado sean aportaciones federales para los fines de seguridad pública se aplicará hasta un tercio más de las penas señaladas en los párrafos anteriores.</w:t>
      </w:r>
    </w:p>
    <w:p w:rsidR="003E76FB" w:rsidRDefault="003E76FB">
      <w:pPr>
        <w:pStyle w:val="Textoindependiente"/>
        <w:spacing w:before="8"/>
        <w:rPr>
          <w:sz w:val="19"/>
        </w:rPr>
      </w:pPr>
    </w:p>
    <w:p w:rsidR="003E76FB" w:rsidRDefault="002E0523">
      <w:pPr>
        <w:pStyle w:val="Ttulo1"/>
        <w:ind w:left="1305"/>
      </w:pPr>
      <w:r>
        <w:t>CAPITULO XIII</w:t>
      </w:r>
    </w:p>
    <w:p w:rsidR="003E76FB" w:rsidRDefault="003E76FB">
      <w:pPr>
        <w:sectPr w:rsidR="003E76FB">
          <w:pgSz w:w="12250" w:h="15850"/>
          <w:pgMar w:top="1760" w:right="1280" w:bottom="900" w:left="1200" w:header="724" w:footer="712" w:gutter="0"/>
          <w:cols w:space="720"/>
        </w:sectPr>
      </w:pPr>
    </w:p>
    <w:p w:rsidR="003E76FB" w:rsidRDefault="003E76FB">
      <w:pPr>
        <w:pStyle w:val="Textoindependiente"/>
        <w:spacing w:before="5"/>
        <w:rPr>
          <w:b/>
          <w:sz w:val="27"/>
        </w:rPr>
      </w:pPr>
    </w:p>
    <w:p w:rsidR="003E76FB" w:rsidRDefault="002E0523">
      <w:pPr>
        <w:spacing w:before="93"/>
        <w:ind w:left="1308" w:right="1225"/>
        <w:jc w:val="center"/>
        <w:rPr>
          <w:b/>
        </w:rPr>
      </w:pPr>
      <w:r>
        <w:rPr>
          <w:b/>
        </w:rPr>
        <w:t>Enri</w:t>
      </w:r>
      <w:r>
        <w:rPr>
          <w:b/>
        </w:rPr>
        <w:t>quecimiento Ilícito</w:t>
      </w:r>
    </w:p>
    <w:p w:rsidR="003E76FB" w:rsidRDefault="003E76FB">
      <w:pPr>
        <w:pStyle w:val="Textoindependiente"/>
        <w:spacing w:before="11"/>
        <w:rPr>
          <w:b/>
          <w:sz w:val="19"/>
        </w:rPr>
      </w:pPr>
    </w:p>
    <w:p w:rsidR="003E76FB" w:rsidRDefault="002E0523">
      <w:pPr>
        <w:pStyle w:val="Textoindependiente"/>
        <w:spacing w:line="242" w:lineRule="auto"/>
        <w:ind w:left="218" w:right="136" w:firstLine="288"/>
        <w:jc w:val="both"/>
      </w:pPr>
      <w:bookmarkStart w:id="287" w:name="Artículo_224"/>
      <w:bookmarkEnd w:id="287"/>
      <w:r>
        <w:rPr>
          <w:b/>
        </w:rPr>
        <w:t xml:space="preserve">Artículo 224.- </w:t>
      </w:r>
      <w:r>
        <w:t>Se sancionará a quien con motivo de su empleo, cargo o comisión en el servicio público, haya incurrido en enriquecimiento ilícito. Existe enriquecimiento ilícito cuando el servidor público no pudiere acreditar el legítim</w:t>
      </w:r>
      <w:r>
        <w:t>o aumento de su patrimonio o la legítima procedencia de los bienes a su nombre o de aquellos respecto de los cuales se conduzca como</w:t>
      </w:r>
      <w:r>
        <w:rPr>
          <w:spacing w:val="-9"/>
        </w:rPr>
        <w:t xml:space="preserve"> </w:t>
      </w:r>
      <w:r>
        <w:t>dueño.</w:t>
      </w:r>
    </w:p>
    <w:p w:rsidR="003E76FB" w:rsidRDefault="003E76FB">
      <w:pPr>
        <w:pStyle w:val="Textoindependiente"/>
        <w:spacing w:before="4"/>
        <w:rPr>
          <w:sz w:val="19"/>
        </w:rPr>
      </w:pPr>
    </w:p>
    <w:p w:rsidR="003E76FB" w:rsidRDefault="002E0523">
      <w:pPr>
        <w:pStyle w:val="Textoindependiente"/>
        <w:ind w:left="218" w:right="139" w:firstLine="288"/>
        <w:jc w:val="both"/>
      </w:pPr>
      <w:r>
        <w:t>Para efectos del párrafo anterior, se computarán entre los bienes que adquieran los servidores públicos o con respe</w:t>
      </w:r>
      <w:r>
        <w:t>cto de los cuales se conduzcan como dueños, los que reciban o de los</w:t>
      </w:r>
      <w:r>
        <w:rPr>
          <w:spacing w:val="4"/>
        </w:rPr>
        <w:t xml:space="preserve"> </w:t>
      </w:r>
      <w:r>
        <w:t>que dispongan su cónyuge y sus dependientes económicos directos, salvo que el servidor público acredite que éstos los obtuvieron por sí</w:t>
      </w:r>
      <w:r>
        <w:rPr>
          <w:spacing w:val="2"/>
        </w:rPr>
        <w:t xml:space="preserve"> </w:t>
      </w:r>
      <w:r>
        <w:t>mismos.</w:t>
      </w:r>
    </w:p>
    <w:p w:rsidR="003E76FB" w:rsidRDefault="003E76FB">
      <w:pPr>
        <w:pStyle w:val="Textoindependiente"/>
        <w:spacing w:before="3"/>
      </w:pPr>
    </w:p>
    <w:p w:rsidR="003E76FB" w:rsidRDefault="002E0523">
      <w:pPr>
        <w:pStyle w:val="Textoindependiente"/>
        <w:ind w:left="218" w:right="144" w:firstLine="288"/>
        <w:jc w:val="both"/>
      </w:pPr>
      <w:r>
        <w:t>No será enriquecimiento ilícito en caso de que el aumento del patrimonio sea producto de una conducta que encuadre en otra hipótesis del presente Título. En este caso se aplicará la hipótesis y la sanción correspondiente, sin que dé lugar al concurso de de</w:t>
      </w:r>
      <w:r>
        <w:t>litos.</w:t>
      </w:r>
    </w:p>
    <w:p w:rsidR="003E76FB" w:rsidRDefault="003E76FB">
      <w:pPr>
        <w:pStyle w:val="Textoindependiente"/>
        <w:spacing w:before="11"/>
        <w:rPr>
          <w:sz w:val="19"/>
        </w:rPr>
      </w:pPr>
    </w:p>
    <w:p w:rsidR="003E76FB" w:rsidRDefault="002E0523">
      <w:pPr>
        <w:pStyle w:val="Textoindependiente"/>
        <w:spacing w:line="480" w:lineRule="auto"/>
        <w:ind w:left="506" w:right="955"/>
        <w:jc w:val="both"/>
      </w:pPr>
      <w:r>
        <w:t>Al que cometa el delito de enriquecimiento ilícito se le impondrán las siguientes sanciones: Decomiso en beneficio del Estado de aquellos bienes cuya procedencia no se logre acreditar.</w:t>
      </w:r>
    </w:p>
    <w:p w:rsidR="003E76FB" w:rsidRDefault="002E0523">
      <w:pPr>
        <w:pStyle w:val="Textoindependiente"/>
        <w:ind w:left="218" w:right="135" w:firstLine="288"/>
        <w:jc w:val="both"/>
      </w:pPr>
      <w:r>
        <w:t>Cuando el monto a que ascienda el enriquecimiento ilícito no exceda del equivalente de cinco mil veces el valor diario de la Unidad de Medida y Actualización se impondrán de tres meses a dos años de prisión y de treinta a cien días multa.</w:t>
      </w:r>
    </w:p>
    <w:p w:rsidR="003E76FB" w:rsidRDefault="003E76FB">
      <w:pPr>
        <w:pStyle w:val="Textoindependiente"/>
        <w:spacing w:before="10"/>
        <w:rPr>
          <w:sz w:val="19"/>
        </w:rPr>
      </w:pPr>
    </w:p>
    <w:p w:rsidR="003E76FB" w:rsidRDefault="002E0523">
      <w:pPr>
        <w:pStyle w:val="Textoindependiente"/>
        <w:ind w:left="218" w:right="137" w:firstLine="288"/>
        <w:jc w:val="both"/>
      </w:pPr>
      <w:r>
        <w:t xml:space="preserve">Cuando el monto </w:t>
      </w:r>
      <w:r>
        <w:t>a que ascienda el enriquecimiento ilícito exceda del equivalente de cinco mil veces  el valor diario de la Unidad de Medida y Actualización se impondrán de dos años a catorce años de prisión y multa de cien a ciento cincuenta días</w:t>
      </w:r>
      <w:r>
        <w:rPr>
          <w:spacing w:val="-4"/>
        </w:rPr>
        <w:t xml:space="preserve"> </w:t>
      </w:r>
      <w:r>
        <w:t>multa.</w:t>
      </w:r>
    </w:p>
    <w:p w:rsidR="003E76FB" w:rsidRDefault="003E76FB">
      <w:pPr>
        <w:pStyle w:val="Textoindependiente"/>
      </w:pPr>
    </w:p>
    <w:p w:rsidR="003E76FB" w:rsidRDefault="002E0523">
      <w:pPr>
        <w:pStyle w:val="Ttulo1"/>
        <w:spacing w:line="252" w:lineRule="exact"/>
        <w:ind w:left="1305"/>
      </w:pPr>
      <w:r>
        <w:t>TITULO DECIMOPRIM</w:t>
      </w:r>
      <w:r>
        <w:t>ERO</w:t>
      </w:r>
    </w:p>
    <w:p w:rsidR="003E76FB" w:rsidRDefault="002E0523">
      <w:pPr>
        <w:spacing w:line="252" w:lineRule="exact"/>
        <w:ind w:left="1305" w:right="1226"/>
        <w:jc w:val="center"/>
        <w:rPr>
          <w:b/>
        </w:rPr>
      </w:pPr>
      <w:r>
        <w:rPr>
          <w:b/>
        </w:rPr>
        <w:t>Delitos cometidos contra la administración de justicia</w:t>
      </w:r>
    </w:p>
    <w:p w:rsidR="003E76FB" w:rsidRDefault="003E76FB">
      <w:pPr>
        <w:pStyle w:val="Textoindependiente"/>
        <w:rPr>
          <w:b/>
          <w:sz w:val="22"/>
        </w:rPr>
      </w:pPr>
    </w:p>
    <w:p w:rsidR="003E76FB" w:rsidRDefault="002E0523">
      <w:pPr>
        <w:spacing w:line="252" w:lineRule="exact"/>
        <w:ind w:left="1308" w:right="1225"/>
        <w:jc w:val="center"/>
        <w:rPr>
          <w:b/>
        </w:rPr>
      </w:pPr>
      <w:r>
        <w:rPr>
          <w:b/>
        </w:rPr>
        <w:t>CAPITULO I</w:t>
      </w:r>
    </w:p>
    <w:p w:rsidR="003E76FB" w:rsidRDefault="002E0523">
      <w:pPr>
        <w:spacing w:line="252" w:lineRule="exact"/>
        <w:ind w:left="1306" w:right="1226"/>
        <w:jc w:val="center"/>
        <w:rPr>
          <w:b/>
        </w:rPr>
      </w:pPr>
      <w:r>
        <w:rPr>
          <w:b/>
        </w:rPr>
        <w:t>Delitos cometidos por los servidores públicos</w:t>
      </w:r>
    </w:p>
    <w:p w:rsidR="003E76FB" w:rsidRDefault="003E76FB">
      <w:pPr>
        <w:pStyle w:val="Textoindependiente"/>
        <w:spacing w:before="2"/>
        <w:rPr>
          <w:b/>
        </w:rPr>
      </w:pPr>
    </w:p>
    <w:p w:rsidR="003E76FB" w:rsidRDefault="002E0523">
      <w:pPr>
        <w:pStyle w:val="Textoindependiente"/>
        <w:ind w:left="218" w:right="148" w:firstLine="288"/>
        <w:jc w:val="both"/>
      </w:pPr>
      <w:bookmarkStart w:id="288" w:name="Artículo_225"/>
      <w:bookmarkEnd w:id="288"/>
      <w:r>
        <w:rPr>
          <w:b/>
        </w:rPr>
        <w:t xml:space="preserve">Artículo 225.- </w:t>
      </w:r>
      <w:r>
        <w:t>Son delitos contra la administración de justicia, cometidos por servidores públicos los siguientes:</w:t>
      </w:r>
    </w:p>
    <w:p w:rsidR="003E76FB" w:rsidRDefault="003E76FB">
      <w:pPr>
        <w:pStyle w:val="Textoindependiente"/>
        <w:spacing w:before="10"/>
        <w:rPr>
          <w:sz w:val="19"/>
        </w:rPr>
      </w:pPr>
    </w:p>
    <w:p w:rsidR="003E76FB" w:rsidRDefault="002E0523">
      <w:pPr>
        <w:pStyle w:val="Textoindependiente"/>
        <w:tabs>
          <w:tab w:val="left" w:pos="1358"/>
        </w:tabs>
        <w:spacing w:line="242" w:lineRule="auto"/>
        <w:ind w:left="1358" w:right="138" w:hanging="852"/>
      </w:pPr>
      <w:r>
        <w:rPr>
          <w:b/>
        </w:rPr>
        <w:t>I.-</w:t>
      </w:r>
      <w:r>
        <w:rPr>
          <w:b/>
        </w:rPr>
        <w:tab/>
      </w:r>
      <w:r>
        <w:t>Conocer de negocios para los cuales tengan impedimento legal o abstenerse de conocer de los que les corresponda, sin tener impedimento legal para</w:t>
      </w:r>
      <w:r>
        <w:rPr>
          <w:spacing w:val="-9"/>
        </w:rPr>
        <w:t xml:space="preserve"> </w:t>
      </w:r>
      <w:r>
        <w:t>ello;</w:t>
      </w:r>
    </w:p>
    <w:p w:rsidR="003E76FB" w:rsidRDefault="003E76FB">
      <w:pPr>
        <w:pStyle w:val="Textoindependiente"/>
        <w:spacing w:before="9"/>
        <w:rPr>
          <w:sz w:val="19"/>
        </w:rPr>
      </w:pPr>
    </w:p>
    <w:p w:rsidR="003E76FB" w:rsidRDefault="002E0523">
      <w:pPr>
        <w:pStyle w:val="Textoindependiente"/>
        <w:tabs>
          <w:tab w:val="left" w:pos="1358"/>
        </w:tabs>
        <w:spacing w:line="480" w:lineRule="auto"/>
        <w:ind w:left="506" w:right="231"/>
      </w:pPr>
      <w:r>
        <w:rPr>
          <w:b/>
        </w:rPr>
        <w:t>II.-</w:t>
      </w:r>
      <w:r>
        <w:rPr>
          <w:b/>
        </w:rPr>
        <w:tab/>
      </w:r>
      <w:r>
        <w:t xml:space="preserve">Desempeñar algún otro empleo oficial o un puesto o cargo particular que la ley les prohíba; </w:t>
      </w:r>
      <w:r>
        <w:rPr>
          <w:b/>
        </w:rPr>
        <w:t>III.-</w:t>
      </w:r>
      <w:r>
        <w:rPr>
          <w:b/>
        </w:rPr>
        <w:tab/>
      </w:r>
      <w:r>
        <w:t xml:space="preserve">Litigar por sí o por interpósita persona, cuando la ley les prohiba el ejercicio de su profesión; </w:t>
      </w:r>
      <w:r>
        <w:rPr>
          <w:b/>
        </w:rPr>
        <w:t>IV.-</w:t>
      </w:r>
      <w:r>
        <w:rPr>
          <w:b/>
        </w:rPr>
        <w:tab/>
      </w:r>
      <w:r>
        <w:t>Dirigir o aconsejar a las personas que ante ellos</w:t>
      </w:r>
      <w:r>
        <w:rPr>
          <w:spacing w:val="-4"/>
        </w:rPr>
        <w:t xml:space="preserve"> </w:t>
      </w:r>
      <w:r>
        <w:t>litiguen;</w:t>
      </w:r>
    </w:p>
    <w:p w:rsidR="003E76FB" w:rsidRDefault="002E0523">
      <w:pPr>
        <w:pStyle w:val="Textoindependiente"/>
        <w:tabs>
          <w:tab w:val="left" w:pos="1358"/>
        </w:tabs>
        <w:ind w:left="1358" w:right="205" w:hanging="852"/>
      </w:pPr>
      <w:r>
        <w:rPr>
          <w:b/>
        </w:rPr>
        <w:t>V.-</w:t>
      </w:r>
      <w:r>
        <w:rPr>
          <w:b/>
        </w:rPr>
        <w:tab/>
      </w:r>
      <w:r>
        <w:t>No cumplir una disposición que legalmente se les comunique por su superior competente, si</w:t>
      </w:r>
      <w:r>
        <w:t>n causa fundada para</w:t>
      </w:r>
      <w:r>
        <w:rPr>
          <w:spacing w:val="-1"/>
        </w:rPr>
        <w:t xml:space="preserve"> </w:t>
      </w:r>
      <w:r>
        <w:t>ello;</w:t>
      </w:r>
    </w:p>
    <w:p w:rsidR="003E76FB" w:rsidRDefault="003E76FB">
      <w:pPr>
        <w:pStyle w:val="Textoindependiente"/>
        <w:spacing w:before="10"/>
        <w:rPr>
          <w:sz w:val="19"/>
        </w:rPr>
      </w:pPr>
    </w:p>
    <w:p w:rsidR="003E76FB" w:rsidRDefault="002E0523">
      <w:pPr>
        <w:pStyle w:val="Textoindependiente"/>
        <w:tabs>
          <w:tab w:val="left" w:pos="1358"/>
        </w:tabs>
        <w:spacing w:line="242" w:lineRule="auto"/>
        <w:ind w:left="1358" w:right="144" w:hanging="852"/>
      </w:pPr>
      <w:r>
        <w:rPr>
          <w:b/>
        </w:rPr>
        <w:t>VI.-</w:t>
      </w:r>
      <w:r>
        <w:rPr>
          <w:b/>
        </w:rPr>
        <w:tab/>
      </w:r>
      <w:r>
        <w:t>Dictar, a sabiendas, una resolución de fondo o una sentencia definitiva que sean ilícitas por violar</w:t>
      </w:r>
      <w:r>
        <w:rPr>
          <w:spacing w:val="26"/>
        </w:rPr>
        <w:t xml:space="preserve"> </w:t>
      </w:r>
      <w:r>
        <w:t>algún</w:t>
      </w:r>
      <w:r>
        <w:rPr>
          <w:spacing w:val="25"/>
        </w:rPr>
        <w:t xml:space="preserve"> </w:t>
      </w:r>
      <w:r>
        <w:t>precepto</w:t>
      </w:r>
      <w:r>
        <w:rPr>
          <w:spacing w:val="25"/>
        </w:rPr>
        <w:t xml:space="preserve"> </w:t>
      </w:r>
      <w:r>
        <w:t>terminante</w:t>
      </w:r>
      <w:r>
        <w:rPr>
          <w:spacing w:val="25"/>
        </w:rPr>
        <w:t xml:space="preserve"> </w:t>
      </w:r>
      <w:r>
        <w:t>de</w:t>
      </w:r>
      <w:r>
        <w:rPr>
          <w:spacing w:val="25"/>
        </w:rPr>
        <w:t xml:space="preserve"> </w:t>
      </w:r>
      <w:r>
        <w:t>la</w:t>
      </w:r>
      <w:r>
        <w:rPr>
          <w:spacing w:val="25"/>
        </w:rPr>
        <w:t xml:space="preserve"> </w:t>
      </w:r>
      <w:r>
        <w:t>ley,</w:t>
      </w:r>
      <w:r>
        <w:rPr>
          <w:spacing w:val="25"/>
        </w:rPr>
        <w:t xml:space="preserve"> </w:t>
      </w:r>
      <w:r>
        <w:t>o</w:t>
      </w:r>
      <w:r>
        <w:rPr>
          <w:spacing w:val="26"/>
        </w:rPr>
        <w:t xml:space="preserve"> </w:t>
      </w:r>
      <w:r>
        <w:t>ser</w:t>
      </w:r>
      <w:r>
        <w:rPr>
          <w:spacing w:val="26"/>
        </w:rPr>
        <w:t xml:space="preserve"> </w:t>
      </w:r>
      <w:r>
        <w:t>contrarias</w:t>
      </w:r>
      <w:r>
        <w:rPr>
          <w:spacing w:val="26"/>
        </w:rPr>
        <w:t xml:space="preserve"> </w:t>
      </w:r>
      <w:r>
        <w:t>a</w:t>
      </w:r>
      <w:r>
        <w:rPr>
          <w:spacing w:val="25"/>
        </w:rPr>
        <w:t xml:space="preserve"> </w:t>
      </w:r>
      <w:r>
        <w:t>las</w:t>
      </w:r>
      <w:r>
        <w:rPr>
          <w:spacing w:val="26"/>
        </w:rPr>
        <w:t xml:space="preserve"> </w:t>
      </w:r>
      <w:r>
        <w:t>actuaciones</w:t>
      </w:r>
      <w:r>
        <w:rPr>
          <w:spacing w:val="27"/>
        </w:rPr>
        <w:t xml:space="preserve"> </w:t>
      </w:r>
      <w:r>
        <w:t>seguidas</w:t>
      </w:r>
      <w:r>
        <w:rPr>
          <w:spacing w:val="26"/>
        </w:rPr>
        <w:t xml:space="preserve"> </w:t>
      </w:r>
      <w:r>
        <w:t>en</w:t>
      </w:r>
    </w:p>
    <w:p w:rsidR="003E76FB" w:rsidRDefault="003E76FB">
      <w:pPr>
        <w:spacing w:line="242" w:lineRule="auto"/>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1358" w:right="205"/>
      </w:pPr>
      <w:r>
        <w:t>juicio u omitir dic</w:t>
      </w:r>
      <w:r>
        <w:t>tar una resolución de trámite, de fondo o una sentencia definitiva lícita, dentro de los términos dispuestos en la ley;</w:t>
      </w:r>
    </w:p>
    <w:p w:rsidR="003E76FB" w:rsidRDefault="003E76FB">
      <w:pPr>
        <w:pStyle w:val="Textoindependiente"/>
        <w:spacing w:before="11"/>
        <w:rPr>
          <w:sz w:val="19"/>
        </w:rPr>
      </w:pPr>
    </w:p>
    <w:p w:rsidR="003E76FB" w:rsidRDefault="002E0523">
      <w:pPr>
        <w:pStyle w:val="Textoindependiente"/>
        <w:ind w:left="1358" w:right="143" w:hanging="852"/>
        <w:jc w:val="both"/>
      </w:pPr>
      <w:r>
        <w:rPr>
          <w:b/>
        </w:rPr>
        <w:t xml:space="preserve">VII.- </w:t>
      </w:r>
      <w:r>
        <w:t>Ejecutar actos o incurrir en omisiones  que  produzcan un daño o concedan a  alguien una ventaja</w:t>
      </w:r>
      <w:r>
        <w:rPr>
          <w:spacing w:val="-2"/>
        </w:rPr>
        <w:t xml:space="preserve"> </w:t>
      </w:r>
      <w:r>
        <w:t>indebidos;</w:t>
      </w:r>
    </w:p>
    <w:p w:rsidR="003E76FB" w:rsidRDefault="003E76FB">
      <w:pPr>
        <w:pStyle w:val="Textoindependiente"/>
        <w:spacing w:before="10"/>
        <w:rPr>
          <w:sz w:val="19"/>
        </w:rPr>
      </w:pPr>
    </w:p>
    <w:p w:rsidR="003E76FB" w:rsidRDefault="002E0523">
      <w:pPr>
        <w:pStyle w:val="Textoindependiente"/>
        <w:tabs>
          <w:tab w:val="left" w:pos="1358"/>
        </w:tabs>
        <w:ind w:left="506"/>
      </w:pPr>
      <w:r>
        <w:rPr>
          <w:b/>
        </w:rPr>
        <w:t>VIII.-</w:t>
      </w:r>
      <w:r>
        <w:rPr>
          <w:b/>
        </w:rPr>
        <w:tab/>
      </w:r>
      <w:r>
        <w:t>Retardar o entorpecer maliciosamente o por negligencia la administración de</w:t>
      </w:r>
      <w:r>
        <w:rPr>
          <w:spacing w:val="-12"/>
        </w:rPr>
        <w:t xml:space="preserve"> </w:t>
      </w:r>
      <w:r>
        <w:t>justicia;</w:t>
      </w:r>
    </w:p>
    <w:p w:rsidR="003E76FB" w:rsidRDefault="003E76FB">
      <w:pPr>
        <w:pStyle w:val="Textoindependiente"/>
        <w:spacing w:before="1"/>
      </w:pPr>
    </w:p>
    <w:p w:rsidR="003E76FB" w:rsidRDefault="002E0523">
      <w:pPr>
        <w:pStyle w:val="Textoindependiente"/>
        <w:tabs>
          <w:tab w:val="left" w:pos="1358"/>
        </w:tabs>
        <w:ind w:left="1358" w:right="140" w:hanging="852"/>
        <w:jc w:val="both"/>
      </w:pPr>
      <w:r>
        <w:rPr>
          <w:b/>
        </w:rPr>
        <w:t>IX.</w:t>
      </w:r>
      <w:r>
        <w:rPr>
          <w:b/>
        </w:rPr>
        <w:tab/>
      </w:r>
      <w:r>
        <w:t>Abstenerse injustificadamente de ejercer la acción penal que corresponda de una persona que se encuentre detenida a su disposición como imputado de algún delito, cua</w:t>
      </w:r>
      <w:r>
        <w:t>ndo esta sea procedente conforme a la Constitución y a la leyes de la materia, en los casos en que la ley les imponga esa obligación; o ejercitar la acción penal cuando no proceda denuncia, acusación o</w:t>
      </w:r>
      <w:r>
        <w:rPr>
          <w:spacing w:val="-1"/>
        </w:rPr>
        <w:t xml:space="preserve"> </w:t>
      </w:r>
      <w:r>
        <w:t>querella;</w:t>
      </w:r>
    </w:p>
    <w:p w:rsidR="003E76FB" w:rsidRDefault="003E76FB">
      <w:pPr>
        <w:pStyle w:val="Textoindependiente"/>
        <w:spacing w:before="1"/>
      </w:pPr>
    </w:p>
    <w:p w:rsidR="003E76FB" w:rsidRDefault="002E0523">
      <w:pPr>
        <w:pStyle w:val="Textoindependiente"/>
        <w:tabs>
          <w:tab w:val="left" w:pos="1358"/>
        </w:tabs>
        <w:ind w:left="1358" w:right="142" w:hanging="852"/>
        <w:jc w:val="both"/>
      </w:pPr>
      <w:r>
        <w:rPr>
          <w:b/>
        </w:rPr>
        <w:t>X.-</w:t>
      </w:r>
      <w:r>
        <w:rPr>
          <w:b/>
        </w:rPr>
        <w:tab/>
      </w:r>
      <w:r>
        <w:t>Detener a un individuo fuera de los cas</w:t>
      </w:r>
      <w:r>
        <w:t>os señalados por la ley, o retenerlo por más tiempo del señalado en la</w:t>
      </w:r>
      <w:r>
        <w:rPr>
          <w:spacing w:val="-6"/>
        </w:rPr>
        <w:t xml:space="preserve"> </w:t>
      </w:r>
      <w:r>
        <w:t>Constitución;</w:t>
      </w:r>
    </w:p>
    <w:p w:rsidR="003E76FB" w:rsidRDefault="003E76FB">
      <w:pPr>
        <w:pStyle w:val="Textoindependiente"/>
        <w:spacing w:before="10"/>
        <w:rPr>
          <w:sz w:val="19"/>
        </w:rPr>
      </w:pPr>
    </w:p>
    <w:p w:rsidR="003E76FB" w:rsidRDefault="002E0523">
      <w:pPr>
        <w:pStyle w:val="Prrafodelista"/>
        <w:numPr>
          <w:ilvl w:val="0"/>
          <w:numId w:val="66"/>
        </w:numPr>
        <w:tabs>
          <w:tab w:val="left" w:pos="1358"/>
          <w:tab w:val="left" w:pos="1359"/>
        </w:tabs>
        <w:ind w:hanging="853"/>
        <w:rPr>
          <w:sz w:val="20"/>
        </w:rPr>
      </w:pPr>
      <w:r>
        <w:rPr>
          <w:sz w:val="20"/>
        </w:rPr>
        <w:t>Se</w:t>
      </w:r>
      <w:r>
        <w:rPr>
          <w:spacing w:val="-2"/>
          <w:sz w:val="20"/>
        </w:rPr>
        <w:t xml:space="preserve"> </w:t>
      </w:r>
      <w:r>
        <w:rPr>
          <w:sz w:val="20"/>
        </w:rPr>
        <w:t>deroga.</w:t>
      </w:r>
    </w:p>
    <w:p w:rsidR="003E76FB" w:rsidRDefault="003E76FB">
      <w:pPr>
        <w:pStyle w:val="Textoindependiente"/>
        <w:spacing w:before="1"/>
      </w:pPr>
    </w:p>
    <w:p w:rsidR="003E76FB" w:rsidRDefault="002E0523">
      <w:pPr>
        <w:pStyle w:val="Prrafodelista"/>
        <w:numPr>
          <w:ilvl w:val="0"/>
          <w:numId w:val="66"/>
        </w:numPr>
        <w:tabs>
          <w:tab w:val="left" w:pos="1358"/>
          <w:tab w:val="left" w:pos="1359"/>
        </w:tabs>
        <w:ind w:hanging="853"/>
        <w:rPr>
          <w:sz w:val="20"/>
        </w:rPr>
      </w:pPr>
      <w:r>
        <w:rPr>
          <w:sz w:val="20"/>
        </w:rPr>
        <w:t>Derogado.</w:t>
      </w:r>
    </w:p>
    <w:p w:rsidR="003E76FB" w:rsidRDefault="003E76FB">
      <w:pPr>
        <w:pStyle w:val="Textoindependiente"/>
        <w:spacing w:before="10"/>
        <w:rPr>
          <w:sz w:val="19"/>
        </w:rPr>
      </w:pPr>
    </w:p>
    <w:p w:rsidR="003E76FB" w:rsidRDefault="002E0523">
      <w:pPr>
        <w:pStyle w:val="Textoindependiente"/>
        <w:spacing w:line="242" w:lineRule="auto"/>
        <w:ind w:left="1358" w:right="144" w:hanging="852"/>
        <w:jc w:val="both"/>
      </w:pPr>
      <w:r>
        <w:rPr>
          <w:b/>
        </w:rPr>
        <w:t xml:space="preserve">XIII.- </w:t>
      </w:r>
      <w:r>
        <w:t>Ocultar al imputado el nombre de quien le acusa, salvo en los casos previstos por la ley, no  darle a conocer el delito que se le atribuye o</w:t>
      </w:r>
      <w:r>
        <w:t xml:space="preserve"> no realizar el descubrimiento probatorio conforme a lo que establece el Código Nacional de Procedimientos</w:t>
      </w:r>
      <w:r>
        <w:rPr>
          <w:spacing w:val="-5"/>
        </w:rPr>
        <w:t xml:space="preserve"> </w:t>
      </w:r>
      <w:r>
        <w:t>Penales;</w:t>
      </w:r>
    </w:p>
    <w:p w:rsidR="003E76FB" w:rsidRDefault="003E76FB">
      <w:pPr>
        <w:pStyle w:val="Textoindependiente"/>
        <w:spacing w:before="6"/>
        <w:rPr>
          <w:sz w:val="19"/>
        </w:rPr>
      </w:pPr>
    </w:p>
    <w:p w:rsidR="003E76FB" w:rsidRDefault="002E0523">
      <w:pPr>
        <w:pStyle w:val="Textoindependiente"/>
        <w:spacing w:line="242" w:lineRule="auto"/>
        <w:ind w:left="1358" w:right="147" w:hanging="852"/>
        <w:jc w:val="both"/>
      </w:pPr>
      <w:r>
        <w:rPr>
          <w:b/>
        </w:rPr>
        <w:t xml:space="preserve">XIV. </w:t>
      </w:r>
      <w:r>
        <w:t>Prolongar la prisión preventiva por más tiempo del que como máximo fije la ley al delito que motive el procedimiento;</w:t>
      </w:r>
    </w:p>
    <w:p w:rsidR="003E76FB" w:rsidRDefault="003E76FB">
      <w:pPr>
        <w:pStyle w:val="Textoindependiente"/>
        <w:spacing w:before="6"/>
        <w:rPr>
          <w:sz w:val="19"/>
        </w:rPr>
      </w:pPr>
    </w:p>
    <w:p w:rsidR="003E76FB" w:rsidRDefault="002E0523">
      <w:pPr>
        <w:pStyle w:val="Textoindependiente"/>
        <w:tabs>
          <w:tab w:val="left" w:pos="1358"/>
        </w:tabs>
        <w:ind w:left="506"/>
      </w:pPr>
      <w:r>
        <w:rPr>
          <w:b/>
        </w:rPr>
        <w:t>XV.-</w:t>
      </w:r>
      <w:r>
        <w:rPr>
          <w:b/>
        </w:rPr>
        <w:tab/>
      </w:r>
      <w:r>
        <w:t>Imponer gabelas o contribuciones en cualesquiera lugares de detención o</w:t>
      </w:r>
      <w:r>
        <w:rPr>
          <w:spacing w:val="-10"/>
        </w:rPr>
        <w:t xml:space="preserve"> </w:t>
      </w:r>
      <w:r>
        <w:t>internamiento;</w:t>
      </w:r>
    </w:p>
    <w:p w:rsidR="003E76FB" w:rsidRDefault="003E76FB">
      <w:pPr>
        <w:pStyle w:val="Textoindependiente"/>
        <w:spacing w:before="1"/>
      </w:pPr>
    </w:p>
    <w:p w:rsidR="003E76FB" w:rsidRDefault="002E0523">
      <w:pPr>
        <w:pStyle w:val="Textoindependiente"/>
        <w:spacing w:line="242" w:lineRule="auto"/>
        <w:ind w:left="1358" w:right="145" w:hanging="852"/>
        <w:jc w:val="both"/>
      </w:pPr>
      <w:r>
        <w:rPr>
          <w:b/>
        </w:rPr>
        <w:t xml:space="preserve">XVI.   </w:t>
      </w:r>
      <w:r>
        <w:t>Demorar injustificadamente el cumplimiento de las resoluciones judiciales, en las que se   ordene poner en libertad a un</w:t>
      </w:r>
      <w:r>
        <w:rPr>
          <w:spacing w:val="-2"/>
        </w:rPr>
        <w:t xml:space="preserve"> </w:t>
      </w:r>
      <w:r>
        <w:t>detenido;</w:t>
      </w:r>
    </w:p>
    <w:p w:rsidR="003E76FB" w:rsidRDefault="003E76FB">
      <w:pPr>
        <w:pStyle w:val="Textoindependiente"/>
        <w:spacing w:before="6"/>
        <w:rPr>
          <w:sz w:val="19"/>
        </w:rPr>
      </w:pPr>
    </w:p>
    <w:p w:rsidR="003E76FB" w:rsidRDefault="002E0523">
      <w:pPr>
        <w:pStyle w:val="Textoindependiente"/>
        <w:spacing w:line="242" w:lineRule="auto"/>
        <w:ind w:left="1358" w:right="143" w:hanging="852"/>
        <w:jc w:val="both"/>
      </w:pPr>
      <w:r>
        <w:rPr>
          <w:b/>
        </w:rPr>
        <w:t xml:space="preserve">XVII.- </w:t>
      </w:r>
      <w:r>
        <w:t>No dictar auto de vinc</w:t>
      </w:r>
      <w:r>
        <w:t>ulación al proceso o de libertad de un detenido, dentro de las setenta y dos horas siguientes a que lo pongan a su disposición, a no ser que el inculpado haya solicitado ampliación del plazo, caso en el cual se estará al nuevo</w:t>
      </w:r>
      <w:r>
        <w:rPr>
          <w:spacing w:val="-16"/>
        </w:rPr>
        <w:t xml:space="preserve"> </w:t>
      </w:r>
      <w:r>
        <w:t>plazo;</w:t>
      </w:r>
    </w:p>
    <w:p w:rsidR="003E76FB" w:rsidRDefault="003E76FB">
      <w:pPr>
        <w:pStyle w:val="Textoindependiente"/>
        <w:spacing w:before="6"/>
        <w:rPr>
          <w:sz w:val="19"/>
        </w:rPr>
      </w:pPr>
    </w:p>
    <w:p w:rsidR="003E76FB" w:rsidRDefault="002E0523">
      <w:pPr>
        <w:pStyle w:val="Textoindependiente"/>
        <w:tabs>
          <w:tab w:val="left" w:pos="1358"/>
        </w:tabs>
        <w:ind w:left="506"/>
      </w:pPr>
      <w:r>
        <w:rPr>
          <w:b/>
        </w:rPr>
        <w:t>XVIII.-</w:t>
      </w:r>
      <w:r>
        <w:rPr>
          <w:b/>
        </w:rPr>
        <w:tab/>
      </w:r>
      <w:r>
        <w:t>Ordenar o pra</w:t>
      </w:r>
      <w:r>
        <w:t>cticar cateos o visitas domiciliarias fuera de los casos autorizados por la</w:t>
      </w:r>
      <w:r>
        <w:rPr>
          <w:spacing w:val="-17"/>
        </w:rPr>
        <w:t xml:space="preserve"> </w:t>
      </w:r>
      <w:r>
        <w:t>ley;</w:t>
      </w:r>
    </w:p>
    <w:p w:rsidR="003E76FB" w:rsidRDefault="003E76FB">
      <w:pPr>
        <w:pStyle w:val="Textoindependiente"/>
        <w:spacing w:before="10"/>
        <w:rPr>
          <w:sz w:val="19"/>
        </w:rPr>
      </w:pPr>
    </w:p>
    <w:p w:rsidR="003E76FB" w:rsidRDefault="002E0523">
      <w:pPr>
        <w:pStyle w:val="Textoindependiente"/>
        <w:spacing w:line="242" w:lineRule="auto"/>
        <w:ind w:left="1358" w:right="144" w:hanging="852"/>
        <w:jc w:val="both"/>
      </w:pPr>
      <w:r>
        <w:rPr>
          <w:b/>
        </w:rPr>
        <w:t xml:space="preserve">XIX. </w:t>
      </w:r>
      <w:r>
        <w:t>Abrir procedimiento penal contra un servidor público, con fuero, sin habérsele retirado éste previamente, conforme a lo dispuesto por la ley;</w:t>
      </w:r>
    </w:p>
    <w:p w:rsidR="003E76FB" w:rsidRDefault="003E76FB">
      <w:pPr>
        <w:pStyle w:val="Textoindependiente"/>
        <w:spacing w:before="9"/>
        <w:rPr>
          <w:sz w:val="19"/>
        </w:rPr>
      </w:pPr>
    </w:p>
    <w:p w:rsidR="003E76FB" w:rsidRDefault="002E0523">
      <w:pPr>
        <w:pStyle w:val="Textoindependiente"/>
        <w:ind w:left="1358" w:right="143" w:hanging="852"/>
        <w:jc w:val="both"/>
      </w:pPr>
      <w:r>
        <w:rPr>
          <w:b/>
        </w:rPr>
        <w:t xml:space="preserve">XX.-       </w:t>
      </w:r>
      <w:r>
        <w:t>Ordenar la apre</w:t>
      </w:r>
      <w:r>
        <w:t>hensión de un individuo por delito que no amerite pena privativa de libertad,   o en casos en que no preceda denuncia, acusación o querella; o realizar la aprehensión sin poner al detenido a disposición del juez en el término señalado por el artículo 16 de</w:t>
      </w:r>
      <w:r>
        <w:t xml:space="preserve"> la Constitución;</w:t>
      </w:r>
    </w:p>
    <w:p w:rsidR="003E76FB" w:rsidRDefault="003E76FB">
      <w:pPr>
        <w:pStyle w:val="Textoindependiente"/>
        <w:spacing w:before="11"/>
        <w:rPr>
          <w:sz w:val="19"/>
        </w:rPr>
      </w:pPr>
    </w:p>
    <w:p w:rsidR="003E76FB" w:rsidRDefault="002E0523">
      <w:pPr>
        <w:pStyle w:val="Textoindependiente"/>
        <w:ind w:left="1358" w:right="136" w:hanging="852"/>
        <w:jc w:val="both"/>
      </w:pPr>
      <w:r>
        <w:rPr>
          <w:b/>
        </w:rPr>
        <w:t xml:space="preserve">XXI.    </w:t>
      </w:r>
      <w:r>
        <w:t>A los encargados o empleados de los centros penitenciarios que cobren cualquier cantidad a los imputados, sentenciados o a sus familiares, a cambio de proporcionarles bienes o servicios que gratuitamente brinde el Estado para otorgarles condiciones de priv</w:t>
      </w:r>
      <w:r>
        <w:t>ilegio en el alojamiento, alimentación o</w:t>
      </w:r>
      <w:r>
        <w:rPr>
          <w:spacing w:val="2"/>
        </w:rPr>
        <w:t xml:space="preserve"> </w:t>
      </w:r>
      <w:r>
        <w:t>régimen;</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1358" w:right="144" w:hanging="852"/>
        <w:jc w:val="both"/>
      </w:pPr>
      <w:r>
        <w:rPr>
          <w:b/>
        </w:rPr>
        <w:t xml:space="preserve">XXII.- </w:t>
      </w:r>
      <w:r>
        <w:t>Rematar, en favor de ellos mismos, por sí o por interpósita persona, los bienes objeto de un remate en cuyo juicio hubieren intervenido;</w:t>
      </w:r>
    </w:p>
    <w:p w:rsidR="003E76FB" w:rsidRDefault="003E76FB">
      <w:pPr>
        <w:pStyle w:val="Textoindependiente"/>
        <w:spacing w:before="8"/>
        <w:rPr>
          <w:sz w:val="19"/>
        </w:rPr>
      </w:pPr>
    </w:p>
    <w:p w:rsidR="003E76FB" w:rsidRDefault="002E0523">
      <w:pPr>
        <w:pStyle w:val="Textoindependiente"/>
        <w:ind w:left="1358" w:right="142" w:hanging="852"/>
        <w:jc w:val="both"/>
      </w:pPr>
      <w:r>
        <w:rPr>
          <w:b/>
        </w:rPr>
        <w:t xml:space="preserve">XXIII.- </w:t>
      </w:r>
      <w:r>
        <w:t>Admitir o nombrar un depositario o entregar a éste los bienes secuestrados, sin el  cumplimiento de los requisitos legales</w:t>
      </w:r>
      <w:r>
        <w:rPr>
          <w:spacing w:val="-3"/>
        </w:rPr>
        <w:t xml:space="preserve"> </w:t>
      </w:r>
      <w:r>
        <w:t>correspondientes;</w:t>
      </w:r>
    </w:p>
    <w:p w:rsidR="003E76FB" w:rsidRDefault="003E76FB">
      <w:pPr>
        <w:pStyle w:val="Textoindependiente"/>
        <w:spacing w:before="10"/>
        <w:rPr>
          <w:sz w:val="19"/>
        </w:rPr>
      </w:pPr>
    </w:p>
    <w:p w:rsidR="003E76FB" w:rsidRDefault="002E0523">
      <w:pPr>
        <w:pStyle w:val="Textoindependiente"/>
        <w:spacing w:before="1" w:line="242" w:lineRule="auto"/>
        <w:ind w:left="1358" w:right="144" w:hanging="852"/>
        <w:jc w:val="both"/>
      </w:pPr>
      <w:r>
        <w:rPr>
          <w:b/>
        </w:rPr>
        <w:t xml:space="preserve">XXIV.- </w:t>
      </w:r>
      <w:r>
        <w:t>Advertir al demandado, ilícitamente, respecto de la providencia de embargo decretada en su contra;</w:t>
      </w:r>
    </w:p>
    <w:p w:rsidR="003E76FB" w:rsidRDefault="003E76FB">
      <w:pPr>
        <w:pStyle w:val="Textoindependiente"/>
        <w:spacing w:before="5"/>
        <w:rPr>
          <w:sz w:val="19"/>
        </w:rPr>
      </w:pPr>
    </w:p>
    <w:p w:rsidR="003E76FB" w:rsidRDefault="002E0523">
      <w:pPr>
        <w:pStyle w:val="Textoindependiente"/>
        <w:spacing w:line="242" w:lineRule="auto"/>
        <w:ind w:left="1358" w:right="140" w:hanging="852"/>
        <w:jc w:val="both"/>
      </w:pPr>
      <w:r>
        <w:rPr>
          <w:b/>
        </w:rPr>
        <w:t xml:space="preserve">XXV.- </w:t>
      </w:r>
      <w:r>
        <w:t>N</w:t>
      </w:r>
      <w:r>
        <w:t>ombrar síndico o interventor en un concurso o quiebra, a una persona que sea deudor, pariente o que haya sido abogado del fallido, o a persona que tenga con el funcionario relación de parentesco, estrecha amistad o esté ligada con él por negocios de interé</w:t>
      </w:r>
      <w:r>
        <w:t>s común; y</w:t>
      </w:r>
    </w:p>
    <w:p w:rsidR="003E76FB" w:rsidRDefault="003E76FB">
      <w:pPr>
        <w:pStyle w:val="Textoindependiente"/>
        <w:spacing w:before="5"/>
        <w:rPr>
          <w:sz w:val="19"/>
        </w:rPr>
      </w:pPr>
    </w:p>
    <w:p w:rsidR="003E76FB" w:rsidRDefault="002E0523">
      <w:pPr>
        <w:pStyle w:val="Textoindependiente"/>
        <w:ind w:left="1358" w:right="145" w:hanging="852"/>
        <w:jc w:val="both"/>
      </w:pPr>
      <w:r>
        <w:rPr>
          <w:b/>
        </w:rPr>
        <w:t xml:space="preserve">XXVI.- </w:t>
      </w:r>
      <w:r>
        <w:t>Permitir, fuera de los casos previstos por la ley, la salida temporal de las personas que están recluidas.</w:t>
      </w:r>
    </w:p>
    <w:p w:rsidR="003E76FB" w:rsidRDefault="003E76FB">
      <w:pPr>
        <w:pStyle w:val="Textoindependiente"/>
        <w:spacing w:before="10"/>
        <w:rPr>
          <w:sz w:val="19"/>
        </w:rPr>
      </w:pPr>
    </w:p>
    <w:p w:rsidR="003E76FB" w:rsidRDefault="002E0523">
      <w:pPr>
        <w:pStyle w:val="Textoindependiente"/>
        <w:spacing w:before="1" w:line="242" w:lineRule="auto"/>
        <w:ind w:left="1358" w:right="144" w:hanging="852"/>
        <w:jc w:val="both"/>
      </w:pPr>
      <w:r>
        <w:rPr>
          <w:b/>
        </w:rPr>
        <w:t xml:space="preserve">XXVII. </w:t>
      </w:r>
      <w:r>
        <w:t xml:space="preserve">No ordenar la libertad de un imputado, decretando su vinculación a proceso, cuando sea acusado por delito o modalidad que </w:t>
      </w:r>
      <w:r>
        <w:t>tenga señalada pena no privativa de libertad o alternativa;</w:t>
      </w:r>
    </w:p>
    <w:p w:rsidR="003E76FB" w:rsidRDefault="003E76FB">
      <w:pPr>
        <w:pStyle w:val="Textoindependiente"/>
        <w:spacing w:before="3"/>
        <w:rPr>
          <w:sz w:val="19"/>
        </w:rPr>
      </w:pPr>
    </w:p>
    <w:p w:rsidR="003E76FB" w:rsidRDefault="002E0523">
      <w:pPr>
        <w:pStyle w:val="Textoindependiente"/>
        <w:spacing w:before="1" w:line="242" w:lineRule="auto"/>
        <w:ind w:left="1358" w:right="137" w:hanging="852"/>
        <w:jc w:val="both"/>
      </w:pPr>
      <w:r>
        <w:rPr>
          <w:b/>
        </w:rPr>
        <w:t xml:space="preserve">XXVIII.- </w:t>
      </w:r>
      <w:r>
        <w:t>Dar a conocer a quien no tenga derecho, documentos, constancias o información que obren en una carpeta de investigación o en un proceso penal y que por disposición de la ley o resolución de la autoridad judicial, sean reservados o confidenciales;</w:t>
      </w:r>
    </w:p>
    <w:p w:rsidR="003E76FB" w:rsidRDefault="003E76FB">
      <w:pPr>
        <w:pStyle w:val="Textoindependiente"/>
        <w:spacing w:before="6"/>
        <w:rPr>
          <w:sz w:val="19"/>
        </w:rPr>
      </w:pPr>
    </w:p>
    <w:p w:rsidR="003E76FB" w:rsidRDefault="002E0523">
      <w:pPr>
        <w:pStyle w:val="Prrafodelista"/>
        <w:numPr>
          <w:ilvl w:val="0"/>
          <w:numId w:val="65"/>
        </w:numPr>
        <w:tabs>
          <w:tab w:val="left" w:pos="1358"/>
          <w:tab w:val="left" w:pos="1359"/>
        </w:tabs>
        <w:ind w:hanging="853"/>
        <w:rPr>
          <w:sz w:val="20"/>
        </w:rPr>
      </w:pPr>
      <w:r>
        <w:rPr>
          <w:sz w:val="20"/>
        </w:rPr>
        <w:t>Se</w:t>
      </w:r>
      <w:r>
        <w:rPr>
          <w:spacing w:val="-2"/>
          <w:sz w:val="20"/>
        </w:rPr>
        <w:t xml:space="preserve"> </w:t>
      </w:r>
      <w:r>
        <w:rPr>
          <w:sz w:val="20"/>
        </w:rPr>
        <w:t>derog</w:t>
      </w:r>
      <w:r>
        <w:rPr>
          <w:sz w:val="20"/>
        </w:rPr>
        <w:t>a.</w:t>
      </w:r>
    </w:p>
    <w:p w:rsidR="003E76FB" w:rsidRDefault="003E76FB">
      <w:pPr>
        <w:pStyle w:val="Textoindependiente"/>
        <w:spacing w:before="10"/>
        <w:rPr>
          <w:sz w:val="19"/>
        </w:rPr>
      </w:pPr>
    </w:p>
    <w:p w:rsidR="003E76FB" w:rsidRDefault="002E0523">
      <w:pPr>
        <w:pStyle w:val="Prrafodelista"/>
        <w:numPr>
          <w:ilvl w:val="0"/>
          <w:numId w:val="65"/>
        </w:numPr>
        <w:tabs>
          <w:tab w:val="left" w:pos="1359"/>
        </w:tabs>
        <w:spacing w:line="242" w:lineRule="auto"/>
        <w:ind w:right="140"/>
        <w:jc w:val="both"/>
        <w:rPr>
          <w:sz w:val="20"/>
        </w:rPr>
      </w:pPr>
      <w:r>
        <w:rPr>
          <w:sz w:val="20"/>
        </w:rPr>
        <w:t>Retener al imputado sin cumplir con los requisitos que establece la Constitución y las leyes respectivas;</w:t>
      </w:r>
    </w:p>
    <w:p w:rsidR="003E76FB" w:rsidRDefault="003E76FB">
      <w:pPr>
        <w:pStyle w:val="Textoindependiente"/>
        <w:spacing w:before="8"/>
        <w:rPr>
          <w:sz w:val="19"/>
        </w:rPr>
      </w:pPr>
    </w:p>
    <w:p w:rsidR="003E76FB" w:rsidRDefault="002E0523">
      <w:pPr>
        <w:pStyle w:val="Prrafodelista"/>
        <w:numPr>
          <w:ilvl w:val="0"/>
          <w:numId w:val="65"/>
        </w:numPr>
        <w:tabs>
          <w:tab w:val="left" w:pos="1359"/>
        </w:tabs>
        <w:ind w:right="146"/>
        <w:jc w:val="both"/>
        <w:rPr>
          <w:sz w:val="20"/>
        </w:rPr>
      </w:pPr>
      <w:r>
        <w:rPr>
          <w:sz w:val="20"/>
        </w:rPr>
        <w:t>Alterar, modificar, ocultar, destruir, perder o perturbar el lugar de los hechos o del hallazgo, indicios, evidencias, objetos, instrumentos o pr</w:t>
      </w:r>
      <w:r>
        <w:rPr>
          <w:sz w:val="20"/>
        </w:rPr>
        <w:t>oductos relacionados con un hecho delictivo o el procedimiento de cadena de</w:t>
      </w:r>
      <w:r>
        <w:rPr>
          <w:spacing w:val="-3"/>
          <w:sz w:val="20"/>
        </w:rPr>
        <w:t xml:space="preserve"> </w:t>
      </w:r>
      <w:r>
        <w:rPr>
          <w:sz w:val="20"/>
        </w:rPr>
        <w:t>custodia;</w:t>
      </w:r>
    </w:p>
    <w:p w:rsidR="003E76FB" w:rsidRDefault="003E76FB">
      <w:pPr>
        <w:pStyle w:val="Textoindependiente"/>
        <w:spacing w:before="11"/>
        <w:rPr>
          <w:sz w:val="19"/>
        </w:rPr>
      </w:pPr>
    </w:p>
    <w:p w:rsidR="003E76FB" w:rsidRDefault="002E0523">
      <w:pPr>
        <w:pStyle w:val="Textoindependiente"/>
        <w:spacing w:line="242" w:lineRule="auto"/>
        <w:ind w:left="1358" w:right="146" w:hanging="852"/>
        <w:jc w:val="both"/>
      </w:pPr>
      <w:r>
        <w:rPr>
          <w:b/>
        </w:rPr>
        <w:t xml:space="preserve">XXXII.-  </w:t>
      </w:r>
      <w:r>
        <w:t>Desviar u obstaculizar la investigación del hecho delictuoso de que se trate o favorecer que   el imputado se sustraiga a la acción de la</w:t>
      </w:r>
      <w:r>
        <w:rPr>
          <w:spacing w:val="-2"/>
        </w:rPr>
        <w:t xml:space="preserve"> </w:t>
      </w:r>
      <w:r>
        <w:t>justicia;</w:t>
      </w:r>
    </w:p>
    <w:p w:rsidR="003E76FB" w:rsidRDefault="003E76FB">
      <w:pPr>
        <w:pStyle w:val="Textoindependiente"/>
        <w:spacing w:before="8"/>
        <w:rPr>
          <w:sz w:val="19"/>
        </w:rPr>
      </w:pPr>
    </w:p>
    <w:p w:rsidR="003E76FB" w:rsidRDefault="002E0523">
      <w:pPr>
        <w:pStyle w:val="Prrafodelista"/>
        <w:numPr>
          <w:ilvl w:val="0"/>
          <w:numId w:val="64"/>
        </w:numPr>
        <w:tabs>
          <w:tab w:val="left" w:pos="1359"/>
        </w:tabs>
        <w:ind w:right="141"/>
        <w:jc w:val="both"/>
        <w:rPr>
          <w:sz w:val="20"/>
        </w:rPr>
      </w:pPr>
      <w:r>
        <w:rPr>
          <w:sz w:val="20"/>
        </w:rPr>
        <w:t>Obligue a u</w:t>
      </w:r>
      <w:r>
        <w:rPr>
          <w:sz w:val="20"/>
        </w:rPr>
        <w:t>na persona o a su representante a otorgar el perdón en los delitos que se persiguen por querella;</w:t>
      </w:r>
      <w:r>
        <w:rPr>
          <w:spacing w:val="3"/>
          <w:sz w:val="20"/>
        </w:rPr>
        <w:t xml:space="preserve"> </w:t>
      </w:r>
      <w:r>
        <w:rPr>
          <w:sz w:val="20"/>
        </w:rPr>
        <w:t>y</w:t>
      </w:r>
    </w:p>
    <w:p w:rsidR="003E76FB" w:rsidRDefault="003E76FB">
      <w:pPr>
        <w:pStyle w:val="Textoindependiente"/>
      </w:pPr>
    </w:p>
    <w:p w:rsidR="003E76FB" w:rsidRDefault="002E0523">
      <w:pPr>
        <w:pStyle w:val="Prrafodelista"/>
        <w:numPr>
          <w:ilvl w:val="0"/>
          <w:numId w:val="64"/>
        </w:numPr>
        <w:tabs>
          <w:tab w:val="left" w:pos="1359"/>
        </w:tabs>
        <w:spacing w:line="242" w:lineRule="auto"/>
        <w:ind w:right="146"/>
        <w:jc w:val="both"/>
        <w:rPr>
          <w:sz w:val="20"/>
        </w:rPr>
      </w:pPr>
      <w:r>
        <w:rPr>
          <w:sz w:val="20"/>
        </w:rPr>
        <w:t>Obligue a una persona a renunciar a su cargo o empleo para evitar responder a acusaciones de acoso, hostigamiento o para ocultar violaciones a la Ley Federal del</w:t>
      </w:r>
      <w:r>
        <w:rPr>
          <w:spacing w:val="-13"/>
          <w:sz w:val="20"/>
        </w:rPr>
        <w:t xml:space="preserve"> </w:t>
      </w:r>
      <w:r>
        <w:rPr>
          <w:sz w:val="20"/>
        </w:rPr>
        <w:t>Trabajo.</w:t>
      </w:r>
    </w:p>
    <w:p w:rsidR="003E76FB" w:rsidRDefault="003E76FB">
      <w:pPr>
        <w:pStyle w:val="Textoindependiente"/>
        <w:spacing w:before="8"/>
        <w:rPr>
          <w:sz w:val="19"/>
        </w:rPr>
      </w:pPr>
    </w:p>
    <w:p w:rsidR="003E76FB" w:rsidRDefault="002E0523">
      <w:pPr>
        <w:pStyle w:val="Prrafodelista"/>
        <w:numPr>
          <w:ilvl w:val="0"/>
          <w:numId w:val="64"/>
        </w:numPr>
        <w:tabs>
          <w:tab w:val="left" w:pos="1359"/>
        </w:tabs>
        <w:ind w:right="144"/>
        <w:jc w:val="both"/>
        <w:rPr>
          <w:sz w:val="20"/>
        </w:rPr>
      </w:pPr>
      <w:r>
        <w:rPr>
          <w:sz w:val="20"/>
        </w:rPr>
        <w:t>A quien ejerciendo funciones de supervisor de libertad o con motivo de ellas hiciere</w:t>
      </w:r>
      <w:r>
        <w:rPr>
          <w:sz w:val="20"/>
        </w:rPr>
        <w:t xml:space="preserve"> amenazas, hostigue o ejerza violencia en contra de la persona procesada, sentenciada, su familia y</w:t>
      </w:r>
      <w:r>
        <w:rPr>
          <w:spacing w:val="-2"/>
          <w:sz w:val="20"/>
        </w:rPr>
        <w:t xml:space="preserve"> </w:t>
      </w:r>
      <w:r>
        <w:rPr>
          <w:sz w:val="20"/>
        </w:rPr>
        <w:t>posesiones;</w:t>
      </w:r>
    </w:p>
    <w:p w:rsidR="003E76FB" w:rsidRDefault="003E76FB">
      <w:pPr>
        <w:pStyle w:val="Textoindependiente"/>
        <w:spacing w:before="10"/>
        <w:rPr>
          <w:sz w:val="19"/>
        </w:rPr>
      </w:pPr>
    </w:p>
    <w:p w:rsidR="003E76FB" w:rsidRDefault="002E0523">
      <w:pPr>
        <w:pStyle w:val="Prrafodelista"/>
        <w:numPr>
          <w:ilvl w:val="0"/>
          <w:numId w:val="64"/>
        </w:numPr>
        <w:tabs>
          <w:tab w:val="left" w:pos="1359"/>
        </w:tabs>
        <w:spacing w:before="1" w:line="242" w:lineRule="auto"/>
        <w:ind w:right="137"/>
        <w:jc w:val="both"/>
        <w:rPr>
          <w:sz w:val="20"/>
        </w:rPr>
      </w:pPr>
      <w:r>
        <w:rPr>
          <w:sz w:val="20"/>
        </w:rPr>
        <w:t>A quien ejerciendo funciones de supervisor de libertad indebidamente requiera favores, acciones o cualquier transferencia de bienes de la perso</w:t>
      </w:r>
      <w:r>
        <w:rPr>
          <w:sz w:val="20"/>
        </w:rPr>
        <w:t>na procesada, sentenciada o su familia;</w:t>
      </w:r>
    </w:p>
    <w:p w:rsidR="003E76FB" w:rsidRDefault="003E76FB">
      <w:pPr>
        <w:pStyle w:val="Textoindependiente"/>
        <w:spacing w:before="3"/>
        <w:rPr>
          <w:sz w:val="19"/>
        </w:rPr>
      </w:pPr>
    </w:p>
    <w:p w:rsidR="003E76FB" w:rsidRDefault="002E0523">
      <w:pPr>
        <w:pStyle w:val="Prrafodelista"/>
        <w:numPr>
          <w:ilvl w:val="0"/>
          <w:numId w:val="64"/>
        </w:numPr>
        <w:tabs>
          <w:tab w:val="left" w:pos="1359"/>
        </w:tabs>
        <w:spacing w:line="242" w:lineRule="auto"/>
        <w:ind w:right="146"/>
        <w:jc w:val="both"/>
        <w:rPr>
          <w:sz w:val="20"/>
        </w:rPr>
      </w:pPr>
      <w:r>
        <w:rPr>
          <w:sz w:val="20"/>
        </w:rPr>
        <w:t>A quien ejerciendo funciones de supervisor de libertad falsee informes o reportes al Juez de Ejecución.</w:t>
      </w:r>
    </w:p>
    <w:p w:rsidR="003E76FB" w:rsidRDefault="003E76FB">
      <w:pPr>
        <w:spacing w:line="242" w:lineRule="auto"/>
        <w:jc w:val="both"/>
        <w:rPr>
          <w:sz w:val="20"/>
        </w:rPr>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8"/>
        <w:rPr>
          <w:sz w:val="27"/>
        </w:rPr>
      </w:pPr>
    </w:p>
    <w:p w:rsidR="003E76FB" w:rsidRDefault="002E0523">
      <w:pPr>
        <w:pStyle w:val="Textoindependiente"/>
        <w:spacing w:before="93"/>
        <w:ind w:left="218" w:right="144" w:firstLine="288"/>
        <w:jc w:val="both"/>
      </w:pPr>
      <w:r>
        <w:t>A quien cometa los delitos previstos en las fracciones I, II, III, VII, VIII, IX, XX, XXIV,</w:t>
      </w:r>
      <w:r>
        <w:t xml:space="preserve"> XXV, XXVI, XXXIII y XXXIV, se le impondrá pena de prisión de tres a ocho años y de treinta a mil cien días</w:t>
      </w:r>
      <w:r>
        <w:rPr>
          <w:spacing w:val="-24"/>
        </w:rPr>
        <w:t xml:space="preserve"> </w:t>
      </w:r>
      <w:r>
        <w:t>multa.</w:t>
      </w:r>
    </w:p>
    <w:p w:rsidR="003E76FB" w:rsidRDefault="003E76FB">
      <w:pPr>
        <w:pStyle w:val="Textoindependiente"/>
        <w:spacing w:before="10"/>
        <w:rPr>
          <w:sz w:val="19"/>
        </w:rPr>
      </w:pPr>
    </w:p>
    <w:p w:rsidR="003E76FB" w:rsidRDefault="002E0523">
      <w:pPr>
        <w:pStyle w:val="Textoindependiente"/>
        <w:ind w:left="218" w:right="138" w:firstLine="288"/>
        <w:jc w:val="both"/>
      </w:pPr>
      <w:r>
        <w:t>A quien cometa los delitos previstos en las fracciones IV, V, VI, X, XI, XIII, XIV, XV, XVI, XVII, XVIII, XIX, XXI, XXII, XXIII, XXVII, XXVI</w:t>
      </w:r>
      <w:r>
        <w:t>II, XXX, XXXI, XXXII, XXXV, XXXVI y XXXVII se le impondrá pena de</w:t>
      </w:r>
    </w:p>
    <w:p w:rsidR="003E76FB" w:rsidRDefault="002E0523">
      <w:pPr>
        <w:pStyle w:val="Textoindependiente"/>
        <w:spacing w:before="1"/>
        <w:ind w:left="218"/>
      </w:pPr>
      <w:r>
        <w:t>prisión de cuatro a diez años y de cien a ciento cincuenta días multa.</w:t>
      </w:r>
    </w:p>
    <w:p w:rsidR="003E76FB" w:rsidRDefault="003E76FB">
      <w:pPr>
        <w:pStyle w:val="Textoindependiente"/>
        <w:spacing w:before="1"/>
      </w:pPr>
    </w:p>
    <w:p w:rsidR="003E76FB" w:rsidRDefault="002E0523">
      <w:pPr>
        <w:pStyle w:val="Textoindependiente"/>
        <w:ind w:left="218" w:right="133" w:firstLine="288"/>
        <w:jc w:val="both"/>
      </w:pPr>
      <w:r>
        <w:t xml:space="preserve">En caso de tratarse de particulares realizando funciones propias del supervisor de libertad, y con independencia de la responsabilidad penal individual de trabajadores o administradores, la organización podrá ser acreedora a las penas y medidas en materia </w:t>
      </w:r>
      <w:r>
        <w:t>de responsabilidad penal de las personas jurídicas estipuladas en este Código.</w:t>
      </w:r>
    </w:p>
    <w:p w:rsidR="003E76FB" w:rsidRDefault="003E76FB">
      <w:pPr>
        <w:pStyle w:val="Textoindependiente"/>
        <w:spacing w:before="8"/>
        <w:rPr>
          <w:sz w:val="11"/>
        </w:rPr>
      </w:pPr>
    </w:p>
    <w:p w:rsidR="003E76FB" w:rsidRDefault="002E0523">
      <w:pPr>
        <w:pStyle w:val="Ttulo1"/>
        <w:spacing w:before="94" w:line="252" w:lineRule="exact"/>
      </w:pPr>
      <w:r>
        <w:t>CAPITULO II</w:t>
      </w:r>
    </w:p>
    <w:p w:rsidR="003E76FB" w:rsidRDefault="002E0523">
      <w:pPr>
        <w:spacing w:line="252" w:lineRule="exact"/>
        <w:ind w:left="1307" w:right="1226"/>
        <w:jc w:val="center"/>
        <w:rPr>
          <w:b/>
        </w:rPr>
      </w:pPr>
      <w:r>
        <w:rPr>
          <w:b/>
        </w:rPr>
        <w:t>Ejercicio indebido del propio derecho</w:t>
      </w:r>
    </w:p>
    <w:p w:rsidR="003E76FB" w:rsidRDefault="003E76FB">
      <w:pPr>
        <w:pStyle w:val="Textoindependiente"/>
        <w:spacing w:before="10"/>
        <w:rPr>
          <w:b/>
          <w:sz w:val="19"/>
        </w:rPr>
      </w:pPr>
    </w:p>
    <w:p w:rsidR="003E76FB" w:rsidRDefault="002E0523">
      <w:pPr>
        <w:pStyle w:val="Textoindependiente"/>
        <w:spacing w:line="242" w:lineRule="auto"/>
        <w:ind w:left="218" w:right="138" w:firstLine="288"/>
        <w:jc w:val="both"/>
      </w:pPr>
      <w:bookmarkStart w:id="289" w:name="Artículo_226"/>
      <w:bookmarkEnd w:id="289"/>
      <w:r>
        <w:rPr>
          <w:b/>
        </w:rPr>
        <w:t>Artículo 226</w:t>
      </w:r>
      <w:r>
        <w:t>.- Al que para hacer efectivo un derecho o pretendido derecho que deba ejercitar, empleare violencia, se le aplic</w:t>
      </w:r>
      <w:r>
        <w:t>ará prisión de tres meses a un año o de 30 a 90 días multa. En estos casos sólo se procederá por querella de la parte ofendida.</w:t>
      </w:r>
    </w:p>
    <w:p w:rsidR="003E76FB" w:rsidRDefault="003E76FB">
      <w:pPr>
        <w:pStyle w:val="Textoindependiente"/>
        <w:spacing w:before="6"/>
        <w:rPr>
          <w:sz w:val="19"/>
        </w:rPr>
      </w:pPr>
    </w:p>
    <w:p w:rsidR="003E76FB" w:rsidRDefault="002E0523">
      <w:pPr>
        <w:pStyle w:val="Textoindependiente"/>
        <w:ind w:left="218" w:right="138" w:firstLine="288"/>
        <w:jc w:val="both"/>
      </w:pPr>
      <w:bookmarkStart w:id="290" w:name="Artículo_227"/>
      <w:bookmarkEnd w:id="290"/>
      <w:r>
        <w:rPr>
          <w:b/>
        </w:rPr>
        <w:t>Artículo 227</w:t>
      </w:r>
      <w:r>
        <w:t>.- Las disposiciones anteriores se aplicarán a todos los funcionarios o empleados de la administración pública, cua</w:t>
      </w:r>
      <w:r>
        <w:t>ndo en el ejercicio de su encargo ejecuten los hechos o incurran en las omisiones expresadas en los propios artículos.</w:t>
      </w:r>
    </w:p>
    <w:p w:rsidR="003E76FB" w:rsidRDefault="003E76FB">
      <w:pPr>
        <w:pStyle w:val="Textoindependiente"/>
      </w:pPr>
    </w:p>
    <w:p w:rsidR="003E76FB" w:rsidRDefault="002E0523">
      <w:pPr>
        <w:pStyle w:val="Ttulo1"/>
        <w:spacing w:line="253" w:lineRule="exact"/>
        <w:ind w:left="1305"/>
      </w:pPr>
      <w:r>
        <w:t>TITULO DECIMOSEGUNDO</w:t>
      </w:r>
    </w:p>
    <w:p w:rsidR="003E76FB" w:rsidRDefault="002E0523">
      <w:pPr>
        <w:spacing w:line="253" w:lineRule="exact"/>
        <w:ind w:left="1305" w:right="1226"/>
        <w:jc w:val="center"/>
        <w:rPr>
          <w:b/>
        </w:rPr>
      </w:pPr>
      <w:r>
        <w:rPr>
          <w:b/>
        </w:rPr>
        <w:t>Responsabilidad Profesional</w:t>
      </w:r>
    </w:p>
    <w:p w:rsidR="003E76FB" w:rsidRDefault="003E76FB">
      <w:pPr>
        <w:pStyle w:val="Textoindependiente"/>
        <w:rPr>
          <w:b/>
          <w:sz w:val="22"/>
        </w:rPr>
      </w:pPr>
    </w:p>
    <w:p w:rsidR="003E76FB" w:rsidRDefault="002E0523">
      <w:pPr>
        <w:spacing w:before="1"/>
        <w:ind w:left="1308" w:right="1226"/>
        <w:jc w:val="center"/>
        <w:rPr>
          <w:b/>
        </w:rPr>
      </w:pPr>
      <w:r>
        <w:rPr>
          <w:b/>
        </w:rPr>
        <w:t>CAPITULO I</w:t>
      </w:r>
    </w:p>
    <w:p w:rsidR="003E76FB" w:rsidRDefault="002E0523">
      <w:pPr>
        <w:spacing w:before="1"/>
        <w:ind w:left="1308" w:right="1226"/>
        <w:jc w:val="center"/>
        <w:rPr>
          <w:b/>
        </w:rPr>
      </w:pPr>
      <w:r>
        <w:rPr>
          <w:b/>
        </w:rPr>
        <w:t>Disposiciones generales</w:t>
      </w:r>
    </w:p>
    <w:p w:rsidR="003E76FB" w:rsidRDefault="003E76FB">
      <w:pPr>
        <w:pStyle w:val="Textoindependiente"/>
        <w:spacing w:before="10"/>
        <w:rPr>
          <w:b/>
          <w:sz w:val="19"/>
        </w:rPr>
      </w:pPr>
    </w:p>
    <w:p w:rsidR="003E76FB" w:rsidRDefault="002E0523">
      <w:pPr>
        <w:pStyle w:val="Textoindependiente"/>
        <w:spacing w:before="1"/>
        <w:ind w:left="218" w:right="135" w:firstLine="288"/>
        <w:jc w:val="both"/>
      </w:pPr>
      <w:bookmarkStart w:id="291" w:name="Artículo_228"/>
      <w:bookmarkEnd w:id="291"/>
      <w:r>
        <w:rPr>
          <w:b/>
        </w:rPr>
        <w:t>Artículo 228</w:t>
      </w:r>
      <w:r>
        <w:t>.- Los profesionistas, artistas o técnicos y sus auxiliares, serán responsables de los delitos que cometan en el ejercicio de su profesión, en los términos siguientes y sin perjuicio de las prevenciones contenidas en la Ley General de Salud o en otras norm</w:t>
      </w:r>
      <w:r>
        <w:t>as sobre ejercicio profesional, en su caso:</w:t>
      </w:r>
    </w:p>
    <w:p w:rsidR="003E76FB" w:rsidRDefault="003E76FB">
      <w:pPr>
        <w:pStyle w:val="Textoindependiente"/>
        <w:spacing w:before="11"/>
        <w:rPr>
          <w:sz w:val="19"/>
        </w:rPr>
      </w:pPr>
    </w:p>
    <w:p w:rsidR="003E76FB" w:rsidRDefault="002E0523">
      <w:pPr>
        <w:pStyle w:val="Textoindependiente"/>
        <w:spacing w:line="242" w:lineRule="auto"/>
        <w:ind w:left="218" w:right="144" w:firstLine="288"/>
        <w:jc w:val="both"/>
      </w:pPr>
      <w:r>
        <w:rPr>
          <w:b/>
        </w:rPr>
        <w:t xml:space="preserve">I.- </w:t>
      </w:r>
      <w:r>
        <w:t>Además de las sanciones fijadas para los delitos que resulten consumados, según sean dolosos o culposos, se les aplicará suspensión de un mes a dos años en el ejercicio de la profesión o definitiva en caso d</w:t>
      </w:r>
      <w:r>
        <w:t>e reincidencia; y</w:t>
      </w:r>
    </w:p>
    <w:p w:rsidR="003E76FB" w:rsidRDefault="003E76FB">
      <w:pPr>
        <w:pStyle w:val="Textoindependiente"/>
        <w:spacing w:before="4"/>
        <w:rPr>
          <w:sz w:val="19"/>
        </w:rPr>
      </w:pPr>
    </w:p>
    <w:p w:rsidR="003E76FB" w:rsidRDefault="002E0523">
      <w:pPr>
        <w:pStyle w:val="Textoindependiente"/>
        <w:spacing w:line="242" w:lineRule="auto"/>
        <w:ind w:left="218" w:right="141" w:firstLine="288"/>
        <w:jc w:val="both"/>
      </w:pPr>
      <w:r>
        <w:rPr>
          <w:b/>
        </w:rPr>
        <w:t xml:space="preserve">II.- </w:t>
      </w:r>
      <w:r>
        <w:t>Estarán obligados a la reparación del daño por sus actos propios y por los de sus auxiliares, cuando éstos obren de acuerdo con las instrucciones de</w:t>
      </w:r>
      <w:r>
        <w:rPr>
          <w:spacing w:val="1"/>
        </w:rPr>
        <w:t xml:space="preserve"> </w:t>
      </w:r>
      <w:r>
        <w:t>aquéllos.</w:t>
      </w:r>
    </w:p>
    <w:p w:rsidR="003E76FB" w:rsidRDefault="003E76FB">
      <w:pPr>
        <w:pStyle w:val="Textoindependiente"/>
        <w:spacing w:before="8"/>
        <w:rPr>
          <w:sz w:val="19"/>
        </w:rPr>
      </w:pPr>
    </w:p>
    <w:p w:rsidR="003E76FB" w:rsidRDefault="002E0523">
      <w:pPr>
        <w:pStyle w:val="Textoindependiente"/>
        <w:ind w:left="218" w:right="141" w:firstLine="288"/>
        <w:jc w:val="both"/>
      </w:pPr>
      <w:bookmarkStart w:id="292" w:name="Artículo_229"/>
      <w:bookmarkEnd w:id="292"/>
      <w:r>
        <w:rPr>
          <w:b/>
        </w:rPr>
        <w:t>Artículo 229</w:t>
      </w:r>
      <w:r>
        <w:t>.- El artículo anterior se aplicará a los médicos que habien</w:t>
      </w:r>
      <w:r>
        <w:t>do otorgado responsiva para hacerse cargo de la atención de un lesionado o enfermo, lo abandonen en su tratamiento sin causa justificada, y sin dar aviso inmediato a la autoridad</w:t>
      </w:r>
      <w:r>
        <w:rPr>
          <w:spacing w:val="-4"/>
        </w:rPr>
        <w:t xml:space="preserve"> </w:t>
      </w:r>
      <w:r>
        <w:t>correspondiente.</w:t>
      </w:r>
    </w:p>
    <w:p w:rsidR="003E76FB" w:rsidRDefault="003E76FB">
      <w:pPr>
        <w:pStyle w:val="Textoindependiente"/>
        <w:spacing w:before="11"/>
        <w:rPr>
          <w:sz w:val="19"/>
        </w:rPr>
      </w:pPr>
    </w:p>
    <w:p w:rsidR="003E76FB" w:rsidRDefault="002E0523">
      <w:pPr>
        <w:pStyle w:val="Textoindependiente"/>
        <w:spacing w:line="242" w:lineRule="auto"/>
        <w:ind w:left="218" w:right="141" w:firstLine="288"/>
        <w:jc w:val="both"/>
      </w:pPr>
      <w:bookmarkStart w:id="293" w:name="Artículo_230"/>
      <w:bookmarkEnd w:id="293"/>
      <w:r>
        <w:rPr>
          <w:b/>
        </w:rPr>
        <w:t>Artículo 230</w:t>
      </w:r>
      <w:r>
        <w:t>.- Se impondrá prisión de tres meses a dos años</w:t>
      </w:r>
      <w:r>
        <w:t>, hasta cien días multas y suspensión de tres meses a un año a juicio del juzgador, a los directores, encargados o administradores de cualquier centro de salud, cuando incurran en alguno de los casos</w:t>
      </w:r>
      <w:r>
        <w:rPr>
          <w:spacing w:val="-8"/>
        </w:rPr>
        <w:t xml:space="preserve"> </w:t>
      </w:r>
      <w:r>
        <w:t>siguientes:</w:t>
      </w:r>
    </w:p>
    <w:p w:rsidR="003E76FB" w:rsidRDefault="003E76FB">
      <w:pPr>
        <w:pStyle w:val="Textoindependiente"/>
        <w:spacing w:before="4"/>
        <w:rPr>
          <w:sz w:val="19"/>
        </w:rPr>
      </w:pPr>
    </w:p>
    <w:p w:rsidR="003E76FB" w:rsidRDefault="002E0523">
      <w:pPr>
        <w:pStyle w:val="Textoindependiente"/>
        <w:spacing w:line="242" w:lineRule="auto"/>
        <w:ind w:left="218" w:right="147" w:firstLine="288"/>
        <w:jc w:val="both"/>
      </w:pPr>
      <w:r>
        <w:rPr>
          <w:b/>
        </w:rPr>
        <w:t xml:space="preserve">I.- </w:t>
      </w:r>
      <w:r>
        <w:t>Impedir la salida de un paciente, cuand</w:t>
      </w:r>
      <w:r>
        <w:t>o éste o sus familiares lo soliciten, aduciendo adeudos de cualquier índole;</w:t>
      </w:r>
    </w:p>
    <w:p w:rsidR="003E76FB" w:rsidRDefault="003E76FB">
      <w:pPr>
        <w:spacing w:line="242" w:lineRule="auto"/>
        <w:jc w:val="both"/>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Textoindependiente"/>
        <w:spacing w:before="92" w:line="242" w:lineRule="auto"/>
        <w:ind w:left="218" w:right="147" w:firstLine="288"/>
        <w:jc w:val="both"/>
      </w:pPr>
      <w:r>
        <w:rPr>
          <w:b/>
        </w:rPr>
        <w:t xml:space="preserve">II.- </w:t>
      </w:r>
      <w:r>
        <w:t>Retener sin necesidad a un recién nacido, por los motivos a que se refiere la parte final de la fracción anterior;</w:t>
      </w:r>
    </w:p>
    <w:p w:rsidR="003E76FB" w:rsidRDefault="003E76FB">
      <w:pPr>
        <w:pStyle w:val="Textoindependiente"/>
        <w:spacing w:before="6"/>
        <w:rPr>
          <w:sz w:val="19"/>
        </w:rPr>
      </w:pPr>
    </w:p>
    <w:p w:rsidR="003E76FB" w:rsidRDefault="002E0523">
      <w:pPr>
        <w:pStyle w:val="Textoindependiente"/>
        <w:spacing w:line="242" w:lineRule="auto"/>
        <w:ind w:left="218" w:right="145" w:firstLine="288"/>
        <w:jc w:val="both"/>
      </w:pPr>
      <w:r>
        <w:rPr>
          <w:b/>
        </w:rPr>
        <w:t xml:space="preserve">III.- </w:t>
      </w:r>
      <w:r>
        <w:t>Retardar o negar por cualquier motivo la entrega de un cadáver, excepto cuando se requiera orden de autoridad competente.</w:t>
      </w:r>
    </w:p>
    <w:p w:rsidR="003E76FB" w:rsidRDefault="003E76FB">
      <w:pPr>
        <w:pStyle w:val="Textoindependiente"/>
        <w:spacing w:before="11"/>
        <w:rPr>
          <w:sz w:val="19"/>
        </w:rPr>
      </w:pPr>
    </w:p>
    <w:p w:rsidR="003E76FB" w:rsidRDefault="002E0523">
      <w:pPr>
        <w:pStyle w:val="Textoindependiente"/>
        <w:ind w:left="218" w:right="133" w:firstLine="288"/>
        <w:jc w:val="both"/>
      </w:pPr>
      <w:r>
        <w:t>La misma sanción se impondrá a los encargados o administradores de agencias funerarias que retarden o nieguen indebidamente la entreg</w:t>
      </w:r>
      <w:r>
        <w:t>a de un cadáver, e igualmente a los encargados, empleados  o dependientes de una farmacia, que al surtir una receta sustituyan la medicina, específicamente recetada por otra que cause daño o sea evidentemente inapropiada al padecimiento para el cual se pre</w:t>
      </w:r>
      <w:r>
        <w:t>scribió.</w:t>
      </w:r>
    </w:p>
    <w:p w:rsidR="003E76FB" w:rsidRDefault="003E76FB">
      <w:pPr>
        <w:pStyle w:val="Textoindependiente"/>
        <w:spacing w:before="8"/>
        <w:rPr>
          <w:sz w:val="11"/>
        </w:rPr>
      </w:pPr>
    </w:p>
    <w:p w:rsidR="003E76FB" w:rsidRDefault="002E0523">
      <w:pPr>
        <w:pStyle w:val="Ttulo1"/>
        <w:spacing w:before="94" w:line="252" w:lineRule="exact"/>
      </w:pPr>
      <w:r>
        <w:t>CAPITULO II</w:t>
      </w:r>
    </w:p>
    <w:p w:rsidR="003E76FB" w:rsidRDefault="002E0523">
      <w:pPr>
        <w:spacing w:line="252" w:lineRule="exact"/>
        <w:ind w:left="1306" w:right="1226"/>
        <w:jc w:val="center"/>
        <w:rPr>
          <w:b/>
        </w:rPr>
      </w:pPr>
      <w:r>
        <w:rPr>
          <w:b/>
        </w:rPr>
        <w:t>Delitos de abogados, patronos y litigantes</w:t>
      </w:r>
    </w:p>
    <w:p w:rsidR="003E76FB" w:rsidRDefault="003E76FB">
      <w:pPr>
        <w:pStyle w:val="Textoindependiente"/>
        <w:spacing w:before="10"/>
        <w:rPr>
          <w:b/>
          <w:sz w:val="19"/>
        </w:rPr>
      </w:pPr>
    </w:p>
    <w:p w:rsidR="003E76FB" w:rsidRDefault="002E0523">
      <w:pPr>
        <w:pStyle w:val="Textoindependiente"/>
        <w:spacing w:before="1" w:line="242" w:lineRule="auto"/>
        <w:ind w:left="218" w:right="135" w:firstLine="288"/>
        <w:jc w:val="both"/>
      </w:pPr>
      <w:bookmarkStart w:id="294" w:name="Artículo_231"/>
      <w:bookmarkEnd w:id="294"/>
      <w:r>
        <w:rPr>
          <w:b/>
        </w:rPr>
        <w:t>Artículo 231</w:t>
      </w:r>
      <w:r>
        <w:t xml:space="preserve">.- Se impondrá de dos a seis años de prisión, de cien a trescientos días multa y suspensión e inhabilitación hasta por un término igual al de la pena señalada anteriormente para </w:t>
      </w:r>
      <w:r>
        <w:t>ejercer la profesión, a los abogados, a los patronos, o a los litigantes que no sean ostensiblemente patrocinados por abogados, cuando cometan algunos de los delitos</w:t>
      </w:r>
      <w:r>
        <w:rPr>
          <w:spacing w:val="3"/>
        </w:rPr>
        <w:t xml:space="preserve"> </w:t>
      </w:r>
      <w:r>
        <w:t>siguientes:</w:t>
      </w:r>
    </w:p>
    <w:p w:rsidR="003E76FB" w:rsidRDefault="003E76FB">
      <w:pPr>
        <w:pStyle w:val="Textoindependiente"/>
        <w:spacing w:before="4"/>
        <w:rPr>
          <w:sz w:val="19"/>
        </w:rPr>
      </w:pPr>
    </w:p>
    <w:p w:rsidR="003E76FB" w:rsidRDefault="002E0523">
      <w:pPr>
        <w:pStyle w:val="Textoindependiente"/>
        <w:ind w:left="506"/>
      </w:pPr>
      <w:r>
        <w:rPr>
          <w:b/>
        </w:rPr>
        <w:t xml:space="preserve">I.- </w:t>
      </w:r>
      <w:r>
        <w:t>Alegar a sabiendas hechos falsos, o leyes inexistentes o derogadas; y</w:t>
      </w:r>
    </w:p>
    <w:p w:rsidR="003E76FB" w:rsidRDefault="003E76FB">
      <w:pPr>
        <w:pStyle w:val="Textoindependiente"/>
        <w:spacing w:before="10"/>
        <w:rPr>
          <w:sz w:val="19"/>
        </w:rPr>
      </w:pPr>
    </w:p>
    <w:p w:rsidR="003E76FB" w:rsidRDefault="002E0523">
      <w:pPr>
        <w:pStyle w:val="Textoindependiente"/>
        <w:spacing w:line="242" w:lineRule="auto"/>
        <w:ind w:left="218" w:right="140" w:firstLine="288"/>
        <w:jc w:val="both"/>
      </w:pPr>
      <w:r>
        <w:rPr>
          <w:b/>
        </w:rPr>
        <w:t xml:space="preserve">II.- </w:t>
      </w:r>
      <w:r>
        <w:t>Pedir términos para probar lo que notoriamente no puede probarse o no ha de aprovechar su parte; promover artículos o incidentes que motiven la suspensión del juicio o recursos manifiestamente improcedentes o de cualquiera otra manera procurar dilacio</w:t>
      </w:r>
      <w:r>
        <w:t>nes que sean notoriamente ilegales.</w:t>
      </w:r>
    </w:p>
    <w:p w:rsidR="003E76FB" w:rsidRDefault="003E76FB">
      <w:pPr>
        <w:pStyle w:val="Textoindependiente"/>
        <w:spacing w:before="6"/>
        <w:rPr>
          <w:sz w:val="19"/>
        </w:rPr>
      </w:pPr>
    </w:p>
    <w:p w:rsidR="003E76FB" w:rsidRDefault="002E0523">
      <w:pPr>
        <w:pStyle w:val="Textoindependiente"/>
        <w:spacing w:before="1"/>
        <w:ind w:left="218" w:right="134" w:firstLine="288"/>
        <w:jc w:val="both"/>
      </w:pPr>
      <w:r>
        <w:rPr>
          <w:b/>
        </w:rPr>
        <w:t xml:space="preserve">III.- </w:t>
      </w:r>
      <w:r>
        <w:t>A sabiendas y fundándose en documentos falsos o sin valor o en testigos falsos ejercite acción u oponga excepciones en contra de otro, ante las autoridades judiciales o administrativas; y</w:t>
      </w:r>
    </w:p>
    <w:p w:rsidR="003E76FB" w:rsidRDefault="003E76FB">
      <w:pPr>
        <w:pStyle w:val="Textoindependiente"/>
        <w:spacing w:before="10"/>
        <w:rPr>
          <w:sz w:val="19"/>
        </w:rPr>
      </w:pPr>
    </w:p>
    <w:p w:rsidR="003E76FB" w:rsidRDefault="002E0523">
      <w:pPr>
        <w:pStyle w:val="Textoindependiente"/>
        <w:spacing w:line="242" w:lineRule="auto"/>
        <w:ind w:left="218" w:right="147" w:firstLine="288"/>
        <w:jc w:val="both"/>
      </w:pPr>
      <w:r>
        <w:rPr>
          <w:b/>
        </w:rPr>
        <w:t xml:space="preserve">IV.- </w:t>
      </w:r>
      <w:r>
        <w:t>Simule un acto jurí</w:t>
      </w:r>
      <w:r>
        <w:t>dico o un acto o escrito judicial, o altere elementos de prueba y los presente en juicio, con el fin de obtener sentencia, resolución o acto administrativo contrario a la ley.</w:t>
      </w:r>
    </w:p>
    <w:p w:rsidR="003E76FB" w:rsidRDefault="003E76FB">
      <w:pPr>
        <w:pStyle w:val="Textoindependiente"/>
        <w:spacing w:before="5"/>
        <w:rPr>
          <w:sz w:val="19"/>
        </w:rPr>
      </w:pPr>
    </w:p>
    <w:p w:rsidR="003E76FB" w:rsidRDefault="002E0523">
      <w:pPr>
        <w:pStyle w:val="Textoindependiente"/>
        <w:spacing w:before="1" w:line="242" w:lineRule="auto"/>
        <w:ind w:left="218" w:right="144" w:firstLine="288"/>
        <w:jc w:val="both"/>
      </w:pPr>
      <w:bookmarkStart w:id="295" w:name="Artículo_232"/>
      <w:bookmarkEnd w:id="295"/>
      <w:r>
        <w:rPr>
          <w:b/>
        </w:rPr>
        <w:t>Artículo 232</w:t>
      </w:r>
      <w:r>
        <w:t>.- Además de las penas mencionadas, se podrán imponer de tres meses</w:t>
      </w:r>
      <w:r>
        <w:t xml:space="preserve"> a tres años de prisión.</w:t>
      </w:r>
    </w:p>
    <w:p w:rsidR="003E76FB" w:rsidRDefault="003E76FB">
      <w:pPr>
        <w:pStyle w:val="Textoindependiente"/>
        <w:spacing w:before="8"/>
        <w:rPr>
          <w:sz w:val="19"/>
        </w:rPr>
      </w:pPr>
    </w:p>
    <w:p w:rsidR="003E76FB" w:rsidRDefault="002E0523">
      <w:pPr>
        <w:pStyle w:val="Textoindependiente"/>
        <w:spacing w:line="242" w:lineRule="auto"/>
        <w:ind w:left="218" w:right="144" w:firstLine="288"/>
        <w:jc w:val="both"/>
      </w:pPr>
      <w:r>
        <w:rPr>
          <w:b/>
        </w:rPr>
        <w:t xml:space="preserve">I.- </w:t>
      </w:r>
      <w:r>
        <w:t>Por patrocinar o ayudar a diversos contendientes o partes con intereses opuestos, en un mismo negocio o en negocios conexos, o cuando se acepta el patrocinio de alguno y se admite después el de la parte contraria;</w:t>
      </w:r>
    </w:p>
    <w:p w:rsidR="003E76FB" w:rsidRDefault="003E76FB">
      <w:pPr>
        <w:pStyle w:val="Textoindependiente"/>
        <w:spacing w:before="4"/>
        <w:rPr>
          <w:sz w:val="19"/>
        </w:rPr>
      </w:pPr>
    </w:p>
    <w:p w:rsidR="003E76FB" w:rsidRDefault="002E0523">
      <w:pPr>
        <w:pStyle w:val="Textoindependiente"/>
        <w:ind w:left="506"/>
      </w:pPr>
      <w:r>
        <w:rPr>
          <w:b/>
        </w:rPr>
        <w:t xml:space="preserve">II.- </w:t>
      </w:r>
      <w:r>
        <w:t>Por ab</w:t>
      </w:r>
      <w:r>
        <w:t>andonar la defensa de un cliente o negocio sin motivo justificado y causando daño, y</w:t>
      </w:r>
    </w:p>
    <w:p w:rsidR="003E76FB" w:rsidRDefault="003E76FB">
      <w:pPr>
        <w:pStyle w:val="Textoindependiente"/>
        <w:spacing w:before="1"/>
      </w:pPr>
    </w:p>
    <w:p w:rsidR="003E76FB" w:rsidRDefault="002E0523">
      <w:pPr>
        <w:pStyle w:val="Textoindependiente"/>
        <w:spacing w:line="242" w:lineRule="auto"/>
        <w:ind w:left="218" w:right="139" w:firstLine="288"/>
        <w:jc w:val="both"/>
      </w:pPr>
      <w:r>
        <w:rPr>
          <w:b/>
        </w:rPr>
        <w:t xml:space="preserve">III.- </w:t>
      </w:r>
      <w:r>
        <w:t>Al defensor de un reo, sea particular o de oficio, que sólo se concrete a aceptar el cargo y a solicitar la libertad caucional que menciona la fracción I del artículo 20 de la Constitución, sin promover más pruebas ni dirigirlo en su defensa.</w:t>
      </w:r>
    </w:p>
    <w:p w:rsidR="003E76FB" w:rsidRDefault="003E76FB">
      <w:pPr>
        <w:pStyle w:val="Textoindependiente"/>
        <w:spacing w:before="4"/>
        <w:rPr>
          <w:sz w:val="19"/>
        </w:rPr>
      </w:pPr>
    </w:p>
    <w:p w:rsidR="003E76FB" w:rsidRDefault="002E0523">
      <w:pPr>
        <w:pStyle w:val="Textoindependiente"/>
        <w:spacing w:line="242" w:lineRule="auto"/>
        <w:ind w:left="218" w:right="141" w:firstLine="288"/>
        <w:jc w:val="both"/>
      </w:pPr>
      <w:bookmarkStart w:id="296" w:name="Artículo_233"/>
      <w:bookmarkEnd w:id="296"/>
      <w:r>
        <w:rPr>
          <w:b/>
        </w:rPr>
        <w:t>Artículo 233</w:t>
      </w:r>
      <w:r>
        <w:t>.- Los defensores de oficio que sin fundamento no promuevan las pruebas conducentes en defensa de los reos que los designen, serán destituidos de su empleo. Para este efecto, los jueces comunicarán al Jefe de Defensores las faltas respectivas.</w:t>
      </w:r>
    </w:p>
    <w:p w:rsidR="003E76FB" w:rsidRDefault="003E76FB">
      <w:pPr>
        <w:pStyle w:val="Textoindependiente"/>
        <w:spacing w:before="4"/>
        <w:rPr>
          <w:sz w:val="19"/>
        </w:rPr>
      </w:pPr>
    </w:p>
    <w:p w:rsidR="003E76FB" w:rsidRDefault="002E0523">
      <w:pPr>
        <w:pStyle w:val="Ttulo1"/>
        <w:ind w:left="1303"/>
      </w:pPr>
      <w:r>
        <w:t>TITULO DECI</w:t>
      </w:r>
      <w:r>
        <w:t>MOTERCERO</w:t>
      </w:r>
    </w:p>
    <w:p w:rsidR="003E76FB" w:rsidRDefault="002E0523">
      <w:pPr>
        <w:spacing w:before="2"/>
        <w:ind w:left="1308" w:right="1224"/>
        <w:jc w:val="center"/>
        <w:rPr>
          <w:b/>
        </w:rPr>
      </w:pPr>
      <w:r>
        <w:rPr>
          <w:b/>
        </w:rPr>
        <w:t>Falsedad</w:t>
      </w:r>
    </w:p>
    <w:p w:rsidR="003E76FB" w:rsidRDefault="003E76FB">
      <w:pPr>
        <w:jc w:val="center"/>
        <w:sectPr w:rsidR="003E76FB">
          <w:pgSz w:w="12250" w:h="15850"/>
          <w:pgMar w:top="1760" w:right="1280" w:bottom="900" w:left="1200" w:header="724" w:footer="712" w:gutter="0"/>
          <w:cols w:space="720"/>
        </w:sectPr>
      </w:pPr>
    </w:p>
    <w:p w:rsidR="003E76FB" w:rsidRDefault="003E76FB">
      <w:pPr>
        <w:pStyle w:val="Textoindependiente"/>
        <w:rPr>
          <w:b/>
        </w:rPr>
      </w:pPr>
    </w:p>
    <w:p w:rsidR="003E76FB" w:rsidRDefault="003E76FB">
      <w:pPr>
        <w:pStyle w:val="Textoindependiente"/>
        <w:spacing w:before="4"/>
        <w:rPr>
          <w:b/>
          <w:sz w:val="29"/>
        </w:rPr>
      </w:pPr>
    </w:p>
    <w:p w:rsidR="003E76FB" w:rsidRDefault="002E0523">
      <w:pPr>
        <w:spacing w:before="93"/>
        <w:ind w:left="1308" w:right="1226"/>
        <w:jc w:val="center"/>
        <w:rPr>
          <w:b/>
        </w:rPr>
      </w:pPr>
      <w:r>
        <w:rPr>
          <w:b/>
        </w:rPr>
        <w:t>CAPITULO I</w:t>
      </w:r>
    </w:p>
    <w:p w:rsidR="003E76FB" w:rsidRDefault="002E0523">
      <w:pPr>
        <w:spacing w:before="2"/>
        <w:ind w:left="1304" w:right="1226"/>
        <w:jc w:val="center"/>
        <w:rPr>
          <w:b/>
        </w:rPr>
      </w:pPr>
      <w:r>
        <w:rPr>
          <w:b/>
        </w:rPr>
        <w:t>Falsificación, alteración y destrucción de moneda</w:t>
      </w:r>
    </w:p>
    <w:p w:rsidR="003E76FB" w:rsidRDefault="003E76FB">
      <w:pPr>
        <w:pStyle w:val="Textoindependiente"/>
        <w:spacing w:before="10"/>
        <w:rPr>
          <w:b/>
          <w:sz w:val="19"/>
        </w:rPr>
      </w:pPr>
    </w:p>
    <w:p w:rsidR="003E76FB" w:rsidRDefault="002E0523">
      <w:pPr>
        <w:pStyle w:val="Textoindependiente"/>
        <w:spacing w:line="242" w:lineRule="auto"/>
        <w:ind w:left="218" w:right="145" w:firstLine="288"/>
        <w:jc w:val="both"/>
      </w:pPr>
      <w:bookmarkStart w:id="297" w:name="Artículo_234"/>
      <w:bookmarkEnd w:id="297"/>
      <w:r>
        <w:rPr>
          <w:b/>
        </w:rPr>
        <w:t>Artículo 234</w:t>
      </w:r>
      <w:r>
        <w:t>.- Al que cometa el delito de falsificación de moneda, se le impondrá de cinco a doce años de prisión y hasta quinientos días multa.</w:t>
      </w:r>
    </w:p>
    <w:p w:rsidR="003E76FB" w:rsidRDefault="003E76FB">
      <w:pPr>
        <w:pStyle w:val="Textoindependiente"/>
        <w:spacing w:before="11"/>
        <w:rPr>
          <w:sz w:val="19"/>
        </w:rPr>
      </w:pPr>
    </w:p>
    <w:p w:rsidR="003E76FB" w:rsidRDefault="002E0523">
      <w:pPr>
        <w:pStyle w:val="Textoindependiente"/>
        <w:ind w:left="218" w:right="138" w:firstLine="288"/>
        <w:jc w:val="both"/>
      </w:pPr>
      <w:r>
        <w:t>Se entiende por moneda para los efectos de este Capítulo, los billetes y las piezas metálicas, nacionales o extranjeros, que tengan curso legal en el país emisor.</w:t>
      </w:r>
    </w:p>
    <w:p w:rsidR="003E76FB" w:rsidRDefault="003E76FB">
      <w:pPr>
        <w:pStyle w:val="Textoindependiente"/>
        <w:spacing w:before="10"/>
        <w:rPr>
          <w:sz w:val="19"/>
        </w:rPr>
      </w:pPr>
    </w:p>
    <w:p w:rsidR="003E76FB" w:rsidRDefault="002E0523">
      <w:pPr>
        <w:pStyle w:val="Textoindependiente"/>
        <w:ind w:left="218" w:right="140" w:firstLine="288"/>
        <w:jc w:val="both"/>
      </w:pPr>
      <w:r>
        <w:t>Comete el delito de falsificación de moneda el que produzca, almacene, distribuya o introduz</w:t>
      </w:r>
      <w:r>
        <w:t>ca al territorio nacional cualquier documento o pieza que contenga imágenes u otros elementos utilizados en las monedas circulantes, y que por ello resulten idóneos para engañar al público, por ser confundibles con monedas emitidas legalmente. A quien come</w:t>
      </w:r>
      <w:r>
        <w:t>ta este delito en grado de tentativa, se le impondrá de cuatro a ocho años de prisión y hasta trescientos días</w:t>
      </w:r>
      <w:r>
        <w:rPr>
          <w:spacing w:val="-2"/>
        </w:rPr>
        <w:t xml:space="preserve"> </w:t>
      </w:r>
      <w:r>
        <w:t>multa.</w:t>
      </w:r>
    </w:p>
    <w:p w:rsidR="003E76FB" w:rsidRDefault="003E76FB">
      <w:pPr>
        <w:pStyle w:val="Textoindependiente"/>
        <w:spacing w:before="1"/>
      </w:pPr>
    </w:p>
    <w:p w:rsidR="003E76FB" w:rsidRDefault="002E0523">
      <w:pPr>
        <w:pStyle w:val="Textoindependiente"/>
        <w:ind w:left="218" w:right="148" w:firstLine="288"/>
        <w:jc w:val="both"/>
      </w:pPr>
      <w:r>
        <w:t>La pena señalada en el primer párrafo de este artículo, también se impondrá al que a sabiendas hiciere uso de moneda falsificada.</w:t>
      </w:r>
    </w:p>
    <w:p w:rsidR="003E76FB" w:rsidRDefault="003E76FB">
      <w:pPr>
        <w:pStyle w:val="Textoindependiente"/>
        <w:spacing w:before="8"/>
        <w:rPr>
          <w:sz w:val="19"/>
        </w:rPr>
      </w:pPr>
    </w:p>
    <w:p w:rsidR="003E76FB" w:rsidRDefault="002E0523">
      <w:pPr>
        <w:pStyle w:val="Textoindependiente"/>
        <w:ind w:left="506"/>
      </w:pPr>
      <w:bookmarkStart w:id="298" w:name="Artículo_235"/>
      <w:bookmarkEnd w:id="298"/>
      <w:r>
        <w:rPr>
          <w:b/>
        </w:rPr>
        <w:t>Artícu</w:t>
      </w:r>
      <w:r>
        <w:rPr>
          <w:b/>
        </w:rPr>
        <w:t>lo 235</w:t>
      </w:r>
      <w:r>
        <w:t>.- Se impondrá de uno a cinco años de prisión y hasta quinientos días multa:</w:t>
      </w:r>
    </w:p>
    <w:p w:rsidR="003E76FB" w:rsidRDefault="003E76FB">
      <w:pPr>
        <w:pStyle w:val="Textoindependiente"/>
        <w:spacing w:before="1"/>
      </w:pPr>
    </w:p>
    <w:p w:rsidR="003E76FB" w:rsidRDefault="002E0523">
      <w:pPr>
        <w:pStyle w:val="Textoindependiente"/>
        <w:spacing w:line="242" w:lineRule="auto"/>
        <w:ind w:left="218" w:right="147" w:firstLine="288"/>
        <w:jc w:val="both"/>
      </w:pPr>
      <w:r>
        <w:rPr>
          <w:b/>
        </w:rPr>
        <w:t xml:space="preserve">I.- </w:t>
      </w:r>
      <w:r>
        <w:t>Al que, produzca, almacene o distribuya piezas de papel con tamaño similar o igual al de los billetes, cuando dichas piezas presenten algunas de las imágenes o elemento</w:t>
      </w:r>
      <w:r>
        <w:t>s de los contenidos en aquellos, resultando con ello piezas con apariencia de</w:t>
      </w:r>
      <w:r>
        <w:rPr>
          <w:spacing w:val="-3"/>
        </w:rPr>
        <w:t xml:space="preserve"> </w:t>
      </w:r>
      <w:r>
        <w:t>billetes;</w:t>
      </w:r>
    </w:p>
    <w:p w:rsidR="003E76FB" w:rsidRDefault="003E76FB">
      <w:pPr>
        <w:pStyle w:val="Textoindependiente"/>
        <w:spacing w:before="4"/>
        <w:rPr>
          <w:sz w:val="19"/>
        </w:rPr>
      </w:pPr>
    </w:p>
    <w:p w:rsidR="003E76FB" w:rsidRDefault="002E0523">
      <w:pPr>
        <w:pStyle w:val="Textoindependiente"/>
        <w:spacing w:line="242" w:lineRule="auto"/>
        <w:ind w:left="218" w:right="148" w:firstLine="288"/>
        <w:jc w:val="both"/>
      </w:pPr>
      <w:r>
        <w:rPr>
          <w:b/>
        </w:rPr>
        <w:t xml:space="preserve">II.- </w:t>
      </w:r>
      <w:r>
        <w:t>Al que marque la moneda con leyendas, sellos, troqueles o de cualquier otra forma, que no sean delebles para divulgar mensajes dirigidos al público.</w:t>
      </w:r>
    </w:p>
    <w:p w:rsidR="003E76FB" w:rsidRDefault="003E76FB">
      <w:pPr>
        <w:pStyle w:val="Textoindependiente"/>
        <w:spacing w:before="8"/>
        <w:rPr>
          <w:sz w:val="19"/>
        </w:rPr>
      </w:pPr>
    </w:p>
    <w:p w:rsidR="003E76FB" w:rsidRDefault="002E0523">
      <w:pPr>
        <w:pStyle w:val="Textoindependiente"/>
        <w:spacing w:line="242" w:lineRule="auto"/>
        <w:ind w:left="218" w:right="137" w:firstLine="288"/>
        <w:jc w:val="both"/>
      </w:pPr>
      <w:r>
        <w:rPr>
          <w:b/>
        </w:rPr>
        <w:t xml:space="preserve">III.- </w:t>
      </w:r>
      <w:r>
        <w:t>Al que</w:t>
      </w:r>
      <w:r>
        <w:t xml:space="preserve"> permita el uso o realice la enajenación, por cualquier medio y título, de máquinas, instrumentos o útiles que únicamente puedan servir para la fabricación de moneda, a personas no autorizadas legalmente para ello.</w:t>
      </w:r>
    </w:p>
    <w:p w:rsidR="003E76FB" w:rsidRDefault="003E76FB">
      <w:pPr>
        <w:pStyle w:val="Textoindependiente"/>
        <w:spacing w:before="4"/>
        <w:rPr>
          <w:sz w:val="19"/>
        </w:rPr>
      </w:pPr>
    </w:p>
    <w:p w:rsidR="003E76FB" w:rsidRDefault="002E0523">
      <w:pPr>
        <w:pStyle w:val="Textoindependiente"/>
        <w:spacing w:line="242" w:lineRule="auto"/>
        <w:ind w:left="218" w:right="147" w:firstLine="288"/>
        <w:jc w:val="both"/>
      </w:pPr>
      <w:bookmarkStart w:id="299" w:name="Artículo_236"/>
      <w:bookmarkEnd w:id="299"/>
      <w:r>
        <w:rPr>
          <w:b/>
        </w:rPr>
        <w:t>Artículo 236</w:t>
      </w:r>
      <w:r>
        <w:t>.- Se impondrá prisión de cinco a doce años y hasta quinientos días multa, al que altere moneda. Igual sanción se impondrá al que a sabiendas circule moneda alterada.</w:t>
      </w:r>
    </w:p>
    <w:p w:rsidR="003E76FB" w:rsidRDefault="003E76FB">
      <w:pPr>
        <w:pStyle w:val="Textoindependiente"/>
        <w:spacing w:before="11"/>
        <w:rPr>
          <w:sz w:val="19"/>
        </w:rPr>
      </w:pPr>
    </w:p>
    <w:p w:rsidR="003E76FB" w:rsidRDefault="002E0523">
      <w:pPr>
        <w:pStyle w:val="Textoindependiente"/>
        <w:ind w:left="218" w:right="134" w:firstLine="288"/>
        <w:jc w:val="both"/>
      </w:pPr>
      <w:r>
        <w:t>Para los efectos de este artículo se entiende que altera un billete, aquel que forme pie</w:t>
      </w:r>
      <w:r>
        <w:t>zas mediante la unión de dos o más fracciones procedentes de diferentes billetes, y que altera una moneda metálica, aquel que disminuye el contenido de oro, plata, platino o paladio que compongan las piezas monetarias de curso legal, mediante limaduras, re</w:t>
      </w:r>
      <w:r>
        <w:t>cortes, disolución en ácidos o empleando cualquier otro</w:t>
      </w:r>
      <w:r>
        <w:rPr>
          <w:spacing w:val="-19"/>
        </w:rPr>
        <w:t xml:space="preserve"> </w:t>
      </w:r>
      <w:r>
        <w:t>medio.</w:t>
      </w:r>
    </w:p>
    <w:p w:rsidR="003E76FB" w:rsidRDefault="003E76FB">
      <w:pPr>
        <w:pStyle w:val="Textoindependiente"/>
        <w:spacing w:before="9"/>
        <w:rPr>
          <w:sz w:val="19"/>
        </w:rPr>
      </w:pPr>
    </w:p>
    <w:p w:rsidR="003E76FB" w:rsidRDefault="002E0523">
      <w:pPr>
        <w:pStyle w:val="Textoindependiente"/>
        <w:ind w:left="218" w:right="134" w:firstLine="288"/>
        <w:jc w:val="both"/>
      </w:pPr>
      <w:bookmarkStart w:id="300" w:name="Artículo_237"/>
      <w:bookmarkEnd w:id="300"/>
      <w:r>
        <w:rPr>
          <w:b/>
        </w:rPr>
        <w:t>Artículo 237</w:t>
      </w:r>
      <w:r>
        <w:t xml:space="preserve">.- Se castigará con prisión de cinco a doce años y hasta quinientos días multa, a quien preste sus servicios o desempeñe un cargo o comisión en la casa de moneda o en cualquier empresa que fabrique cospeles, y que por cualquier medio, haga que las monedas </w:t>
      </w:r>
      <w:r>
        <w:t>de oro, plata, platino o paladio, contengan metal diverso al señalado por la ley, o tengan menor peso que el legal o una ley de aleación inferior.</w:t>
      </w:r>
    </w:p>
    <w:p w:rsidR="003E76FB" w:rsidRDefault="003E76FB">
      <w:pPr>
        <w:pStyle w:val="Textoindependiente"/>
      </w:pPr>
    </w:p>
    <w:p w:rsidR="003E76FB" w:rsidRDefault="002E0523">
      <w:pPr>
        <w:pStyle w:val="Textoindependiente"/>
        <w:ind w:left="218" w:right="143" w:firstLine="288"/>
        <w:jc w:val="both"/>
      </w:pPr>
      <w:bookmarkStart w:id="301" w:name="Artículo_238"/>
      <w:bookmarkEnd w:id="301"/>
      <w:r>
        <w:rPr>
          <w:b/>
        </w:rPr>
        <w:t>Artículo 238</w:t>
      </w:r>
      <w:r>
        <w:t>.- Se le impondrá de tres a siete años de prisión y hasta quinientos días multa, al que aprovech</w:t>
      </w:r>
      <w:r>
        <w:t>e ilícitamente el contenido metálico destruyendo las monedas en circulación mediante su fundición o cualquier otro procedimiento.</w:t>
      </w:r>
    </w:p>
    <w:p w:rsidR="003E76FB" w:rsidRDefault="003E76FB">
      <w:pPr>
        <w:pStyle w:val="Textoindependiente"/>
        <w:spacing w:before="10"/>
        <w:rPr>
          <w:sz w:val="11"/>
        </w:rPr>
      </w:pPr>
    </w:p>
    <w:p w:rsidR="003E76FB" w:rsidRDefault="002E0523">
      <w:pPr>
        <w:pStyle w:val="Ttulo1"/>
        <w:spacing w:before="93"/>
      </w:pPr>
      <w:r>
        <w:t>CAPITULO II</w:t>
      </w:r>
    </w:p>
    <w:p w:rsidR="003E76FB" w:rsidRDefault="003E76FB">
      <w:pPr>
        <w:sectPr w:rsidR="003E76FB">
          <w:pgSz w:w="12250" w:h="15850"/>
          <w:pgMar w:top="1760" w:right="1280" w:bottom="900" w:left="1200" w:header="724" w:footer="712" w:gutter="0"/>
          <w:cols w:space="720"/>
        </w:sectPr>
      </w:pPr>
    </w:p>
    <w:p w:rsidR="003E76FB" w:rsidRDefault="003E76FB">
      <w:pPr>
        <w:pStyle w:val="Textoindependiente"/>
        <w:spacing w:before="5"/>
        <w:rPr>
          <w:b/>
          <w:sz w:val="27"/>
        </w:rPr>
      </w:pPr>
    </w:p>
    <w:p w:rsidR="003E76FB" w:rsidRDefault="002E0523">
      <w:pPr>
        <w:spacing w:before="93"/>
        <w:ind w:left="3173" w:right="204" w:hanging="2881"/>
        <w:rPr>
          <w:b/>
        </w:rPr>
      </w:pPr>
      <w:r>
        <w:rPr>
          <w:b/>
        </w:rPr>
        <w:t>Falsificación y utilización indebida de títulos al portador, documentos de crédito público y d</w:t>
      </w:r>
      <w:r>
        <w:rPr>
          <w:b/>
        </w:rPr>
        <w:t>ocumentos relativos al crédito</w:t>
      </w:r>
    </w:p>
    <w:p w:rsidR="003E76FB" w:rsidRDefault="003E76FB">
      <w:pPr>
        <w:pStyle w:val="Textoindependiente"/>
        <w:spacing w:before="1"/>
        <w:rPr>
          <w:b/>
        </w:rPr>
      </w:pPr>
    </w:p>
    <w:p w:rsidR="003E76FB" w:rsidRDefault="002E0523">
      <w:pPr>
        <w:pStyle w:val="Textoindependiente"/>
        <w:ind w:left="218" w:right="144" w:firstLine="288"/>
        <w:jc w:val="both"/>
      </w:pPr>
      <w:bookmarkStart w:id="302" w:name="Artículo_239"/>
      <w:bookmarkEnd w:id="302"/>
      <w:r>
        <w:rPr>
          <w:b/>
        </w:rPr>
        <w:t>Artículo 239</w:t>
      </w:r>
      <w:r>
        <w:t>.- Al que cometa el delito de falsificación de títulos al portador y documentos de crédito público, se le impondrán de cuatro a diez años de prisión y multa de doscientos cincuenta a tres mil pesos.</w:t>
      </w:r>
    </w:p>
    <w:p w:rsidR="003E76FB" w:rsidRDefault="003E76FB">
      <w:pPr>
        <w:pStyle w:val="Textoindependiente"/>
        <w:spacing w:before="1"/>
      </w:pPr>
    </w:p>
    <w:p w:rsidR="003E76FB" w:rsidRDefault="002E0523">
      <w:pPr>
        <w:pStyle w:val="Textoindependiente"/>
        <w:spacing w:before="1"/>
        <w:ind w:left="506"/>
      </w:pPr>
      <w:r>
        <w:t>Comete el delito de que habla el párrafo anterior el que falsificare:</w:t>
      </w:r>
    </w:p>
    <w:p w:rsidR="003E76FB" w:rsidRDefault="003E76FB">
      <w:pPr>
        <w:pStyle w:val="Textoindependiente"/>
        <w:spacing w:before="9"/>
        <w:rPr>
          <w:sz w:val="19"/>
        </w:rPr>
      </w:pPr>
    </w:p>
    <w:p w:rsidR="003E76FB" w:rsidRDefault="002E0523">
      <w:pPr>
        <w:pStyle w:val="Textoindependiente"/>
        <w:spacing w:before="1"/>
        <w:ind w:left="218" w:right="145" w:firstLine="288"/>
        <w:jc w:val="both"/>
      </w:pPr>
      <w:r>
        <w:rPr>
          <w:b/>
        </w:rPr>
        <w:t xml:space="preserve">I.- </w:t>
      </w:r>
      <w:r>
        <w:t>Obligaciones u otros documentos de crédito público del tesoro, o los cupones de intereses o de dividendos de esos títulos.</w:t>
      </w:r>
    </w:p>
    <w:p w:rsidR="003E76FB" w:rsidRDefault="003E76FB">
      <w:pPr>
        <w:pStyle w:val="Textoindependiente"/>
        <w:spacing w:before="10"/>
        <w:rPr>
          <w:sz w:val="19"/>
        </w:rPr>
      </w:pPr>
    </w:p>
    <w:p w:rsidR="003E76FB" w:rsidRDefault="002E0523">
      <w:pPr>
        <w:pStyle w:val="Textoindependiente"/>
        <w:spacing w:line="242" w:lineRule="auto"/>
        <w:ind w:left="218" w:right="146" w:firstLine="288"/>
        <w:jc w:val="both"/>
      </w:pPr>
      <w:r>
        <w:rPr>
          <w:b/>
        </w:rPr>
        <w:t xml:space="preserve">II.- </w:t>
      </w:r>
      <w:r>
        <w:t>Las obligaciones de la deuda pública de otra nación,</w:t>
      </w:r>
      <w:r>
        <w:t xml:space="preserve"> cupones de intereses o de dividendos de estos</w:t>
      </w:r>
      <w:r>
        <w:rPr>
          <w:spacing w:val="-1"/>
        </w:rPr>
        <w:t xml:space="preserve"> </w:t>
      </w:r>
      <w:r>
        <w:t>títulos.</w:t>
      </w:r>
    </w:p>
    <w:p w:rsidR="003E76FB" w:rsidRDefault="003E76FB">
      <w:pPr>
        <w:pStyle w:val="Textoindependiente"/>
        <w:spacing w:before="8"/>
        <w:rPr>
          <w:sz w:val="19"/>
        </w:rPr>
      </w:pPr>
    </w:p>
    <w:p w:rsidR="003E76FB" w:rsidRDefault="002E0523">
      <w:pPr>
        <w:pStyle w:val="Textoindependiente"/>
        <w:spacing w:before="1"/>
        <w:ind w:left="218" w:right="147" w:firstLine="288"/>
        <w:jc w:val="both"/>
      </w:pPr>
      <w:r>
        <w:rPr>
          <w:b/>
        </w:rPr>
        <w:t xml:space="preserve">III.- </w:t>
      </w:r>
      <w:r>
        <w:t>Las obligaciones y otros títulos legalmente emitidos por sociedades o empresas o por las administraciones públicas de la Federación, de los Estados o de cualquier Municipio, y los cupones de in</w:t>
      </w:r>
      <w:r>
        <w:t>tereses o de dividendos de los documentos mencionados.</w:t>
      </w:r>
    </w:p>
    <w:p w:rsidR="003E76FB" w:rsidRDefault="003E76FB">
      <w:pPr>
        <w:pStyle w:val="Textoindependiente"/>
        <w:spacing w:before="10"/>
        <w:rPr>
          <w:sz w:val="19"/>
        </w:rPr>
      </w:pPr>
    </w:p>
    <w:p w:rsidR="003E76FB" w:rsidRDefault="002E0523">
      <w:pPr>
        <w:pStyle w:val="Textoindependiente"/>
        <w:spacing w:line="242" w:lineRule="auto"/>
        <w:ind w:left="218" w:right="143" w:firstLine="288"/>
        <w:jc w:val="both"/>
      </w:pPr>
      <w:bookmarkStart w:id="303" w:name="Artículo_240"/>
      <w:bookmarkEnd w:id="303"/>
      <w:r>
        <w:rPr>
          <w:b/>
        </w:rPr>
        <w:t>Artículo 240</w:t>
      </w:r>
      <w:r>
        <w:t>.- Al que introduzca en la República o pusiere en circulación en ella los documentos falsificados de que habla el artículo anterior, se le aplicará la sanción ahí señalada.</w:t>
      </w:r>
    </w:p>
    <w:p w:rsidR="003E76FB" w:rsidRDefault="003E76FB">
      <w:pPr>
        <w:pStyle w:val="Textoindependiente"/>
        <w:spacing w:before="5"/>
        <w:rPr>
          <w:sz w:val="11"/>
        </w:rPr>
      </w:pPr>
    </w:p>
    <w:p w:rsidR="003E76FB" w:rsidRDefault="003E76FB">
      <w:pPr>
        <w:rPr>
          <w:sz w:val="11"/>
        </w:rPr>
        <w:sectPr w:rsidR="003E76FB">
          <w:pgSz w:w="12250" w:h="15850"/>
          <w:pgMar w:top="1760" w:right="1280" w:bottom="900" w:left="1200" w:header="724" w:footer="712" w:gutter="0"/>
          <w:cols w:space="720"/>
        </w:sectPr>
      </w:pPr>
    </w:p>
    <w:p w:rsidR="003E76FB" w:rsidRDefault="002E0523">
      <w:pPr>
        <w:spacing w:before="93"/>
        <w:ind w:left="506"/>
        <w:rPr>
          <w:sz w:val="20"/>
        </w:rPr>
      </w:pPr>
      <w:bookmarkStart w:id="304" w:name="Artículo_240_Bis"/>
      <w:bookmarkEnd w:id="304"/>
      <w:r>
        <w:rPr>
          <w:b/>
          <w:sz w:val="20"/>
        </w:rPr>
        <w:t xml:space="preserve">Artículo 240 Bis.- </w:t>
      </w:r>
      <w:r>
        <w:rPr>
          <w:sz w:val="20"/>
        </w:rPr>
        <w:t>Se deroga.</w:t>
      </w:r>
    </w:p>
    <w:p w:rsidR="003E76FB" w:rsidRDefault="002E0523">
      <w:pPr>
        <w:pStyle w:val="Textoindependiente"/>
        <w:rPr>
          <w:sz w:val="24"/>
        </w:rPr>
      </w:pPr>
      <w:r>
        <w:br w:type="column"/>
      </w:r>
    </w:p>
    <w:p w:rsidR="003E76FB" w:rsidRDefault="003E76FB">
      <w:pPr>
        <w:pStyle w:val="Textoindependiente"/>
        <w:spacing w:before="2"/>
        <w:rPr>
          <w:sz w:val="24"/>
        </w:rPr>
      </w:pPr>
    </w:p>
    <w:p w:rsidR="003E76FB" w:rsidRDefault="002E0523">
      <w:pPr>
        <w:pStyle w:val="Ttulo1"/>
        <w:ind w:left="506" w:right="0"/>
        <w:jc w:val="left"/>
      </w:pPr>
      <w:r>
        <w:t>CAPITULO III</w:t>
      </w:r>
    </w:p>
    <w:p w:rsidR="003E76FB" w:rsidRDefault="003E76FB">
      <w:pPr>
        <w:sectPr w:rsidR="003E76FB">
          <w:type w:val="continuous"/>
          <w:pgSz w:w="12250" w:h="15850"/>
          <w:pgMar w:top="1760" w:right="1280" w:bottom="900" w:left="1200" w:header="720" w:footer="720" w:gutter="0"/>
          <w:cols w:num="2" w:space="720" w:equalWidth="0">
            <w:col w:w="3214" w:space="517"/>
            <w:col w:w="6039"/>
          </w:cols>
        </w:sectPr>
      </w:pPr>
    </w:p>
    <w:p w:rsidR="003E76FB" w:rsidRDefault="002E0523">
      <w:pPr>
        <w:ind w:left="989"/>
        <w:rPr>
          <w:b/>
        </w:rPr>
      </w:pPr>
      <w:r>
        <w:rPr>
          <w:b/>
        </w:rPr>
        <w:t>Falsificación de sellos, llaves, cuños o troqueles, marcas, pesas y medidas</w:t>
      </w:r>
    </w:p>
    <w:p w:rsidR="003E76FB" w:rsidRDefault="003E76FB">
      <w:pPr>
        <w:pStyle w:val="Textoindependiente"/>
        <w:spacing w:before="1"/>
        <w:rPr>
          <w:b/>
        </w:rPr>
      </w:pPr>
    </w:p>
    <w:p w:rsidR="003E76FB" w:rsidRDefault="002E0523">
      <w:pPr>
        <w:pStyle w:val="Textoindependiente"/>
        <w:spacing w:line="242" w:lineRule="auto"/>
        <w:ind w:left="218" w:right="142" w:firstLine="288"/>
        <w:jc w:val="both"/>
      </w:pPr>
      <w:bookmarkStart w:id="305" w:name="Artículo_241"/>
      <w:bookmarkEnd w:id="305"/>
      <w:r>
        <w:rPr>
          <w:b/>
        </w:rPr>
        <w:t>Artículo 241</w:t>
      </w:r>
      <w:r>
        <w:t>.- Se impondrán de cuatro a nueve años de prisión y multa de cuatrocientos a dos mil pesos:</w:t>
      </w:r>
    </w:p>
    <w:p w:rsidR="003E76FB" w:rsidRDefault="003E76FB">
      <w:pPr>
        <w:pStyle w:val="Textoindependiente"/>
        <w:spacing w:before="6"/>
        <w:rPr>
          <w:sz w:val="19"/>
        </w:rPr>
      </w:pPr>
    </w:p>
    <w:p w:rsidR="003E76FB" w:rsidRDefault="002E0523">
      <w:pPr>
        <w:pStyle w:val="Textoindependiente"/>
        <w:tabs>
          <w:tab w:val="left" w:pos="1051"/>
        </w:tabs>
        <w:ind w:left="506"/>
      </w:pPr>
      <w:r>
        <w:rPr>
          <w:b/>
        </w:rPr>
        <w:t>I.-</w:t>
      </w:r>
      <w:r>
        <w:rPr>
          <w:b/>
        </w:rPr>
        <w:tab/>
      </w:r>
      <w:r>
        <w:t>Al que falsifique los sellos o marcas</w:t>
      </w:r>
      <w:r>
        <w:rPr>
          <w:spacing w:val="-3"/>
        </w:rPr>
        <w:t xml:space="preserve"> </w:t>
      </w:r>
      <w:r>
        <w:t>oficiales;</w:t>
      </w:r>
    </w:p>
    <w:p w:rsidR="003E76FB" w:rsidRDefault="003E76FB">
      <w:pPr>
        <w:pStyle w:val="Textoindependiente"/>
        <w:spacing w:before="1"/>
      </w:pPr>
    </w:p>
    <w:p w:rsidR="003E76FB" w:rsidRDefault="002E0523">
      <w:pPr>
        <w:pStyle w:val="Textoindependiente"/>
        <w:tabs>
          <w:tab w:val="left" w:pos="1051"/>
        </w:tabs>
        <w:ind w:left="506"/>
      </w:pPr>
      <w:r>
        <w:rPr>
          <w:b/>
        </w:rPr>
        <w:t>II.-</w:t>
      </w:r>
      <w:r>
        <w:rPr>
          <w:b/>
        </w:rPr>
        <w:tab/>
      </w:r>
      <w:r>
        <w:t>Al que falsifique los punzones para marcar la ley del oro o de la</w:t>
      </w:r>
      <w:r>
        <w:rPr>
          <w:spacing w:val="-13"/>
        </w:rPr>
        <w:t xml:space="preserve"> </w:t>
      </w:r>
      <w:r>
        <w:t>plata;</w:t>
      </w:r>
    </w:p>
    <w:p w:rsidR="003E76FB" w:rsidRDefault="003E76FB">
      <w:pPr>
        <w:pStyle w:val="Textoindependiente"/>
        <w:spacing w:before="10"/>
        <w:rPr>
          <w:sz w:val="19"/>
        </w:rPr>
      </w:pPr>
    </w:p>
    <w:p w:rsidR="003E76FB" w:rsidRDefault="002E0523">
      <w:pPr>
        <w:pStyle w:val="Textoindependiente"/>
        <w:spacing w:line="242" w:lineRule="auto"/>
        <w:ind w:left="1051" w:right="142" w:hanging="545"/>
        <w:jc w:val="both"/>
      </w:pPr>
      <w:r>
        <w:rPr>
          <w:b/>
        </w:rPr>
        <w:t xml:space="preserve">III.- </w:t>
      </w:r>
      <w:r>
        <w:t>Al que falsifique los cu</w:t>
      </w:r>
      <w:r>
        <w:t>ños o troqueles destinados para fabricar moneda o el sello, marca o contraseña que alguna autoridad usare para identificar cualquier objeto o para asegurar el pago de algún impuesto;</w:t>
      </w:r>
    </w:p>
    <w:p w:rsidR="003E76FB" w:rsidRDefault="003E76FB">
      <w:pPr>
        <w:pStyle w:val="Textoindependiente"/>
        <w:spacing w:before="6"/>
        <w:rPr>
          <w:sz w:val="19"/>
        </w:rPr>
      </w:pPr>
    </w:p>
    <w:p w:rsidR="003E76FB" w:rsidRDefault="002E0523">
      <w:pPr>
        <w:pStyle w:val="Textoindependiente"/>
        <w:spacing w:line="242" w:lineRule="auto"/>
        <w:ind w:left="1051" w:right="146" w:hanging="545"/>
        <w:jc w:val="both"/>
      </w:pPr>
      <w:r>
        <w:rPr>
          <w:b/>
        </w:rPr>
        <w:t xml:space="preserve">IV.- </w:t>
      </w:r>
      <w:r>
        <w:t>Al que falsifique los punzones, matrices, planchas o cualquier otro</w:t>
      </w:r>
      <w:r>
        <w:t xml:space="preserve"> objeto que sirva para la fabricación de acciones, obligaciones, cupones o billetes de que habla el artículo 239, y</w:t>
      </w:r>
    </w:p>
    <w:p w:rsidR="003E76FB" w:rsidRDefault="003E76FB">
      <w:pPr>
        <w:pStyle w:val="Textoindependiente"/>
        <w:spacing w:before="6"/>
        <w:rPr>
          <w:sz w:val="19"/>
        </w:rPr>
      </w:pPr>
    </w:p>
    <w:p w:rsidR="003E76FB" w:rsidRDefault="002E0523">
      <w:pPr>
        <w:pStyle w:val="Textoindependiente"/>
        <w:tabs>
          <w:tab w:val="left" w:pos="1051"/>
        </w:tabs>
        <w:ind w:left="506"/>
      </w:pPr>
      <w:r>
        <w:rPr>
          <w:b/>
        </w:rPr>
        <w:t>V.-</w:t>
      </w:r>
      <w:r>
        <w:rPr>
          <w:b/>
        </w:rPr>
        <w:tab/>
      </w:r>
      <w:r>
        <w:t>Al que falsifique las marcas de inspección de pesas y</w:t>
      </w:r>
      <w:r>
        <w:rPr>
          <w:spacing w:val="-6"/>
        </w:rPr>
        <w:t xml:space="preserve"> </w:t>
      </w:r>
      <w:r>
        <w:t>medidas.</w:t>
      </w:r>
    </w:p>
    <w:p w:rsidR="003E76FB" w:rsidRDefault="003E76FB">
      <w:pPr>
        <w:pStyle w:val="Textoindependiente"/>
        <w:spacing w:before="3"/>
      </w:pPr>
    </w:p>
    <w:p w:rsidR="003E76FB" w:rsidRDefault="002E0523">
      <w:pPr>
        <w:pStyle w:val="Textoindependiente"/>
        <w:spacing w:before="1"/>
        <w:ind w:left="218" w:right="147" w:firstLine="288"/>
        <w:jc w:val="both"/>
      </w:pPr>
      <w:r>
        <w:t>La pena que corresponda por el delito previsto en la fracción I, se aumentará hasta en una mitad, cuando se falsifiquen sellos de asignatarios, contratistas, permisionarios o distribuidores a que se refiere la Ley Federal para Prevenir y Sancionar los Deli</w:t>
      </w:r>
      <w:r>
        <w:t>tos Cometidos en Materia de Hidrocarburos.</w:t>
      </w:r>
    </w:p>
    <w:p w:rsidR="003E76FB" w:rsidRDefault="003E76FB">
      <w:pPr>
        <w:pStyle w:val="Textoindependiente"/>
        <w:spacing w:before="8"/>
        <w:rPr>
          <w:sz w:val="19"/>
        </w:rPr>
      </w:pPr>
    </w:p>
    <w:p w:rsidR="003E76FB" w:rsidRDefault="002E0523">
      <w:pPr>
        <w:pStyle w:val="Textoindependiente"/>
        <w:ind w:left="506"/>
      </w:pPr>
      <w:bookmarkStart w:id="306" w:name="Artículo_242"/>
      <w:bookmarkEnd w:id="306"/>
      <w:r>
        <w:rPr>
          <w:b/>
        </w:rPr>
        <w:t>Artículo 242</w:t>
      </w:r>
      <w:r>
        <w:t>.- Se impondrán prisión de tres meses a tres años y multa de veinte a mil pesos:</w:t>
      </w:r>
    </w:p>
    <w:p w:rsidR="003E76FB" w:rsidRDefault="003E76FB">
      <w:pPr>
        <w:pStyle w:val="Textoindependiente"/>
        <w:spacing w:before="1"/>
      </w:pPr>
    </w:p>
    <w:p w:rsidR="003E76FB" w:rsidRDefault="002E0523">
      <w:pPr>
        <w:pStyle w:val="Textoindependiente"/>
        <w:ind w:left="218" w:right="145" w:firstLine="288"/>
        <w:jc w:val="both"/>
      </w:pPr>
      <w:r>
        <w:rPr>
          <w:b/>
        </w:rPr>
        <w:t xml:space="preserve">I.- </w:t>
      </w:r>
      <w:r>
        <w:t>Al que falsifique llaves, el sello de un particular, un sello, marca, estampilla o contraseña de una casa de comer</w:t>
      </w:r>
      <w:r>
        <w:t>cio, de un banco o de un establecimiento industrial; o un boleto o ficha de un espectáculo público;</w:t>
      </w:r>
    </w:p>
    <w:p w:rsidR="003E76FB" w:rsidRDefault="003E76FB">
      <w:pPr>
        <w:jc w:val="both"/>
        <w:sectPr w:rsidR="003E76FB">
          <w:type w:val="continuous"/>
          <w:pgSz w:w="12250" w:h="15850"/>
          <w:pgMar w:top="1760" w:right="1280" w:bottom="900" w:left="1200" w:header="720" w:footer="720"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Textoindependiente"/>
        <w:spacing w:before="92"/>
        <w:ind w:left="506"/>
      </w:pPr>
      <w:r>
        <w:rPr>
          <w:b/>
        </w:rPr>
        <w:t xml:space="preserve">II.- </w:t>
      </w:r>
      <w:r>
        <w:t>Al que falsifique en la República los sellos punzones o marcas de una nación extranjera;</w:t>
      </w:r>
    </w:p>
    <w:p w:rsidR="003E76FB" w:rsidRDefault="003E76FB">
      <w:pPr>
        <w:pStyle w:val="Textoindependiente"/>
        <w:spacing w:before="1"/>
      </w:pPr>
    </w:p>
    <w:p w:rsidR="003E76FB" w:rsidRDefault="002E0523">
      <w:pPr>
        <w:pStyle w:val="Textoindependiente"/>
        <w:ind w:left="506"/>
      </w:pPr>
      <w:r>
        <w:rPr>
          <w:b/>
        </w:rPr>
        <w:t xml:space="preserve">III.- </w:t>
      </w:r>
      <w:r>
        <w:t>Al que enajene un sello, punzón o mar</w:t>
      </w:r>
      <w:r>
        <w:t>ca falsos, ocultando este vicio;</w:t>
      </w:r>
    </w:p>
    <w:p w:rsidR="003E76FB" w:rsidRDefault="003E76FB">
      <w:pPr>
        <w:pStyle w:val="Textoindependiente"/>
        <w:spacing w:before="10"/>
        <w:rPr>
          <w:sz w:val="19"/>
        </w:rPr>
      </w:pPr>
    </w:p>
    <w:p w:rsidR="003E76FB" w:rsidRDefault="002E0523">
      <w:pPr>
        <w:pStyle w:val="Textoindependiente"/>
        <w:spacing w:line="242" w:lineRule="auto"/>
        <w:ind w:left="218" w:right="145" w:firstLine="288"/>
        <w:jc w:val="both"/>
      </w:pPr>
      <w:r>
        <w:rPr>
          <w:b/>
        </w:rPr>
        <w:t xml:space="preserve">IV.- </w:t>
      </w:r>
      <w:r>
        <w:t>Al que, para defraudar a otro altere las pesas y las medidas legítimas o quite de ellas las marcas verdaderas y las pase a pesas o medidas falsas, o haga uso de éstas.</w:t>
      </w:r>
    </w:p>
    <w:p w:rsidR="003E76FB" w:rsidRDefault="003E76FB">
      <w:pPr>
        <w:pStyle w:val="Textoindependiente"/>
        <w:spacing w:before="8"/>
        <w:rPr>
          <w:sz w:val="19"/>
        </w:rPr>
      </w:pPr>
    </w:p>
    <w:p w:rsidR="003E76FB" w:rsidRDefault="002E0523">
      <w:pPr>
        <w:pStyle w:val="Textoindependiente"/>
        <w:ind w:left="506"/>
      </w:pPr>
      <w:r>
        <w:rPr>
          <w:b/>
        </w:rPr>
        <w:t xml:space="preserve">V.- </w:t>
      </w:r>
      <w:r>
        <w:t>Al que falsifique los sellos nacionales o ex</w:t>
      </w:r>
      <w:r>
        <w:t>tranjeros adheribles;</w:t>
      </w:r>
    </w:p>
    <w:p w:rsidR="003E76FB" w:rsidRDefault="003E76FB">
      <w:pPr>
        <w:pStyle w:val="Textoindependiente"/>
        <w:spacing w:before="10"/>
        <w:rPr>
          <w:sz w:val="19"/>
        </w:rPr>
      </w:pPr>
    </w:p>
    <w:p w:rsidR="003E76FB" w:rsidRDefault="002E0523">
      <w:pPr>
        <w:pStyle w:val="Textoindependiente"/>
        <w:spacing w:line="242" w:lineRule="auto"/>
        <w:ind w:left="218" w:right="142" w:firstLine="288"/>
        <w:jc w:val="both"/>
      </w:pPr>
      <w:r>
        <w:rPr>
          <w:b/>
        </w:rPr>
        <w:t xml:space="preserve">VI.- </w:t>
      </w:r>
      <w:r>
        <w:t>Al que haga desaparecer alguno de los sellos de que habla la fracción anterior o la marca indicadora que ya se utilizó;</w:t>
      </w:r>
    </w:p>
    <w:p w:rsidR="003E76FB" w:rsidRDefault="003E76FB">
      <w:pPr>
        <w:pStyle w:val="Textoindependiente"/>
        <w:spacing w:before="9"/>
        <w:rPr>
          <w:sz w:val="19"/>
        </w:rPr>
      </w:pPr>
    </w:p>
    <w:p w:rsidR="003E76FB" w:rsidRDefault="002E0523">
      <w:pPr>
        <w:pStyle w:val="Textoindependiente"/>
        <w:ind w:left="506"/>
      </w:pPr>
      <w:r>
        <w:rPr>
          <w:b/>
        </w:rPr>
        <w:t xml:space="preserve">VII.- </w:t>
      </w:r>
      <w:r>
        <w:t>Al que procurándose los verdaderos sellos, punzones, marcas, etc., haga uso indebido de ellos; y</w:t>
      </w:r>
    </w:p>
    <w:p w:rsidR="003E76FB" w:rsidRDefault="003E76FB">
      <w:pPr>
        <w:pStyle w:val="Textoindependiente"/>
        <w:spacing w:before="10"/>
        <w:rPr>
          <w:sz w:val="19"/>
        </w:rPr>
      </w:pPr>
    </w:p>
    <w:p w:rsidR="003E76FB" w:rsidRDefault="002E0523">
      <w:pPr>
        <w:pStyle w:val="Textoindependiente"/>
        <w:spacing w:line="242" w:lineRule="auto"/>
        <w:ind w:left="218" w:right="144" w:firstLine="288"/>
        <w:jc w:val="both"/>
      </w:pPr>
      <w:r>
        <w:rPr>
          <w:b/>
        </w:rPr>
        <w:t xml:space="preserve">VIII.- </w:t>
      </w:r>
      <w:r>
        <w:t>Al que a sabiendas hiciere uso de los sellos o de algún otro de los objetos falsos de que habla el artículo anterior y las fracciones I, II, V y VI de éste.</w:t>
      </w:r>
    </w:p>
    <w:p w:rsidR="003E76FB" w:rsidRDefault="003E76FB">
      <w:pPr>
        <w:pStyle w:val="Textoindependiente"/>
        <w:spacing w:before="8"/>
        <w:rPr>
          <w:sz w:val="19"/>
        </w:rPr>
      </w:pPr>
    </w:p>
    <w:p w:rsidR="003E76FB" w:rsidRDefault="002E0523">
      <w:pPr>
        <w:pStyle w:val="Textoindependiente"/>
        <w:ind w:left="218" w:right="144" w:firstLine="288"/>
        <w:jc w:val="both"/>
      </w:pPr>
      <w:bookmarkStart w:id="307" w:name="Artículo_242_Bis"/>
      <w:bookmarkEnd w:id="307"/>
      <w:r>
        <w:rPr>
          <w:b/>
        </w:rPr>
        <w:t>Artículo 242 Bis</w:t>
      </w:r>
      <w:r>
        <w:t xml:space="preserve">.- Se impondrá prisión de uno a cinco años y multa de doscientos a dos mil </w:t>
      </w:r>
      <w:r>
        <w:t>pesos, al que en cualquier forma altere las señales, marcas de sangre o de fuego, que se utilizan para distinguir el ganado, sin autorización de la persona que los tenga legalmente registradas ante la autoridad competente.</w:t>
      </w:r>
    </w:p>
    <w:p w:rsidR="003E76FB" w:rsidRDefault="003E76FB">
      <w:pPr>
        <w:pStyle w:val="Textoindependiente"/>
        <w:spacing w:before="10"/>
        <w:rPr>
          <w:sz w:val="11"/>
        </w:rPr>
      </w:pPr>
    </w:p>
    <w:p w:rsidR="003E76FB" w:rsidRDefault="002E0523">
      <w:pPr>
        <w:pStyle w:val="Ttulo1"/>
        <w:spacing w:before="94" w:line="252" w:lineRule="exact"/>
        <w:ind w:left="1307"/>
      </w:pPr>
      <w:r>
        <w:t>CAPITULO IV</w:t>
      </w:r>
    </w:p>
    <w:p w:rsidR="003E76FB" w:rsidRDefault="002E0523">
      <w:pPr>
        <w:spacing w:line="252" w:lineRule="exact"/>
        <w:ind w:left="1307" w:right="1226"/>
        <w:jc w:val="center"/>
        <w:rPr>
          <w:b/>
        </w:rPr>
      </w:pPr>
      <w:r>
        <w:rPr>
          <w:b/>
        </w:rPr>
        <w:t>Falsificación de doc</w:t>
      </w:r>
      <w:r>
        <w:rPr>
          <w:b/>
        </w:rPr>
        <w:t>umentos en general</w:t>
      </w:r>
    </w:p>
    <w:p w:rsidR="003E76FB" w:rsidRDefault="003E76FB">
      <w:pPr>
        <w:pStyle w:val="Textoindependiente"/>
        <w:spacing w:before="1"/>
        <w:rPr>
          <w:b/>
        </w:rPr>
      </w:pPr>
    </w:p>
    <w:p w:rsidR="003E76FB" w:rsidRDefault="002E0523">
      <w:pPr>
        <w:pStyle w:val="Textoindependiente"/>
        <w:spacing w:before="1"/>
        <w:ind w:left="218" w:right="145" w:firstLine="288"/>
        <w:jc w:val="both"/>
      </w:pPr>
      <w:bookmarkStart w:id="308" w:name="Artículo_243"/>
      <w:bookmarkEnd w:id="308"/>
      <w:r>
        <w:rPr>
          <w:b/>
        </w:rPr>
        <w:t>Artículo 243</w:t>
      </w:r>
      <w:r>
        <w:t xml:space="preserve">.- El delito de falsificación se castigará, tratándose de documentos públicos, con prisión de cuatro a ocho años y de doscientos a trescientos sesenta días multa. En el caso de documentos privados, con prisión de seis meses </w:t>
      </w:r>
      <w:r>
        <w:t>a cinco años y de ciento ochenta a trescientos sesenta días</w:t>
      </w:r>
      <w:r>
        <w:rPr>
          <w:spacing w:val="-20"/>
        </w:rPr>
        <w:t xml:space="preserve"> </w:t>
      </w:r>
      <w:r>
        <w:t>multa.</w:t>
      </w:r>
    </w:p>
    <w:p w:rsidR="003E76FB" w:rsidRDefault="003E76FB">
      <w:pPr>
        <w:pStyle w:val="Textoindependiente"/>
        <w:spacing w:before="1"/>
      </w:pPr>
    </w:p>
    <w:p w:rsidR="003E76FB" w:rsidRDefault="002E0523">
      <w:pPr>
        <w:pStyle w:val="Textoindependiente"/>
        <w:ind w:left="218" w:right="149" w:firstLine="288"/>
        <w:jc w:val="both"/>
      </w:pPr>
      <w:r>
        <w:t>Si quien realiza la falsificación es un servidor público, la pena de que se trate, se aumentará hasta en una mitad más.</w:t>
      </w:r>
    </w:p>
    <w:p w:rsidR="003E76FB" w:rsidRDefault="003E76FB">
      <w:pPr>
        <w:pStyle w:val="Textoindependiente"/>
        <w:spacing w:before="10"/>
        <w:rPr>
          <w:sz w:val="19"/>
        </w:rPr>
      </w:pPr>
    </w:p>
    <w:p w:rsidR="003E76FB" w:rsidRDefault="002E0523">
      <w:pPr>
        <w:pStyle w:val="Textoindependiente"/>
        <w:spacing w:before="1"/>
        <w:ind w:left="218" w:right="133" w:firstLine="288"/>
        <w:jc w:val="both"/>
      </w:pPr>
      <w:r>
        <w:t xml:space="preserve">La pena que corresponda por el delito previsto en el primer párrafo, se aumentará hasta en una mitad, cuando se falsifiquen documentos de asignatarios, contratistas, permisionarios o distribuidores a que se refiere la Ley Federal para Prevenir y Sancionar </w:t>
      </w:r>
      <w:r>
        <w:t>los Delitos Cometidos en Materia de Hidrocarburos.</w:t>
      </w:r>
    </w:p>
    <w:p w:rsidR="003E76FB" w:rsidRDefault="003E76FB">
      <w:pPr>
        <w:pStyle w:val="Textoindependiente"/>
        <w:spacing w:before="10"/>
        <w:rPr>
          <w:sz w:val="19"/>
        </w:rPr>
      </w:pPr>
    </w:p>
    <w:p w:rsidR="003E76FB" w:rsidRDefault="002E0523">
      <w:pPr>
        <w:pStyle w:val="Textoindependiente"/>
        <w:ind w:left="506"/>
      </w:pPr>
      <w:bookmarkStart w:id="309" w:name="Artículo_244"/>
      <w:bookmarkEnd w:id="309"/>
      <w:r>
        <w:rPr>
          <w:b/>
        </w:rPr>
        <w:t>Artículo 244</w:t>
      </w:r>
      <w:r>
        <w:t>.- El delito de falsificación de documentos se comete por alguno de los medios siguientes:</w:t>
      </w:r>
    </w:p>
    <w:p w:rsidR="003E76FB" w:rsidRDefault="003E76FB">
      <w:pPr>
        <w:pStyle w:val="Textoindependiente"/>
        <w:spacing w:before="10"/>
        <w:rPr>
          <w:sz w:val="19"/>
        </w:rPr>
      </w:pPr>
    </w:p>
    <w:p w:rsidR="003E76FB" w:rsidRDefault="002E0523">
      <w:pPr>
        <w:pStyle w:val="Textoindependiente"/>
        <w:ind w:left="506"/>
      </w:pPr>
      <w:r>
        <w:rPr>
          <w:b/>
        </w:rPr>
        <w:t xml:space="preserve">I.- </w:t>
      </w:r>
      <w:r>
        <w:t>Poniendo una firma o rúbrica falsa, aunque sea imaginaria, o alterando una verdadera;</w:t>
      </w:r>
    </w:p>
    <w:p w:rsidR="003E76FB" w:rsidRDefault="003E76FB">
      <w:pPr>
        <w:pStyle w:val="Textoindependiente"/>
        <w:spacing w:before="2"/>
      </w:pPr>
    </w:p>
    <w:p w:rsidR="003E76FB" w:rsidRDefault="002E0523">
      <w:pPr>
        <w:pStyle w:val="Textoindependiente"/>
        <w:spacing w:line="242" w:lineRule="auto"/>
        <w:ind w:left="218" w:right="145" w:firstLine="288"/>
        <w:jc w:val="both"/>
      </w:pPr>
      <w:r>
        <w:rPr>
          <w:b/>
        </w:rPr>
        <w:t xml:space="preserve">II.- </w:t>
      </w:r>
      <w:r>
        <w:t>Apro</w:t>
      </w:r>
      <w:r>
        <w:t>vechando indebidamente una firma o rúbrica en blanco ajena, extendiendo una obligación, liberación o cualquier otro documento que pueda comprometer los bienes, la honra, la persona o la reputación de otro, o causar un perjuicio a la sociedad, al Estado o a</w:t>
      </w:r>
      <w:r>
        <w:t xml:space="preserve"> un tercero;</w:t>
      </w:r>
    </w:p>
    <w:p w:rsidR="003E76FB" w:rsidRDefault="003E76FB">
      <w:pPr>
        <w:pStyle w:val="Textoindependiente"/>
        <w:spacing w:before="3"/>
        <w:rPr>
          <w:sz w:val="19"/>
        </w:rPr>
      </w:pPr>
    </w:p>
    <w:p w:rsidR="003E76FB" w:rsidRDefault="002E0523">
      <w:pPr>
        <w:pStyle w:val="Textoindependiente"/>
        <w:spacing w:before="1" w:line="242" w:lineRule="auto"/>
        <w:ind w:left="218" w:right="136" w:firstLine="288"/>
        <w:jc w:val="both"/>
      </w:pPr>
      <w:r>
        <w:rPr>
          <w:b/>
        </w:rPr>
        <w:t xml:space="preserve">III.- </w:t>
      </w:r>
      <w:r>
        <w:t>Alterando el contexto de un documento verdadero, después de concluido y firmado, si esto cambiare su sentido sobre alguna circunstancia o punto substancial, ya se haga añadiendo, enmendando o borrando, en todo o en parte, una o más pala</w:t>
      </w:r>
      <w:r>
        <w:t>bras o cláusulas, o ya variando la puntuación;</w:t>
      </w:r>
    </w:p>
    <w:p w:rsidR="003E76FB" w:rsidRDefault="003E76FB">
      <w:pPr>
        <w:pStyle w:val="Textoindependiente"/>
        <w:spacing w:before="6"/>
        <w:rPr>
          <w:sz w:val="19"/>
        </w:rPr>
      </w:pPr>
    </w:p>
    <w:p w:rsidR="003E76FB" w:rsidRDefault="002E0523">
      <w:pPr>
        <w:pStyle w:val="Textoindependiente"/>
        <w:ind w:left="218" w:right="141" w:firstLine="288"/>
        <w:jc w:val="both"/>
      </w:pPr>
      <w:r>
        <w:rPr>
          <w:b/>
        </w:rPr>
        <w:t xml:space="preserve">IV.- </w:t>
      </w:r>
      <w:r>
        <w:t>Variando la fecha o cualquiera otra circunstancia relativa al tiempo de la ejecución del acto que se exprese en el documento;</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218" w:right="137" w:firstLine="288"/>
        <w:jc w:val="both"/>
      </w:pPr>
      <w:r>
        <w:rPr>
          <w:b/>
        </w:rPr>
        <w:t xml:space="preserve">V.- </w:t>
      </w:r>
      <w:r>
        <w:t>Atribuyéndose el que extiende el documento, o atribuyendo a la persona en cuyo nombre lo hace: un nombre o una investidura, calidad o circunstancia que no tenga y que sea necesaria para la validez  del</w:t>
      </w:r>
      <w:r>
        <w:rPr>
          <w:spacing w:val="-1"/>
        </w:rPr>
        <w:t xml:space="preserve"> </w:t>
      </w:r>
      <w:r>
        <w:t>acto;</w:t>
      </w:r>
    </w:p>
    <w:p w:rsidR="003E76FB" w:rsidRDefault="003E76FB">
      <w:pPr>
        <w:pStyle w:val="Textoindependiente"/>
        <w:spacing w:before="4"/>
        <w:rPr>
          <w:sz w:val="19"/>
        </w:rPr>
      </w:pPr>
    </w:p>
    <w:p w:rsidR="003E76FB" w:rsidRDefault="002E0523">
      <w:pPr>
        <w:pStyle w:val="Textoindependiente"/>
        <w:spacing w:line="242" w:lineRule="auto"/>
        <w:ind w:left="218" w:right="146" w:firstLine="288"/>
        <w:jc w:val="both"/>
      </w:pPr>
      <w:r>
        <w:rPr>
          <w:b/>
        </w:rPr>
        <w:t xml:space="preserve">VI.- </w:t>
      </w:r>
      <w:r>
        <w:t>Redactando un documento en términos que cambien la convención celebrada en otra diversa en que varíen la declaración o disposición del otorgante, las obligaciones que se propuso contraer, o los derechos que debió adquirir;</w:t>
      </w:r>
    </w:p>
    <w:p w:rsidR="003E76FB" w:rsidRDefault="003E76FB">
      <w:pPr>
        <w:pStyle w:val="Textoindependiente"/>
        <w:spacing w:before="6"/>
        <w:rPr>
          <w:sz w:val="19"/>
        </w:rPr>
      </w:pPr>
    </w:p>
    <w:p w:rsidR="003E76FB" w:rsidRDefault="002E0523">
      <w:pPr>
        <w:pStyle w:val="Textoindependiente"/>
        <w:ind w:left="218" w:right="146" w:firstLine="288"/>
        <w:jc w:val="both"/>
      </w:pPr>
      <w:r>
        <w:rPr>
          <w:b/>
        </w:rPr>
        <w:t xml:space="preserve">VII.- </w:t>
      </w:r>
      <w:r>
        <w:t>Añadiendo o alterando cláu</w:t>
      </w:r>
      <w:r>
        <w:t>sulas o declaraciones, o asentando como ciertos hechos falsos, o como confesados los que no lo están, si el documento en que se asientan, se extendiere para hacerlos constar y como prueba de ellos;</w:t>
      </w:r>
    </w:p>
    <w:p w:rsidR="003E76FB" w:rsidRDefault="003E76FB">
      <w:pPr>
        <w:pStyle w:val="Textoindependiente"/>
      </w:pPr>
    </w:p>
    <w:p w:rsidR="003E76FB" w:rsidRDefault="002E0523">
      <w:pPr>
        <w:pStyle w:val="Textoindependiente"/>
        <w:spacing w:line="242" w:lineRule="auto"/>
        <w:ind w:left="218" w:right="146" w:firstLine="288"/>
        <w:jc w:val="both"/>
      </w:pPr>
      <w:r>
        <w:rPr>
          <w:b/>
        </w:rPr>
        <w:t xml:space="preserve">VIII.- </w:t>
      </w:r>
      <w:r>
        <w:t>Expidiendo un testimonio supuesto de documentos qu</w:t>
      </w:r>
      <w:r>
        <w:t>e no existen; dándolo de otro existente que carece de los requisitos legales, suponiendo falsamente que los tiene; o de otro que no carece de ellos, pero agregando o suprimiendo en la copia algo que importe una variación substancia, y</w:t>
      </w:r>
    </w:p>
    <w:p w:rsidR="003E76FB" w:rsidRDefault="003E76FB">
      <w:pPr>
        <w:pStyle w:val="Textoindependiente"/>
        <w:spacing w:before="4"/>
        <w:rPr>
          <w:sz w:val="19"/>
        </w:rPr>
      </w:pPr>
    </w:p>
    <w:p w:rsidR="003E76FB" w:rsidRDefault="002E0523">
      <w:pPr>
        <w:pStyle w:val="Textoindependiente"/>
        <w:spacing w:line="242" w:lineRule="auto"/>
        <w:ind w:left="218" w:right="142" w:firstLine="288"/>
        <w:jc w:val="both"/>
      </w:pPr>
      <w:r>
        <w:rPr>
          <w:b/>
        </w:rPr>
        <w:t xml:space="preserve">IX.- </w:t>
      </w:r>
      <w:r>
        <w:t>Alterando un pe</w:t>
      </w:r>
      <w:r>
        <w:t>rito traductor o paleógrafo el contenido de un documento, al traducirlo o descifrarlo.</w:t>
      </w:r>
    </w:p>
    <w:p w:rsidR="003E76FB" w:rsidRDefault="003E76FB">
      <w:pPr>
        <w:pStyle w:val="Textoindependiente"/>
        <w:spacing w:before="8"/>
        <w:rPr>
          <w:sz w:val="19"/>
        </w:rPr>
      </w:pPr>
    </w:p>
    <w:p w:rsidR="003E76FB" w:rsidRDefault="002E0523">
      <w:pPr>
        <w:pStyle w:val="Textoindependiente"/>
        <w:spacing w:line="242" w:lineRule="auto"/>
        <w:ind w:left="218" w:right="148" w:firstLine="288"/>
        <w:jc w:val="both"/>
      </w:pPr>
      <w:r>
        <w:rPr>
          <w:b/>
        </w:rPr>
        <w:t xml:space="preserve">X.- </w:t>
      </w:r>
      <w:r>
        <w:t>Elaborando placas, gafetes, distintivos, documentos o cualquier otra identificación oficial, sin</w:t>
      </w:r>
      <w:r>
        <w:rPr>
          <w:spacing w:val="-33"/>
        </w:rPr>
        <w:t xml:space="preserve"> </w:t>
      </w:r>
      <w:r>
        <w:t>contar con la autorización de la autoridad</w:t>
      </w:r>
      <w:r>
        <w:rPr>
          <w:spacing w:val="-5"/>
        </w:rPr>
        <w:t xml:space="preserve"> </w:t>
      </w:r>
      <w:r>
        <w:t>correspondiente.</w:t>
      </w:r>
    </w:p>
    <w:p w:rsidR="003E76FB" w:rsidRDefault="003E76FB">
      <w:pPr>
        <w:pStyle w:val="Textoindependiente"/>
        <w:spacing w:before="6"/>
        <w:rPr>
          <w:sz w:val="19"/>
        </w:rPr>
      </w:pPr>
    </w:p>
    <w:p w:rsidR="003E76FB" w:rsidRDefault="002E0523">
      <w:pPr>
        <w:pStyle w:val="Textoindependiente"/>
        <w:spacing w:line="242" w:lineRule="auto"/>
        <w:ind w:left="218" w:right="147" w:firstLine="288"/>
        <w:jc w:val="both"/>
      </w:pPr>
      <w:bookmarkStart w:id="310" w:name="Artículo_245"/>
      <w:bookmarkEnd w:id="310"/>
      <w:r>
        <w:rPr>
          <w:b/>
        </w:rPr>
        <w:t>Artículo 245</w:t>
      </w:r>
      <w:r>
        <w:t>.- Para que el delito de falsificación de documentos sea sancionable como tal, se necesita que concurran los requisitos siguientes:</w:t>
      </w:r>
    </w:p>
    <w:p w:rsidR="003E76FB" w:rsidRDefault="003E76FB">
      <w:pPr>
        <w:pStyle w:val="Textoindependiente"/>
        <w:spacing w:before="8"/>
        <w:rPr>
          <w:sz w:val="19"/>
        </w:rPr>
      </w:pPr>
    </w:p>
    <w:p w:rsidR="003E76FB" w:rsidRDefault="002E0523">
      <w:pPr>
        <w:pStyle w:val="Textoindependiente"/>
        <w:spacing w:line="242" w:lineRule="auto"/>
        <w:ind w:left="218" w:right="139" w:firstLine="288"/>
        <w:jc w:val="both"/>
      </w:pPr>
      <w:r>
        <w:rPr>
          <w:b/>
        </w:rPr>
        <w:t xml:space="preserve">I.- </w:t>
      </w:r>
      <w:r>
        <w:t xml:space="preserve">Que el falsario se proponga sacar algún provecho para sí o para otro, o causar perjuicio a la sociedad, al </w:t>
      </w:r>
      <w:r>
        <w:t>Estado o a un tercero;</w:t>
      </w:r>
    </w:p>
    <w:p w:rsidR="003E76FB" w:rsidRDefault="003E76FB">
      <w:pPr>
        <w:pStyle w:val="Textoindependiente"/>
        <w:spacing w:before="6"/>
        <w:rPr>
          <w:sz w:val="19"/>
        </w:rPr>
      </w:pPr>
    </w:p>
    <w:p w:rsidR="003E76FB" w:rsidRDefault="002E0523">
      <w:pPr>
        <w:pStyle w:val="Textoindependiente"/>
        <w:spacing w:line="242" w:lineRule="auto"/>
        <w:ind w:left="218" w:right="145" w:firstLine="288"/>
        <w:jc w:val="both"/>
      </w:pPr>
      <w:r>
        <w:rPr>
          <w:b/>
        </w:rPr>
        <w:t xml:space="preserve">II.- </w:t>
      </w:r>
      <w:r>
        <w:t>Que resulte o pueda resultar perjuicio a la sociedad, al Estado o a un particular, ya sea en los bienes de éste o ya en su persona, en su honra o en su reputación, y</w:t>
      </w:r>
    </w:p>
    <w:p w:rsidR="003E76FB" w:rsidRDefault="003E76FB">
      <w:pPr>
        <w:pStyle w:val="Textoindependiente"/>
        <w:spacing w:before="8"/>
        <w:rPr>
          <w:sz w:val="19"/>
        </w:rPr>
      </w:pPr>
    </w:p>
    <w:p w:rsidR="003E76FB" w:rsidRDefault="002E0523">
      <w:pPr>
        <w:pStyle w:val="Textoindependiente"/>
        <w:ind w:left="218" w:right="144" w:firstLine="288"/>
        <w:jc w:val="both"/>
      </w:pPr>
      <w:r>
        <w:rPr>
          <w:b/>
        </w:rPr>
        <w:t xml:space="preserve">III.- </w:t>
      </w:r>
      <w:r>
        <w:t>Que el falsario haga la falsificación sin consentimien</w:t>
      </w:r>
      <w:r>
        <w:t>to de la persona a quien resulte o pueda resultar perjuicio o sin el de aquella en cuyo nombre se hizo el documento.</w:t>
      </w:r>
    </w:p>
    <w:p w:rsidR="003E76FB" w:rsidRDefault="003E76FB">
      <w:pPr>
        <w:pStyle w:val="Textoindependiente"/>
        <w:spacing w:before="10"/>
        <w:rPr>
          <w:sz w:val="19"/>
        </w:rPr>
      </w:pPr>
    </w:p>
    <w:p w:rsidR="003E76FB" w:rsidRDefault="002E0523">
      <w:pPr>
        <w:spacing w:before="1"/>
        <w:ind w:left="506"/>
        <w:rPr>
          <w:sz w:val="20"/>
        </w:rPr>
      </w:pPr>
      <w:bookmarkStart w:id="311" w:name="Artículo_246"/>
      <w:bookmarkEnd w:id="311"/>
      <w:r>
        <w:rPr>
          <w:b/>
          <w:sz w:val="20"/>
        </w:rPr>
        <w:t xml:space="preserve">Artículo 246.- </w:t>
      </w:r>
      <w:r>
        <w:rPr>
          <w:sz w:val="20"/>
        </w:rPr>
        <w:t>También incurrirá en la pena señalada en el artículo 243:</w:t>
      </w:r>
    </w:p>
    <w:p w:rsidR="003E76FB" w:rsidRDefault="003E76FB">
      <w:pPr>
        <w:pStyle w:val="Textoindependiente"/>
      </w:pPr>
    </w:p>
    <w:p w:rsidR="003E76FB" w:rsidRDefault="002E0523">
      <w:pPr>
        <w:pStyle w:val="Textoindependiente"/>
        <w:spacing w:before="1" w:line="242" w:lineRule="auto"/>
        <w:ind w:left="218" w:right="140" w:firstLine="288"/>
        <w:jc w:val="both"/>
      </w:pPr>
      <w:r>
        <w:rPr>
          <w:b/>
        </w:rPr>
        <w:t xml:space="preserve">I.- </w:t>
      </w:r>
      <w:r>
        <w:t>El funcionario o empleado que, por engaño o sorpresa, hicier</w:t>
      </w:r>
      <w:r>
        <w:t>e que alguien firme un documento público, que no habría firmado sabiendo su contenido;</w:t>
      </w:r>
    </w:p>
    <w:p w:rsidR="003E76FB" w:rsidRDefault="003E76FB">
      <w:pPr>
        <w:pStyle w:val="Textoindependiente"/>
        <w:spacing w:before="5"/>
        <w:rPr>
          <w:sz w:val="19"/>
        </w:rPr>
      </w:pPr>
    </w:p>
    <w:p w:rsidR="003E76FB" w:rsidRDefault="002E0523">
      <w:pPr>
        <w:pStyle w:val="Textoindependiente"/>
        <w:spacing w:line="242" w:lineRule="auto"/>
        <w:ind w:left="218" w:right="145" w:firstLine="288"/>
        <w:jc w:val="both"/>
      </w:pPr>
      <w:r>
        <w:rPr>
          <w:b/>
        </w:rPr>
        <w:t xml:space="preserve">II.- </w:t>
      </w:r>
      <w:r>
        <w:t>El Notario y cualquier otro funcionario público que, en ejercicio de sus funciones, expida una certificación de hechos que no sean ciertos, o da fe de lo que no co</w:t>
      </w:r>
      <w:r>
        <w:t>nsta en autos, registros, protocolos o documentos;</w:t>
      </w:r>
    </w:p>
    <w:p w:rsidR="003E76FB" w:rsidRDefault="003E76FB">
      <w:pPr>
        <w:pStyle w:val="Textoindependiente"/>
        <w:spacing w:before="7"/>
        <w:rPr>
          <w:sz w:val="19"/>
        </w:rPr>
      </w:pPr>
    </w:p>
    <w:p w:rsidR="003E76FB" w:rsidRDefault="002E0523">
      <w:pPr>
        <w:pStyle w:val="Textoindependiente"/>
        <w:ind w:left="218" w:right="139" w:firstLine="288"/>
        <w:jc w:val="both"/>
      </w:pPr>
      <w:r>
        <w:rPr>
          <w:b/>
        </w:rPr>
        <w:t xml:space="preserve">III.- </w:t>
      </w:r>
      <w:r>
        <w:t>El que, para eximirse de un servicio debido legalmente, o de una obligación impuesta por la ley, suponga una certificación de enfermedad o impedimento que no tiene como expedida por un médico cirujano, sea que exista realmente la persona a quien la atribuy</w:t>
      </w:r>
      <w:r>
        <w:t>a, ya sea ésta imaginaria o ya tome el nombre de una persona real, atribuyéndoles falsamente la calidad de médico o cirujano;</w:t>
      </w:r>
    </w:p>
    <w:p w:rsidR="003E76FB" w:rsidRDefault="003E76FB">
      <w:pPr>
        <w:pStyle w:val="Textoindependiente"/>
      </w:pPr>
    </w:p>
    <w:p w:rsidR="003E76FB" w:rsidRDefault="002E0523">
      <w:pPr>
        <w:pStyle w:val="Textoindependiente"/>
        <w:ind w:left="218" w:right="143" w:firstLine="288"/>
        <w:jc w:val="both"/>
      </w:pPr>
      <w:r>
        <w:rPr>
          <w:b/>
        </w:rPr>
        <w:t xml:space="preserve">IV.- </w:t>
      </w:r>
      <w:r>
        <w:t>El médico que certifique falsamente que una persona tiene una enfermedad u otro impedimento bastante para dispensarla de pre</w:t>
      </w:r>
      <w:r>
        <w:t>star un servicio que exige la ley, o de cumplir una obligación que ésta impone, o para adquirir algún derecho;</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218" w:right="205" w:firstLine="288"/>
      </w:pPr>
      <w:r>
        <w:rPr>
          <w:b/>
        </w:rPr>
        <w:t xml:space="preserve">V.- </w:t>
      </w:r>
      <w:r>
        <w:t xml:space="preserve">El que haga uso de una certificación verdadera expedida para otro, como si lo hubiere sido en su favor, o altere la que a </w:t>
      </w:r>
      <w:r>
        <w:t>él se le expidió;</w:t>
      </w:r>
    </w:p>
    <w:p w:rsidR="003E76FB" w:rsidRDefault="003E76FB">
      <w:pPr>
        <w:pStyle w:val="Textoindependiente"/>
        <w:spacing w:before="8"/>
        <w:rPr>
          <w:sz w:val="19"/>
        </w:rPr>
      </w:pPr>
    </w:p>
    <w:p w:rsidR="003E76FB" w:rsidRDefault="002E0523">
      <w:pPr>
        <w:pStyle w:val="Textoindependiente"/>
        <w:ind w:left="218" w:right="205" w:firstLine="288"/>
      </w:pPr>
      <w:r>
        <w:rPr>
          <w:b/>
        </w:rPr>
        <w:t xml:space="preserve">VI.- </w:t>
      </w:r>
      <w:r>
        <w:t>Los encargados del servicio telegráfico, telefónico o de radio que supongan o falsifiquen un despacho de esa clase;</w:t>
      </w:r>
    </w:p>
    <w:p w:rsidR="003E76FB" w:rsidRDefault="003E76FB">
      <w:pPr>
        <w:pStyle w:val="Textoindependiente"/>
        <w:spacing w:before="10"/>
        <w:rPr>
          <w:sz w:val="19"/>
        </w:rPr>
      </w:pPr>
    </w:p>
    <w:p w:rsidR="003E76FB" w:rsidRDefault="002E0523">
      <w:pPr>
        <w:pStyle w:val="Textoindependiente"/>
        <w:spacing w:before="1" w:line="242" w:lineRule="auto"/>
        <w:ind w:left="218" w:firstLine="288"/>
      </w:pPr>
      <w:r>
        <w:rPr>
          <w:b/>
        </w:rPr>
        <w:t xml:space="preserve">VII.- </w:t>
      </w:r>
      <w:r>
        <w:t>El prestador de servicios de certificación que realice actividades sin contar con la respectiva acreditación,</w:t>
      </w:r>
      <w:r>
        <w:t xml:space="preserve"> en los términos establecidos por el Código de Comercio y demás disposiciones aplicables, y</w:t>
      </w:r>
    </w:p>
    <w:p w:rsidR="003E76FB" w:rsidRDefault="003E76FB">
      <w:pPr>
        <w:pStyle w:val="Textoindependiente"/>
        <w:spacing w:before="5"/>
        <w:rPr>
          <w:sz w:val="19"/>
        </w:rPr>
      </w:pPr>
    </w:p>
    <w:p w:rsidR="003E76FB" w:rsidRDefault="002E0523">
      <w:pPr>
        <w:pStyle w:val="Textoindependiente"/>
        <w:ind w:left="218" w:right="205" w:firstLine="288"/>
        <w:rPr>
          <w:b/>
        </w:rPr>
      </w:pPr>
      <w:r>
        <w:rPr>
          <w:b/>
        </w:rPr>
        <w:t xml:space="preserve">VIII.- </w:t>
      </w:r>
      <w:r>
        <w:t>El que a sabiendas hiciere uso de un documento falso o de copia, transcripción o testimonio del mismo, sea público o privado</w:t>
      </w:r>
      <w:r>
        <w:rPr>
          <w:b/>
        </w:rPr>
        <w:t>.</w:t>
      </w:r>
    </w:p>
    <w:p w:rsidR="003E76FB" w:rsidRDefault="003E76FB">
      <w:pPr>
        <w:pStyle w:val="Textoindependiente"/>
        <w:spacing w:before="1"/>
        <w:rPr>
          <w:b/>
          <w:sz w:val="12"/>
        </w:rPr>
      </w:pPr>
    </w:p>
    <w:p w:rsidR="003E76FB" w:rsidRDefault="002E0523">
      <w:pPr>
        <w:pStyle w:val="Ttulo1"/>
        <w:spacing w:before="94" w:line="252" w:lineRule="exact"/>
      </w:pPr>
      <w:r>
        <w:t>CAPITULO V</w:t>
      </w:r>
    </w:p>
    <w:p w:rsidR="003E76FB" w:rsidRDefault="002E0523">
      <w:pPr>
        <w:spacing w:line="252" w:lineRule="exact"/>
        <w:ind w:left="223" w:right="143"/>
        <w:jc w:val="center"/>
        <w:rPr>
          <w:b/>
        </w:rPr>
      </w:pPr>
      <w:r>
        <w:rPr>
          <w:b/>
        </w:rPr>
        <w:t>Falsedad en declaraciones judiciales y en informes dados a una autoridad</w:t>
      </w:r>
    </w:p>
    <w:p w:rsidR="003E76FB" w:rsidRDefault="003E76FB">
      <w:pPr>
        <w:pStyle w:val="Textoindependiente"/>
        <w:spacing w:before="1"/>
        <w:rPr>
          <w:b/>
        </w:rPr>
      </w:pPr>
    </w:p>
    <w:p w:rsidR="003E76FB" w:rsidRDefault="002E0523">
      <w:pPr>
        <w:pStyle w:val="Textoindependiente"/>
        <w:ind w:left="506"/>
      </w:pPr>
      <w:bookmarkStart w:id="312" w:name="Artículo_247"/>
      <w:bookmarkEnd w:id="312"/>
      <w:r>
        <w:rPr>
          <w:b/>
        </w:rPr>
        <w:t xml:space="preserve">Artículo 247.- </w:t>
      </w:r>
      <w:r>
        <w:t>Se impondrán de cuatro a ocho años de prisión y de cien a trescientos días multa:</w:t>
      </w:r>
    </w:p>
    <w:p w:rsidR="003E76FB" w:rsidRDefault="003E76FB">
      <w:pPr>
        <w:pStyle w:val="Textoindependiente"/>
        <w:spacing w:before="10"/>
        <w:rPr>
          <w:sz w:val="19"/>
        </w:rPr>
      </w:pPr>
    </w:p>
    <w:p w:rsidR="003E76FB" w:rsidRDefault="002E0523">
      <w:pPr>
        <w:pStyle w:val="Textoindependiente"/>
        <w:spacing w:line="242" w:lineRule="auto"/>
        <w:ind w:left="218" w:right="148" w:firstLine="288"/>
        <w:jc w:val="both"/>
      </w:pPr>
      <w:r>
        <w:rPr>
          <w:b/>
        </w:rPr>
        <w:t xml:space="preserve">I.- </w:t>
      </w:r>
      <w:r>
        <w:t>Al que interrogado por alguna autoridad pública distinta de la judicial en ejerc</w:t>
      </w:r>
      <w:r>
        <w:t>icio de sus funciones o con motivo de ellas, faltare a la verdad.</w:t>
      </w:r>
    </w:p>
    <w:p w:rsidR="003E76FB" w:rsidRDefault="003E76FB">
      <w:pPr>
        <w:pStyle w:val="Textoindependiente"/>
        <w:spacing w:before="8"/>
        <w:rPr>
          <w:sz w:val="19"/>
        </w:rPr>
      </w:pPr>
    </w:p>
    <w:p w:rsidR="003E76FB" w:rsidRDefault="002E0523">
      <w:pPr>
        <w:ind w:left="506"/>
        <w:rPr>
          <w:sz w:val="20"/>
        </w:rPr>
      </w:pPr>
      <w:r>
        <w:rPr>
          <w:b/>
          <w:sz w:val="20"/>
        </w:rPr>
        <w:t xml:space="preserve">II. </w:t>
      </w:r>
      <w:r>
        <w:rPr>
          <w:sz w:val="20"/>
        </w:rPr>
        <w:t>Se deroga.</w:t>
      </w:r>
    </w:p>
    <w:p w:rsidR="003E76FB" w:rsidRDefault="003E76FB">
      <w:pPr>
        <w:pStyle w:val="Textoindependiente"/>
        <w:spacing w:before="10"/>
        <w:rPr>
          <w:sz w:val="19"/>
        </w:rPr>
      </w:pPr>
    </w:p>
    <w:p w:rsidR="003E76FB" w:rsidRDefault="002E0523">
      <w:pPr>
        <w:pStyle w:val="Textoindependiente"/>
        <w:spacing w:line="242" w:lineRule="auto"/>
        <w:ind w:left="218" w:right="150" w:firstLine="288"/>
        <w:jc w:val="both"/>
      </w:pPr>
      <w:r>
        <w:rPr>
          <w:b/>
        </w:rPr>
        <w:t xml:space="preserve">III.- </w:t>
      </w:r>
      <w:r>
        <w:t>Al que soborne a un testigo, a un perito o a un intérprete, para que se produzca con falsedad en juicio o los obligue o comprometa a ello intimándolos o de otro modo;</w:t>
      </w:r>
    </w:p>
    <w:p w:rsidR="003E76FB" w:rsidRDefault="003E76FB">
      <w:pPr>
        <w:pStyle w:val="Textoindependiente"/>
        <w:spacing w:before="8"/>
        <w:rPr>
          <w:sz w:val="19"/>
        </w:rPr>
      </w:pPr>
    </w:p>
    <w:p w:rsidR="003E76FB" w:rsidRDefault="002E0523">
      <w:pPr>
        <w:pStyle w:val="Textoindependiente"/>
        <w:spacing w:before="1" w:line="242" w:lineRule="auto"/>
        <w:ind w:left="218" w:right="135" w:firstLine="288"/>
        <w:jc w:val="both"/>
      </w:pPr>
      <w:r>
        <w:rPr>
          <w:b/>
        </w:rPr>
        <w:t xml:space="preserve">IV.- </w:t>
      </w:r>
      <w:r>
        <w:t>Al que, con arreglo a derecho, con cualquier carácter excepto el de testigo, sea examinado y faltare a la verdad en perjuicio de otro, negando ser suya la firma con que hubiere suscrito el documento o afirmando un hecho falso o alternando o negando u</w:t>
      </w:r>
      <w:r>
        <w:t>no verdadero, o sus circunstancias</w:t>
      </w:r>
      <w:r>
        <w:rPr>
          <w:spacing w:val="-24"/>
        </w:rPr>
        <w:t xml:space="preserve"> </w:t>
      </w:r>
      <w:r>
        <w:t>sustanciales.</w:t>
      </w:r>
    </w:p>
    <w:p w:rsidR="003E76FB" w:rsidRDefault="003E76FB">
      <w:pPr>
        <w:pStyle w:val="Textoindependiente"/>
        <w:spacing w:before="6"/>
        <w:rPr>
          <w:sz w:val="19"/>
        </w:rPr>
      </w:pPr>
    </w:p>
    <w:p w:rsidR="003E76FB" w:rsidRDefault="002E0523">
      <w:pPr>
        <w:pStyle w:val="Textoindependiente"/>
        <w:ind w:left="218" w:right="148" w:firstLine="288"/>
        <w:jc w:val="both"/>
      </w:pPr>
      <w:r>
        <w:t>Lo prevenido en esta fracción no comprende los casos en que la parte sea examinada sobre la cantidad en que estime una cosa o cuando tenga el carácter de acusado;</w:t>
      </w:r>
    </w:p>
    <w:p w:rsidR="003E76FB" w:rsidRDefault="003E76FB">
      <w:pPr>
        <w:pStyle w:val="Textoindependiente"/>
        <w:spacing w:before="10"/>
        <w:rPr>
          <w:sz w:val="19"/>
        </w:rPr>
      </w:pPr>
    </w:p>
    <w:p w:rsidR="003E76FB" w:rsidRDefault="002E0523">
      <w:pPr>
        <w:pStyle w:val="Textoindependiente"/>
        <w:ind w:left="218" w:right="143" w:firstLine="288"/>
        <w:jc w:val="both"/>
      </w:pPr>
      <w:r>
        <w:rPr>
          <w:b/>
        </w:rPr>
        <w:t xml:space="preserve">V.- </w:t>
      </w:r>
      <w:r>
        <w:t>Al que en juicio de amparo rinda informes como autoridad responsable, en los que afirmare una falsedad o negare la verdad en todo o en parte.</w:t>
      </w:r>
    </w:p>
    <w:p w:rsidR="003E76FB" w:rsidRDefault="003E76FB">
      <w:pPr>
        <w:pStyle w:val="Textoindependiente"/>
        <w:spacing w:before="10"/>
        <w:rPr>
          <w:sz w:val="19"/>
        </w:rPr>
      </w:pPr>
    </w:p>
    <w:p w:rsidR="003E76FB" w:rsidRDefault="002E0523">
      <w:pPr>
        <w:pStyle w:val="Textoindependiente"/>
        <w:spacing w:before="1" w:line="242" w:lineRule="auto"/>
        <w:ind w:left="218" w:right="136" w:firstLine="288"/>
        <w:jc w:val="both"/>
      </w:pPr>
      <w:bookmarkStart w:id="313" w:name="Artículo_247_Bis"/>
      <w:bookmarkEnd w:id="313"/>
      <w:r>
        <w:rPr>
          <w:b/>
        </w:rPr>
        <w:t xml:space="preserve">Artículo 247 Bis.- </w:t>
      </w:r>
      <w:r>
        <w:t>Se impondrán de cinco a doce años de prisión y de trescientos a quinientos días multa:</w:t>
      </w:r>
    </w:p>
    <w:p w:rsidR="003E76FB" w:rsidRDefault="003E76FB">
      <w:pPr>
        <w:pStyle w:val="Textoindependiente"/>
        <w:spacing w:before="10"/>
        <w:rPr>
          <w:sz w:val="19"/>
        </w:rPr>
      </w:pPr>
    </w:p>
    <w:p w:rsidR="003E76FB" w:rsidRDefault="002E0523">
      <w:pPr>
        <w:pStyle w:val="Textoindependiente"/>
        <w:ind w:left="218" w:right="136" w:firstLine="288"/>
        <w:jc w:val="both"/>
      </w:pPr>
      <w:r>
        <w:t>Al que</w:t>
      </w:r>
      <w:r>
        <w:t xml:space="preserve"> examinado por la autoridad judicial como testigo o perito, faltare a la verdad sobre el hecho que se trata de averiguar, o aspectos, cantidades, calidades u otras circunstancias que sean relevantes para establecer el sentido de una opinión o dictamen, ya </w:t>
      </w:r>
      <w:r>
        <w:t>sea afirmando, negando u ocultando maliciosamente la existencia de algún dato que pueda servir de prueba de la verdad o falsedad del hecho principal, o que aumente o disminuya su gravedad, o que sirva para establecer la naturaleza o particularidades de ord</w:t>
      </w:r>
      <w:r>
        <w:t>en técnico o científico que importen para que la autoridad pronuncie resolución sobre materia cuestionada en el asunto donde el testimonio o la opinión pericial se viertan.</w:t>
      </w:r>
    </w:p>
    <w:p w:rsidR="003E76FB" w:rsidRDefault="003E76FB">
      <w:pPr>
        <w:pStyle w:val="Textoindependiente"/>
        <w:spacing w:before="11"/>
        <w:rPr>
          <w:sz w:val="19"/>
        </w:rPr>
      </w:pPr>
    </w:p>
    <w:p w:rsidR="003E76FB" w:rsidRDefault="002E0523">
      <w:pPr>
        <w:pStyle w:val="Textoindependiente"/>
        <w:ind w:left="218" w:right="139" w:firstLine="288"/>
        <w:jc w:val="both"/>
      </w:pPr>
      <w:r>
        <w:t xml:space="preserve">Cuando al sentenciado se le imponga una pena de más de veinte años de prisión por </w:t>
      </w:r>
      <w:r>
        <w:t>el testimonio o peritaje falsos, la sanción será de ocho a quince años de prisión y de quinientos a ochocientos días</w:t>
      </w:r>
      <w:r>
        <w:rPr>
          <w:spacing w:val="-31"/>
        </w:rPr>
        <w:t xml:space="preserve"> </w:t>
      </w:r>
      <w:r>
        <w:t>multa.</w:t>
      </w:r>
    </w:p>
    <w:p w:rsidR="003E76FB" w:rsidRDefault="003E76FB">
      <w:pPr>
        <w:pStyle w:val="Textoindependiente"/>
        <w:spacing w:before="10"/>
        <w:rPr>
          <w:sz w:val="19"/>
        </w:rPr>
      </w:pPr>
    </w:p>
    <w:p w:rsidR="003E76FB" w:rsidRDefault="002E0523">
      <w:pPr>
        <w:pStyle w:val="Textoindependiente"/>
        <w:ind w:left="218" w:right="146" w:firstLine="288"/>
        <w:jc w:val="both"/>
      </w:pPr>
      <w:bookmarkStart w:id="314" w:name="Artículo_248"/>
      <w:bookmarkEnd w:id="314"/>
      <w:r>
        <w:rPr>
          <w:b/>
        </w:rPr>
        <w:t>Artículo 248</w:t>
      </w:r>
      <w:r>
        <w:t>.- El testigo, perito o intérprete que retracte espontáneamente sus falsas declaraciones rendidas ante cualquier autori</w:t>
      </w:r>
      <w:r>
        <w:t>dad administrativa o ante la judicial antes de que se pronuncie sentencia en la</w:t>
      </w:r>
      <w:r>
        <w:rPr>
          <w:spacing w:val="12"/>
        </w:rPr>
        <w:t xml:space="preserve"> </w:t>
      </w:r>
      <w:r>
        <w:t>instancia</w:t>
      </w:r>
      <w:r>
        <w:rPr>
          <w:spacing w:val="12"/>
        </w:rPr>
        <w:t xml:space="preserve"> </w:t>
      </w:r>
      <w:r>
        <w:t>en</w:t>
      </w:r>
      <w:r>
        <w:rPr>
          <w:spacing w:val="12"/>
        </w:rPr>
        <w:t xml:space="preserve"> </w:t>
      </w:r>
      <w:r>
        <w:t>que</w:t>
      </w:r>
      <w:r>
        <w:rPr>
          <w:spacing w:val="14"/>
        </w:rPr>
        <w:t xml:space="preserve"> </w:t>
      </w:r>
      <w:r>
        <w:t>las</w:t>
      </w:r>
      <w:r>
        <w:rPr>
          <w:spacing w:val="13"/>
        </w:rPr>
        <w:t xml:space="preserve"> </w:t>
      </w:r>
      <w:r>
        <w:t>diere,</w:t>
      </w:r>
      <w:r>
        <w:rPr>
          <w:spacing w:val="12"/>
        </w:rPr>
        <w:t xml:space="preserve"> </w:t>
      </w:r>
      <w:r>
        <w:t>sólo</w:t>
      </w:r>
      <w:r>
        <w:rPr>
          <w:spacing w:val="12"/>
        </w:rPr>
        <w:t xml:space="preserve"> </w:t>
      </w:r>
      <w:r>
        <w:t>pagará</w:t>
      </w:r>
      <w:r>
        <w:rPr>
          <w:spacing w:val="15"/>
        </w:rPr>
        <w:t xml:space="preserve"> </w:t>
      </w:r>
      <w:r>
        <w:t>de</w:t>
      </w:r>
      <w:r>
        <w:rPr>
          <w:spacing w:val="11"/>
        </w:rPr>
        <w:t xml:space="preserve"> </w:t>
      </w:r>
      <w:r>
        <w:t>30</w:t>
      </w:r>
      <w:r>
        <w:rPr>
          <w:spacing w:val="12"/>
        </w:rPr>
        <w:t xml:space="preserve"> </w:t>
      </w:r>
      <w:r>
        <w:t>a</w:t>
      </w:r>
      <w:r>
        <w:rPr>
          <w:spacing w:val="14"/>
        </w:rPr>
        <w:t xml:space="preserve"> </w:t>
      </w:r>
      <w:r>
        <w:t>180</w:t>
      </w:r>
      <w:r>
        <w:rPr>
          <w:spacing w:val="12"/>
        </w:rPr>
        <w:t xml:space="preserve"> </w:t>
      </w:r>
      <w:r>
        <w:t>días</w:t>
      </w:r>
      <w:r>
        <w:rPr>
          <w:spacing w:val="13"/>
        </w:rPr>
        <w:t xml:space="preserve"> </w:t>
      </w:r>
      <w:r>
        <w:t>multa,</w:t>
      </w:r>
      <w:r>
        <w:rPr>
          <w:spacing w:val="14"/>
        </w:rPr>
        <w:t xml:space="preserve"> </w:t>
      </w:r>
      <w:r>
        <w:t>pero</w:t>
      </w:r>
      <w:r>
        <w:rPr>
          <w:spacing w:val="12"/>
        </w:rPr>
        <w:t xml:space="preserve"> </w:t>
      </w:r>
      <w:r>
        <w:t>si</w:t>
      </w:r>
      <w:r>
        <w:rPr>
          <w:spacing w:val="12"/>
        </w:rPr>
        <w:t xml:space="preserve"> </w:t>
      </w:r>
      <w:r>
        <w:t>faltare</w:t>
      </w:r>
      <w:r>
        <w:rPr>
          <w:spacing w:val="12"/>
        </w:rPr>
        <w:t xml:space="preserve"> </w:t>
      </w:r>
      <w:r>
        <w:t>a</w:t>
      </w:r>
      <w:r>
        <w:rPr>
          <w:spacing w:val="12"/>
        </w:rPr>
        <w:t xml:space="preserve"> </w:t>
      </w:r>
      <w:r>
        <w:t>la</w:t>
      </w:r>
      <w:r>
        <w:rPr>
          <w:spacing w:val="14"/>
        </w:rPr>
        <w:t xml:space="preserve"> </w:t>
      </w:r>
      <w:r>
        <w:t>verdad</w:t>
      </w:r>
      <w:r>
        <w:rPr>
          <w:spacing w:val="12"/>
        </w:rPr>
        <w:t xml:space="preserve"> </w:t>
      </w:r>
      <w:r>
        <w:t>al</w:t>
      </w:r>
      <w:r>
        <w:rPr>
          <w:spacing w:val="11"/>
        </w:rPr>
        <w:t xml:space="preserve"> </w:t>
      </w:r>
      <w:r>
        <w:t>retractar</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205"/>
      </w:pPr>
      <w:r>
        <w:t>sus declaraciones, se le aplicará la sanción que corresponda con arreglo a lo prevenido en este capítulo, considerándolo como reincidente.</w:t>
      </w:r>
    </w:p>
    <w:p w:rsidR="003E76FB" w:rsidRDefault="003E76FB">
      <w:pPr>
        <w:pStyle w:val="Textoindependiente"/>
        <w:spacing w:before="11"/>
        <w:rPr>
          <w:sz w:val="19"/>
        </w:rPr>
      </w:pPr>
    </w:p>
    <w:p w:rsidR="003E76FB" w:rsidRDefault="002E0523">
      <w:pPr>
        <w:pStyle w:val="Textoindependiente"/>
        <w:ind w:left="218" w:right="136" w:firstLine="288"/>
        <w:jc w:val="both"/>
      </w:pPr>
      <w:bookmarkStart w:id="315" w:name="Artículo_248_Bis"/>
      <w:bookmarkEnd w:id="315"/>
      <w:r>
        <w:rPr>
          <w:b/>
        </w:rPr>
        <w:t xml:space="preserve">Artículo 248 Bis.- </w:t>
      </w:r>
      <w:r>
        <w:t>Al que con el propósito de inculpar a alguien como responsable de un delito ante la autoridad, si</w:t>
      </w:r>
      <w:r>
        <w:t>mule en su contra la existencia de pruebas materiales que hagan presumir su responsabilidad, se le impondrá prisión de dos a seis años y de cien a trescientos días multa.</w:t>
      </w:r>
    </w:p>
    <w:p w:rsidR="003E76FB" w:rsidRDefault="003E76FB">
      <w:pPr>
        <w:pStyle w:val="Textoindependiente"/>
        <w:spacing w:before="11"/>
        <w:rPr>
          <w:sz w:val="19"/>
        </w:rPr>
      </w:pPr>
    </w:p>
    <w:p w:rsidR="003E76FB" w:rsidRDefault="002E0523">
      <w:pPr>
        <w:pStyle w:val="Ttulo1"/>
        <w:spacing w:line="252" w:lineRule="exact"/>
        <w:ind w:left="1306"/>
      </w:pPr>
      <w:r>
        <w:t>CAPITULO VI</w:t>
      </w:r>
    </w:p>
    <w:p w:rsidR="003E76FB" w:rsidRDefault="002E0523">
      <w:pPr>
        <w:spacing w:line="252" w:lineRule="exact"/>
        <w:ind w:left="1306" w:right="1226"/>
        <w:jc w:val="center"/>
        <w:rPr>
          <w:b/>
        </w:rPr>
      </w:pPr>
      <w:r>
        <w:rPr>
          <w:b/>
        </w:rPr>
        <w:t>Variación del nombre o del domicilio</w:t>
      </w:r>
    </w:p>
    <w:p w:rsidR="003E76FB" w:rsidRDefault="003E76FB">
      <w:pPr>
        <w:pStyle w:val="Textoindependiente"/>
        <w:spacing w:before="10"/>
        <w:rPr>
          <w:b/>
          <w:sz w:val="19"/>
        </w:rPr>
      </w:pPr>
    </w:p>
    <w:p w:rsidR="003E76FB" w:rsidRDefault="002E0523">
      <w:pPr>
        <w:pStyle w:val="Textoindependiente"/>
        <w:spacing w:before="1"/>
        <w:ind w:left="226" w:right="62"/>
        <w:jc w:val="center"/>
      </w:pPr>
      <w:bookmarkStart w:id="316" w:name="Artículo_249"/>
      <w:bookmarkEnd w:id="316"/>
      <w:r>
        <w:rPr>
          <w:b/>
        </w:rPr>
        <w:t>Artículo 249</w:t>
      </w:r>
      <w:r>
        <w:t>.- Se impondrán de diez a ciento ochenta jornadas de trabajo en favor de la comunidad:</w:t>
      </w:r>
    </w:p>
    <w:p w:rsidR="003E76FB" w:rsidRDefault="003E76FB">
      <w:pPr>
        <w:pStyle w:val="Textoindependiente"/>
        <w:spacing w:before="1"/>
      </w:pPr>
    </w:p>
    <w:p w:rsidR="003E76FB" w:rsidRDefault="002E0523">
      <w:pPr>
        <w:pStyle w:val="Textoindependiente"/>
        <w:spacing w:line="242" w:lineRule="auto"/>
        <w:ind w:left="218" w:right="205" w:firstLine="288"/>
      </w:pPr>
      <w:r>
        <w:rPr>
          <w:b/>
        </w:rPr>
        <w:t xml:space="preserve">I.- </w:t>
      </w:r>
      <w:r>
        <w:t>Al que oculte su nombre o apellido y tome otro imaginario o el de otra persona, al declarar ante la autoridad judicial;</w:t>
      </w:r>
    </w:p>
    <w:p w:rsidR="003E76FB" w:rsidRDefault="003E76FB">
      <w:pPr>
        <w:pStyle w:val="Textoindependiente"/>
        <w:spacing w:before="8"/>
        <w:rPr>
          <w:sz w:val="19"/>
        </w:rPr>
      </w:pPr>
    </w:p>
    <w:p w:rsidR="003E76FB" w:rsidRDefault="002E0523">
      <w:pPr>
        <w:pStyle w:val="Textoindependiente"/>
        <w:ind w:left="218" w:right="145" w:firstLine="288"/>
        <w:jc w:val="both"/>
      </w:pPr>
      <w:r>
        <w:rPr>
          <w:b/>
        </w:rPr>
        <w:t xml:space="preserve">II.- </w:t>
      </w:r>
      <w:r>
        <w:t xml:space="preserve">Al que para eludir la práctica de una </w:t>
      </w:r>
      <w:r>
        <w:t>diligencia judicial o una notificación de cualquiera clase o citación de una autoridad, oculte su domicilio, o designe otro distinto o niegue de cualquier modo el verdadero, y</w:t>
      </w:r>
    </w:p>
    <w:p w:rsidR="003E76FB" w:rsidRDefault="003E76FB">
      <w:pPr>
        <w:pStyle w:val="Textoindependiente"/>
        <w:spacing w:before="11"/>
        <w:rPr>
          <w:sz w:val="19"/>
        </w:rPr>
      </w:pPr>
    </w:p>
    <w:p w:rsidR="003E76FB" w:rsidRDefault="002E0523">
      <w:pPr>
        <w:pStyle w:val="Textoindependiente"/>
        <w:spacing w:line="242" w:lineRule="auto"/>
        <w:ind w:left="218" w:firstLine="288"/>
      </w:pPr>
      <w:r>
        <w:rPr>
          <w:b/>
        </w:rPr>
        <w:t xml:space="preserve">III.- </w:t>
      </w:r>
      <w:r>
        <w:t xml:space="preserve">Al funcionario o empleado público que, en los actos propios de su cargo, </w:t>
      </w:r>
      <w:r>
        <w:t>atribuyere a una persona título o nombre a sabiendas de que no le pertenece.</w:t>
      </w:r>
    </w:p>
    <w:p w:rsidR="003E76FB" w:rsidRDefault="003E76FB">
      <w:pPr>
        <w:pStyle w:val="Textoindependiente"/>
        <w:spacing w:before="6"/>
        <w:rPr>
          <w:sz w:val="19"/>
        </w:rPr>
      </w:pPr>
    </w:p>
    <w:p w:rsidR="003E76FB" w:rsidRDefault="002E0523">
      <w:pPr>
        <w:pStyle w:val="Ttulo1"/>
        <w:ind w:left="1305"/>
      </w:pPr>
      <w:r>
        <w:t>CAPITULO VII</w:t>
      </w:r>
    </w:p>
    <w:p w:rsidR="003E76FB" w:rsidRDefault="002E0523">
      <w:pPr>
        <w:spacing w:before="1"/>
        <w:ind w:left="221" w:right="143"/>
        <w:jc w:val="center"/>
        <w:rPr>
          <w:b/>
        </w:rPr>
      </w:pPr>
      <w:r>
        <w:rPr>
          <w:b/>
        </w:rPr>
        <w:t>Usurpación de funciones públicas o de profesión y uso indebido de condecoraciones, uniformes, grados jerárquicos, divisas, insignias y siglas</w:t>
      </w:r>
    </w:p>
    <w:p w:rsidR="003E76FB" w:rsidRDefault="003E76FB">
      <w:pPr>
        <w:pStyle w:val="Textoindependiente"/>
        <w:spacing w:before="10"/>
        <w:rPr>
          <w:b/>
          <w:sz w:val="19"/>
        </w:rPr>
      </w:pPr>
    </w:p>
    <w:p w:rsidR="003E76FB" w:rsidRDefault="002E0523">
      <w:pPr>
        <w:pStyle w:val="Textoindependiente"/>
        <w:spacing w:line="242" w:lineRule="auto"/>
        <w:ind w:left="218" w:right="205" w:firstLine="288"/>
      </w:pPr>
      <w:bookmarkStart w:id="317" w:name="Artículo_250"/>
      <w:bookmarkEnd w:id="317"/>
      <w:r>
        <w:rPr>
          <w:b/>
        </w:rPr>
        <w:t>Artículo 250</w:t>
      </w:r>
      <w:r>
        <w:t>.- Se sancionará con prisión de uno a seis años y multa de cien a trescientos días a quien:</w:t>
      </w:r>
    </w:p>
    <w:p w:rsidR="003E76FB" w:rsidRDefault="003E76FB">
      <w:pPr>
        <w:pStyle w:val="Textoindependiente"/>
        <w:spacing w:before="8"/>
        <w:rPr>
          <w:sz w:val="19"/>
        </w:rPr>
      </w:pPr>
    </w:p>
    <w:p w:rsidR="003E76FB" w:rsidRDefault="002E0523">
      <w:pPr>
        <w:pStyle w:val="Textoindependiente"/>
        <w:spacing w:before="1"/>
        <w:ind w:left="226" w:right="3"/>
        <w:jc w:val="center"/>
      </w:pPr>
      <w:r>
        <w:rPr>
          <w:b/>
        </w:rPr>
        <w:t xml:space="preserve">I.- </w:t>
      </w:r>
      <w:r>
        <w:t>Al que, sin ser funcionario público, se atribuya ese carácter y ejerza alguna de las funciones de tal;</w:t>
      </w:r>
    </w:p>
    <w:p w:rsidR="003E76FB" w:rsidRDefault="003E76FB">
      <w:pPr>
        <w:pStyle w:val="Textoindependiente"/>
      </w:pPr>
    </w:p>
    <w:p w:rsidR="003E76FB" w:rsidRDefault="002E0523">
      <w:pPr>
        <w:pStyle w:val="Textoindependiente"/>
        <w:ind w:left="218" w:right="145" w:firstLine="288"/>
        <w:jc w:val="both"/>
      </w:pPr>
      <w:r>
        <w:rPr>
          <w:b/>
        </w:rPr>
        <w:t xml:space="preserve">II.- </w:t>
      </w:r>
      <w:r>
        <w:t>Al que sin tener título profesional o autorización</w:t>
      </w:r>
      <w:r>
        <w:t xml:space="preserve"> para ejercer alguna profesión reglamentada, expedidas por autoridades u organismos legalmente capacitados para ello, conforme a las disposiciones reglamentarias del artículo 5 constitucional.</w:t>
      </w:r>
    </w:p>
    <w:p w:rsidR="003E76FB" w:rsidRDefault="003E76FB">
      <w:pPr>
        <w:pStyle w:val="Textoindependiente"/>
        <w:spacing w:before="11"/>
        <w:rPr>
          <w:sz w:val="19"/>
        </w:rPr>
      </w:pPr>
    </w:p>
    <w:p w:rsidR="003E76FB" w:rsidRDefault="002E0523">
      <w:pPr>
        <w:pStyle w:val="Textoindependiente"/>
        <w:ind w:left="506"/>
      </w:pPr>
      <w:r>
        <w:rPr>
          <w:b/>
        </w:rPr>
        <w:t xml:space="preserve">a).- </w:t>
      </w:r>
      <w:r>
        <w:t>Se atribuya el carácter del profesionista</w:t>
      </w:r>
    </w:p>
    <w:p w:rsidR="003E76FB" w:rsidRDefault="003E76FB">
      <w:pPr>
        <w:pStyle w:val="Textoindependiente"/>
        <w:spacing w:before="1"/>
      </w:pPr>
    </w:p>
    <w:p w:rsidR="003E76FB" w:rsidRDefault="002E0523">
      <w:pPr>
        <w:pStyle w:val="Textoindependiente"/>
        <w:ind w:left="218" w:right="136" w:firstLine="288"/>
        <w:jc w:val="both"/>
      </w:pPr>
      <w:r>
        <w:rPr>
          <w:b/>
        </w:rPr>
        <w:t xml:space="preserve">b).- </w:t>
      </w:r>
      <w:r>
        <w:t>Realice a</w:t>
      </w:r>
      <w:r>
        <w:t>ctos propios de una actividad profesional, con excepción de lo previsto en el 3er. párrafo del artículo 26 de la Ley Reglamentaria de los artículos 4o. y 5o. Constitucionales.</w:t>
      </w:r>
    </w:p>
    <w:p w:rsidR="003E76FB" w:rsidRDefault="003E76FB">
      <w:pPr>
        <w:pStyle w:val="Textoindependiente"/>
        <w:spacing w:before="11"/>
        <w:rPr>
          <w:sz w:val="19"/>
        </w:rPr>
      </w:pPr>
    </w:p>
    <w:p w:rsidR="003E76FB" w:rsidRDefault="002E0523">
      <w:pPr>
        <w:pStyle w:val="Textoindependiente"/>
        <w:ind w:left="506"/>
      </w:pPr>
      <w:r>
        <w:rPr>
          <w:b/>
        </w:rPr>
        <w:t xml:space="preserve">c).- </w:t>
      </w:r>
      <w:r>
        <w:t>Ofrezca públicamente sus servicios como profesionista.</w:t>
      </w:r>
    </w:p>
    <w:p w:rsidR="003E76FB" w:rsidRDefault="003E76FB">
      <w:pPr>
        <w:pStyle w:val="Textoindependiente"/>
        <w:spacing w:before="1"/>
      </w:pPr>
    </w:p>
    <w:p w:rsidR="003E76FB" w:rsidRDefault="002E0523">
      <w:pPr>
        <w:pStyle w:val="Textoindependiente"/>
        <w:ind w:left="506"/>
      </w:pPr>
      <w:r>
        <w:rPr>
          <w:b/>
        </w:rPr>
        <w:t xml:space="preserve">d).- </w:t>
      </w:r>
      <w:r>
        <w:t>Use un título</w:t>
      </w:r>
      <w:r>
        <w:t xml:space="preserve"> o autorización para ejercer alguna actividad profesional sin tener derecho a ello.</w:t>
      </w:r>
    </w:p>
    <w:p w:rsidR="003E76FB" w:rsidRDefault="003E76FB">
      <w:pPr>
        <w:pStyle w:val="Textoindependiente"/>
        <w:spacing w:before="10"/>
        <w:rPr>
          <w:sz w:val="19"/>
        </w:rPr>
      </w:pPr>
    </w:p>
    <w:p w:rsidR="003E76FB" w:rsidRDefault="002E0523">
      <w:pPr>
        <w:pStyle w:val="Textoindependiente"/>
        <w:spacing w:line="242" w:lineRule="auto"/>
        <w:ind w:left="218" w:right="205" w:firstLine="288"/>
      </w:pPr>
      <w:r>
        <w:rPr>
          <w:b/>
        </w:rPr>
        <w:t xml:space="preserve">e).- </w:t>
      </w:r>
      <w:r>
        <w:t>Con objeto de lucrar, se una a profesionistas legalmente autorizados con fines de ejercicio profesional o administre alguna asociación profesional.</w:t>
      </w:r>
    </w:p>
    <w:p w:rsidR="003E76FB" w:rsidRDefault="003E76FB">
      <w:pPr>
        <w:pStyle w:val="Textoindependiente"/>
        <w:spacing w:before="8"/>
        <w:rPr>
          <w:sz w:val="19"/>
        </w:rPr>
      </w:pPr>
    </w:p>
    <w:p w:rsidR="003E76FB" w:rsidRDefault="002E0523">
      <w:pPr>
        <w:pStyle w:val="Textoindependiente"/>
        <w:spacing w:line="242" w:lineRule="auto"/>
        <w:ind w:left="218" w:right="205" w:firstLine="288"/>
      </w:pPr>
      <w:r>
        <w:rPr>
          <w:b/>
        </w:rPr>
        <w:t xml:space="preserve">III.- </w:t>
      </w:r>
      <w:r>
        <w:t>Al extranje</w:t>
      </w:r>
      <w:r>
        <w:t>ro que ejerza una profesión reglamentada sin tener autorización de autoridad competente o después de vencido el plazo que aquella le hubiere concedido.</w:t>
      </w:r>
    </w:p>
    <w:p w:rsidR="003E76FB" w:rsidRDefault="003E76FB">
      <w:pPr>
        <w:pStyle w:val="Textoindependiente"/>
        <w:spacing w:before="5"/>
        <w:rPr>
          <w:sz w:val="19"/>
        </w:rPr>
      </w:pPr>
    </w:p>
    <w:p w:rsidR="003E76FB" w:rsidRDefault="002E0523">
      <w:pPr>
        <w:pStyle w:val="Textoindependiente"/>
        <w:spacing w:before="1" w:line="242" w:lineRule="auto"/>
        <w:ind w:left="218" w:right="205" w:firstLine="288"/>
      </w:pPr>
      <w:r>
        <w:rPr>
          <w:b/>
        </w:rPr>
        <w:t xml:space="preserve">IV.- </w:t>
      </w:r>
      <w:r>
        <w:t>Al que usare credenciales de servidor público, condecoraciones, uniformes, grados jerárquicos, divisas, insignias o siglas a las que no tenga derecho. Podrá aumentarse la pena hasta la mitad de su</w:t>
      </w:r>
    </w:p>
    <w:p w:rsidR="003E76FB" w:rsidRDefault="003E76FB">
      <w:pPr>
        <w:spacing w:line="242" w:lineRule="auto"/>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205"/>
      </w:pPr>
      <w:r>
        <w:t>duración y cuantía, cuando sean de uso e</w:t>
      </w:r>
      <w:r>
        <w:t>xclusivo de las Fuerzas Armadas Mexicanas o de alguna corporación policial.</w:t>
      </w:r>
    </w:p>
    <w:p w:rsidR="003E76FB" w:rsidRDefault="003E76FB">
      <w:pPr>
        <w:pStyle w:val="Textoindependiente"/>
        <w:spacing w:before="11"/>
        <w:rPr>
          <w:sz w:val="19"/>
        </w:rPr>
      </w:pPr>
    </w:p>
    <w:p w:rsidR="003E76FB" w:rsidRDefault="002E0523">
      <w:pPr>
        <w:pStyle w:val="Textoindependiente"/>
        <w:ind w:left="218" w:right="141" w:firstLine="288"/>
        <w:jc w:val="both"/>
      </w:pPr>
      <w:bookmarkStart w:id="318" w:name="Artículo_250_bis"/>
      <w:bookmarkEnd w:id="318"/>
      <w:r>
        <w:rPr>
          <w:b/>
        </w:rPr>
        <w:t xml:space="preserve">Artículo 250 bis.- </w:t>
      </w:r>
      <w:r>
        <w:t>Al que cometa el delito de falsificación de uniformes y divisas de las fuerzas armadas o de cualquier institución de seguridad pública, se le impondrá de cinco a doce años de prisión y hasta quinientos días multa.</w:t>
      </w:r>
    </w:p>
    <w:p w:rsidR="003E76FB" w:rsidRDefault="003E76FB">
      <w:pPr>
        <w:pStyle w:val="Textoindependiente"/>
        <w:spacing w:before="1"/>
      </w:pPr>
    </w:p>
    <w:p w:rsidR="003E76FB" w:rsidRDefault="002E0523">
      <w:pPr>
        <w:pStyle w:val="Textoindependiente"/>
        <w:ind w:left="218" w:right="136" w:firstLine="288"/>
        <w:jc w:val="both"/>
      </w:pPr>
      <w:r>
        <w:t>Comete el delito de falsificación de unif</w:t>
      </w:r>
      <w:r>
        <w:t>ormes y divisas de las fuerzas armadas o de cualquier institución de seguridad pública, el que sin autorización de la institución correspondiente fabrique, confeccione, produzca, imprima o pinte, cualquiera de los uniformes, insignias, credenciales de iden</w:t>
      </w:r>
      <w:r>
        <w:t>tificación, medallas, divisas, gafetes, escudos, documentos, adheribles, distintivos o piezas que contengan imágenes, siglas u otros elementos utilizados en dichas instituciones.</w:t>
      </w:r>
    </w:p>
    <w:p w:rsidR="003E76FB" w:rsidRDefault="003E76FB">
      <w:pPr>
        <w:pStyle w:val="Textoindependiente"/>
        <w:spacing w:before="1"/>
      </w:pPr>
    </w:p>
    <w:p w:rsidR="003E76FB" w:rsidRDefault="002E0523">
      <w:pPr>
        <w:pStyle w:val="Textoindependiente"/>
        <w:ind w:left="218" w:right="151" w:firstLine="288"/>
        <w:jc w:val="both"/>
      </w:pPr>
      <w:r>
        <w:t>Se entiende por uniformes, divisas o insignias para los efectos de este artí</w:t>
      </w:r>
      <w:r>
        <w:t>culo, los señalados en las disposiciones aplicables de las fuerzas armadas o de cualquier institución de seguridad pública.</w:t>
      </w:r>
    </w:p>
    <w:p w:rsidR="003E76FB" w:rsidRDefault="003E76FB">
      <w:pPr>
        <w:pStyle w:val="Textoindependiente"/>
        <w:spacing w:before="8"/>
        <w:rPr>
          <w:sz w:val="19"/>
        </w:rPr>
      </w:pPr>
    </w:p>
    <w:p w:rsidR="003E76FB" w:rsidRDefault="002E0523">
      <w:pPr>
        <w:pStyle w:val="Textoindependiente"/>
        <w:spacing w:line="242" w:lineRule="auto"/>
        <w:ind w:left="218" w:right="145" w:firstLine="288"/>
        <w:jc w:val="both"/>
      </w:pPr>
      <w:bookmarkStart w:id="319" w:name="Artículo_250_bis_1"/>
      <w:bookmarkEnd w:id="319"/>
      <w:r>
        <w:rPr>
          <w:b/>
        </w:rPr>
        <w:t xml:space="preserve">Artículo 250 bis 1.- </w:t>
      </w:r>
      <w:r>
        <w:t>Se impondrá de uno a seis años de prisión y de cien a trescientos días multa a quien:</w:t>
      </w:r>
    </w:p>
    <w:p w:rsidR="003E76FB" w:rsidRDefault="003E76FB">
      <w:pPr>
        <w:pStyle w:val="Textoindependiente"/>
        <w:spacing w:before="8"/>
        <w:rPr>
          <w:sz w:val="19"/>
        </w:rPr>
      </w:pPr>
    </w:p>
    <w:p w:rsidR="003E76FB" w:rsidRDefault="002E0523">
      <w:pPr>
        <w:pStyle w:val="Textoindependiente"/>
        <w:spacing w:line="242" w:lineRule="auto"/>
        <w:ind w:left="218" w:right="147" w:firstLine="288"/>
        <w:jc w:val="both"/>
      </w:pPr>
      <w:r>
        <w:rPr>
          <w:b/>
        </w:rPr>
        <w:t xml:space="preserve">I.- </w:t>
      </w:r>
      <w:r>
        <w:t>Almacene, distribuya, posea o introduzca al territorio nacional uniformes o divisas de las fuerzas armadas o de cualquier institución de seguridad pública falsificadas;</w:t>
      </w:r>
    </w:p>
    <w:p w:rsidR="003E76FB" w:rsidRDefault="003E76FB">
      <w:pPr>
        <w:pStyle w:val="Textoindependiente"/>
        <w:spacing w:before="6"/>
        <w:rPr>
          <w:sz w:val="19"/>
        </w:rPr>
      </w:pPr>
    </w:p>
    <w:p w:rsidR="003E76FB" w:rsidRDefault="002E0523">
      <w:pPr>
        <w:pStyle w:val="Textoindependiente"/>
        <w:spacing w:line="242" w:lineRule="auto"/>
        <w:ind w:left="218" w:right="145" w:firstLine="288"/>
        <w:jc w:val="both"/>
      </w:pPr>
      <w:r>
        <w:rPr>
          <w:b/>
        </w:rPr>
        <w:t xml:space="preserve">II.- </w:t>
      </w:r>
      <w:r>
        <w:t>Adquiera, enajene o use por cualquier medio o título, uniformes, divisas, balizaj</w:t>
      </w:r>
      <w:r>
        <w:t>e, credenciales de identificación o insignias de las fuerzas armadas o cualquier institución de seguridad pública, falsificadas;</w:t>
      </w:r>
    </w:p>
    <w:p w:rsidR="003E76FB" w:rsidRDefault="003E76FB">
      <w:pPr>
        <w:pStyle w:val="Textoindependiente"/>
        <w:spacing w:before="8"/>
        <w:rPr>
          <w:sz w:val="19"/>
        </w:rPr>
      </w:pPr>
    </w:p>
    <w:p w:rsidR="003E76FB" w:rsidRDefault="002E0523">
      <w:pPr>
        <w:pStyle w:val="Textoindependiente"/>
        <w:spacing w:line="242" w:lineRule="auto"/>
        <w:ind w:left="218" w:right="145" w:firstLine="288"/>
        <w:jc w:val="both"/>
      </w:pPr>
      <w:r>
        <w:rPr>
          <w:b/>
        </w:rPr>
        <w:t xml:space="preserve">III.- </w:t>
      </w:r>
      <w:r>
        <w:t>Obtenga, conserve, facilite o enajene sin autorización los verdaderos uniformes o divisas de las fuerzas armadas o de cu</w:t>
      </w:r>
      <w:r>
        <w:t>alquier institución de seguridad pública;</w:t>
      </w:r>
    </w:p>
    <w:p w:rsidR="003E76FB" w:rsidRDefault="003E76FB">
      <w:pPr>
        <w:pStyle w:val="Textoindependiente"/>
        <w:spacing w:before="6"/>
        <w:rPr>
          <w:sz w:val="19"/>
        </w:rPr>
      </w:pPr>
    </w:p>
    <w:p w:rsidR="003E76FB" w:rsidRDefault="002E0523">
      <w:pPr>
        <w:pStyle w:val="Textoindependiente"/>
        <w:spacing w:line="242" w:lineRule="auto"/>
        <w:ind w:left="218" w:right="140" w:firstLine="288"/>
        <w:jc w:val="both"/>
      </w:pPr>
      <w:r>
        <w:rPr>
          <w:b/>
        </w:rPr>
        <w:t xml:space="preserve">IV.- </w:t>
      </w:r>
      <w:r>
        <w:t xml:space="preserve">Cuando se utilicen vehículos con balizaje, colores, equipamiento, originales, falsificados o con apariencia tal que se asemejen a los vehículos utilizados por las fuerzas armadas o instituciones de seguridad </w:t>
      </w:r>
      <w:r>
        <w:t>pública, y</w:t>
      </w:r>
    </w:p>
    <w:p w:rsidR="003E76FB" w:rsidRDefault="003E76FB">
      <w:pPr>
        <w:pStyle w:val="Textoindependiente"/>
        <w:spacing w:before="4"/>
        <w:rPr>
          <w:sz w:val="19"/>
        </w:rPr>
      </w:pPr>
    </w:p>
    <w:p w:rsidR="003E76FB" w:rsidRDefault="002E0523">
      <w:pPr>
        <w:pStyle w:val="Textoindependiente"/>
        <w:ind w:left="218" w:right="131" w:firstLine="288"/>
        <w:jc w:val="both"/>
      </w:pPr>
      <w:r>
        <w:rPr>
          <w:b/>
        </w:rPr>
        <w:t xml:space="preserve">V.- </w:t>
      </w:r>
      <w:r>
        <w:t xml:space="preserve">Al que utilice uniformes, balizaje, insignias, credenciales de identificación y divisas con </w:t>
      </w:r>
      <w:r>
        <w:rPr>
          <w:spacing w:val="2"/>
        </w:rPr>
        <w:t>tamaño</w:t>
      </w:r>
      <w:r>
        <w:rPr>
          <w:spacing w:val="59"/>
        </w:rPr>
        <w:t xml:space="preserve"> </w:t>
      </w:r>
      <w:r>
        <w:t>similar o igual al reglamentario de las fuerzas armadas o de instituciones de seguridad pública, cuando dichas piezas, sin ser copia del orig</w:t>
      </w:r>
      <w:r>
        <w:t>inal, presenten algunas de las imágenes o elementos de los contenidos en aquellos, resultando con ello objetos o piezas con apariencia similar, confundibles con los emitidos legalmente, con el objeto de hacerse pasar por servidor público.</w:t>
      </w:r>
    </w:p>
    <w:p w:rsidR="003E76FB" w:rsidRDefault="003E76FB">
      <w:pPr>
        <w:pStyle w:val="Textoindependiente"/>
        <w:spacing w:before="3"/>
      </w:pPr>
    </w:p>
    <w:p w:rsidR="003E76FB" w:rsidRDefault="002E0523">
      <w:pPr>
        <w:pStyle w:val="Textoindependiente"/>
        <w:ind w:left="218" w:right="142" w:firstLine="288"/>
        <w:jc w:val="both"/>
      </w:pPr>
      <w:r>
        <w:t>Se impondrá de c</w:t>
      </w:r>
      <w:r>
        <w:t xml:space="preserve">inco a doce años de prisión y de doscientos a seiscientos días multa a quien realice alguna de las conductas previstas en este artículo con el propósito de cometer algún delito o bien cuando el sujeto activo sea o haya sido servidor público de las fuerzas </w:t>
      </w:r>
      <w:r>
        <w:t>armadas o de cualquier institución de seguridad pública.</w:t>
      </w:r>
    </w:p>
    <w:p w:rsidR="003E76FB" w:rsidRDefault="003E76FB">
      <w:pPr>
        <w:pStyle w:val="Textoindependiente"/>
        <w:spacing w:before="2"/>
      </w:pPr>
    </w:p>
    <w:p w:rsidR="003E76FB" w:rsidRDefault="002E0523">
      <w:pPr>
        <w:pStyle w:val="Textoindependiente"/>
        <w:ind w:left="218" w:right="140" w:firstLine="288"/>
        <w:jc w:val="both"/>
      </w:pPr>
      <w:r>
        <w:t>Para los efectos de este artículo, se entiende por uniformes, insignias, credenciales de identificación, medallas, divisas, balizaje, gafetes, escudos, documentos, adheribles, distintivos o piezas q</w:t>
      </w:r>
      <w:r>
        <w:t xml:space="preserve">ue contengan imágenes siglas u otros elementos utilizados en instituciones de las fuerzas armadas o de seguridad pública o procuración de justicia, los señalados en las disposiciones aplicables de dichas instituciones y sólo se considerarán auténticos los </w:t>
      </w:r>
      <w:r>
        <w:t>que sean adquiridos, distribuidos o enajenados por personas autorizadas para ello o a quienes se les haya adjudicado el contrato respectivo por la institución competente, conforme a las disposiciones aplicables.</w:t>
      </w:r>
    </w:p>
    <w:p w:rsidR="003E76FB" w:rsidRDefault="003E76FB">
      <w:pPr>
        <w:pStyle w:val="Textoindependiente"/>
        <w:spacing w:before="8"/>
        <w:rPr>
          <w:sz w:val="19"/>
        </w:rPr>
      </w:pPr>
    </w:p>
    <w:p w:rsidR="003E76FB" w:rsidRDefault="002E0523">
      <w:pPr>
        <w:pStyle w:val="Ttulo1"/>
        <w:ind w:left="1305"/>
      </w:pPr>
      <w:r>
        <w:t>CAPITULO VIII</w:t>
      </w:r>
    </w:p>
    <w:p w:rsidR="003E76FB" w:rsidRDefault="002E0523">
      <w:pPr>
        <w:spacing w:before="2"/>
        <w:ind w:left="1305" w:right="1226"/>
        <w:jc w:val="center"/>
        <w:rPr>
          <w:b/>
        </w:rPr>
      </w:pPr>
      <w:r>
        <w:rPr>
          <w:b/>
        </w:rPr>
        <w:t>Disposiciones comunes a los capítulos precedentes</w:t>
      </w:r>
    </w:p>
    <w:p w:rsidR="003E76FB" w:rsidRDefault="003E76FB">
      <w:pPr>
        <w:jc w:val="center"/>
        <w:sectPr w:rsidR="003E76FB">
          <w:pgSz w:w="12250" w:h="15850"/>
          <w:pgMar w:top="1760" w:right="1280" w:bottom="900" w:left="1200" w:header="724" w:footer="712" w:gutter="0"/>
          <w:cols w:space="720"/>
        </w:sectPr>
      </w:pPr>
    </w:p>
    <w:p w:rsidR="003E76FB" w:rsidRDefault="003E76FB">
      <w:pPr>
        <w:pStyle w:val="Textoindependiente"/>
        <w:rPr>
          <w:b/>
        </w:rPr>
      </w:pPr>
    </w:p>
    <w:p w:rsidR="003E76FB" w:rsidRDefault="003E76FB">
      <w:pPr>
        <w:pStyle w:val="Textoindependiente"/>
        <w:spacing w:before="6"/>
        <w:rPr>
          <w:b/>
          <w:sz w:val="27"/>
        </w:rPr>
      </w:pPr>
    </w:p>
    <w:p w:rsidR="003E76FB" w:rsidRDefault="002E0523">
      <w:pPr>
        <w:pStyle w:val="Textoindependiente"/>
        <w:spacing w:before="92" w:line="242" w:lineRule="auto"/>
        <w:ind w:left="218" w:right="205" w:firstLine="288"/>
      </w:pPr>
      <w:bookmarkStart w:id="320" w:name="Artículo_251"/>
      <w:bookmarkEnd w:id="320"/>
      <w:r>
        <w:rPr>
          <w:b/>
        </w:rPr>
        <w:t>Artículo 251</w:t>
      </w:r>
      <w:r>
        <w:t>.- Si el falsario hiciere uso de los documentos u objetos falsos que se detallen en este título, se acumularán la falsificación y el delito que por medio de ella hubiere come</w:t>
      </w:r>
      <w:r>
        <w:t>tido el delincuente.</w:t>
      </w:r>
    </w:p>
    <w:p w:rsidR="003E76FB" w:rsidRDefault="003E76FB">
      <w:pPr>
        <w:pStyle w:val="Textoindependiente"/>
        <w:spacing w:before="6"/>
        <w:rPr>
          <w:sz w:val="19"/>
        </w:rPr>
      </w:pPr>
    </w:p>
    <w:p w:rsidR="003E76FB" w:rsidRDefault="002E0523">
      <w:pPr>
        <w:pStyle w:val="Textoindependiente"/>
        <w:spacing w:line="242" w:lineRule="auto"/>
        <w:ind w:left="218" w:right="205" w:firstLine="288"/>
      </w:pPr>
      <w:bookmarkStart w:id="321" w:name="Artículo_252"/>
      <w:bookmarkEnd w:id="321"/>
      <w:r>
        <w:rPr>
          <w:b/>
        </w:rPr>
        <w:t>Artículo 252</w:t>
      </w:r>
      <w:r>
        <w:t>.- Las disposiciones contenidas en este título no se aplicarán sino en lo que no estuviere previsto en las leyes especiales o no se opusiere a lo establecido en ellas.</w:t>
      </w:r>
    </w:p>
    <w:p w:rsidR="003E76FB" w:rsidRDefault="003E76FB">
      <w:pPr>
        <w:pStyle w:val="Textoindependiente"/>
        <w:spacing w:before="9"/>
        <w:rPr>
          <w:sz w:val="19"/>
        </w:rPr>
      </w:pPr>
    </w:p>
    <w:p w:rsidR="003E76FB" w:rsidRDefault="002E0523">
      <w:pPr>
        <w:pStyle w:val="Ttulo1"/>
        <w:spacing w:line="252" w:lineRule="exact"/>
        <w:ind w:left="1305"/>
      </w:pPr>
      <w:r>
        <w:t>TITULO DECIMOCUARTO</w:t>
      </w:r>
    </w:p>
    <w:p w:rsidR="003E76FB" w:rsidRDefault="002E0523">
      <w:pPr>
        <w:spacing w:line="252" w:lineRule="exact"/>
        <w:ind w:left="1308" w:right="1226"/>
        <w:jc w:val="center"/>
        <w:rPr>
          <w:b/>
        </w:rPr>
      </w:pPr>
      <w:r>
        <w:rPr>
          <w:b/>
        </w:rPr>
        <w:t>Delitos Contra la Economía Públic</w:t>
      </w:r>
      <w:r>
        <w:rPr>
          <w:b/>
        </w:rPr>
        <w:t>a</w:t>
      </w:r>
    </w:p>
    <w:p w:rsidR="003E76FB" w:rsidRDefault="003E76FB">
      <w:pPr>
        <w:pStyle w:val="Textoindependiente"/>
        <w:rPr>
          <w:b/>
          <w:sz w:val="22"/>
        </w:rPr>
      </w:pPr>
    </w:p>
    <w:p w:rsidR="003E76FB" w:rsidRDefault="002E0523">
      <w:pPr>
        <w:spacing w:line="253" w:lineRule="exact"/>
        <w:ind w:left="1308" w:right="1226"/>
        <w:jc w:val="center"/>
        <w:rPr>
          <w:b/>
        </w:rPr>
      </w:pPr>
      <w:r>
        <w:rPr>
          <w:b/>
        </w:rPr>
        <w:t>CAPITULO I</w:t>
      </w:r>
    </w:p>
    <w:p w:rsidR="003E76FB" w:rsidRDefault="002E0523">
      <w:pPr>
        <w:ind w:left="1304" w:right="1226"/>
        <w:jc w:val="center"/>
        <w:rPr>
          <w:b/>
        </w:rPr>
      </w:pPr>
      <w:r>
        <w:rPr>
          <w:b/>
        </w:rPr>
        <w:t>Delitos contra el consumo y la riqueza nacionales</w:t>
      </w:r>
    </w:p>
    <w:p w:rsidR="003E76FB" w:rsidRDefault="003E76FB">
      <w:pPr>
        <w:pStyle w:val="Textoindependiente"/>
        <w:spacing w:before="1"/>
        <w:rPr>
          <w:b/>
        </w:rPr>
      </w:pPr>
    </w:p>
    <w:p w:rsidR="003E76FB" w:rsidRDefault="002E0523">
      <w:pPr>
        <w:pStyle w:val="Textoindependiente"/>
        <w:spacing w:line="242" w:lineRule="auto"/>
        <w:ind w:left="218" w:right="205" w:firstLine="288"/>
      </w:pPr>
      <w:bookmarkStart w:id="322" w:name="Artículo_253"/>
      <w:bookmarkEnd w:id="322"/>
      <w:r>
        <w:rPr>
          <w:b/>
        </w:rPr>
        <w:t>Artículo 253</w:t>
      </w:r>
      <w:r>
        <w:t>.- Son actos u omisiones que afectan gravemente al consumo nacional y se sancionarán con prisión de tres a diez años y con doscientos a mil días multa, los siguientes:</w:t>
      </w:r>
    </w:p>
    <w:p w:rsidR="003E76FB" w:rsidRDefault="003E76FB">
      <w:pPr>
        <w:pStyle w:val="Textoindependiente"/>
        <w:spacing w:before="6"/>
        <w:rPr>
          <w:sz w:val="19"/>
        </w:rPr>
      </w:pPr>
    </w:p>
    <w:p w:rsidR="003E76FB" w:rsidRDefault="002E0523">
      <w:pPr>
        <w:pStyle w:val="Textoindependiente"/>
        <w:spacing w:line="242" w:lineRule="auto"/>
        <w:ind w:left="938" w:right="138" w:hanging="432"/>
        <w:jc w:val="both"/>
      </w:pPr>
      <w:r>
        <w:rPr>
          <w:b/>
        </w:rPr>
        <w:t xml:space="preserve">I.- </w:t>
      </w:r>
      <w:r>
        <w:t>Los relacionados con artículos de consumo necesario o generalizado o con las materias primas necesarias para elaborarlos, así como con las materias primas esenciales para la actividad de la industria nacional, que consistan en:</w:t>
      </w:r>
    </w:p>
    <w:p w:rsidR="003E76FB" w:rsidRDefault="003E76FB">
      <w:pPr>
        <w:pStyle w:val="Textoindependiente"/>
        <w:spacing w:before="4"/>
        <w:rPr>
          <w:sz w:val="19"/>
        </w:rPr>
      </w:pPr>
    </w:p>
    <w:p w:rsidR="003E76FB" w:rsidRDefault="002E0523">
      <w:pPr>
        <w:pStyle w:val="Textoindependiente"/>
        <w:spacing w:line="242" w:lineRule="auto"/>
        <w:ind w:left="1370" w:right="143" w:hanging="432"/>
        <w:jc w:val="both"/>
      </w:pPr>
      <w:r>
        <w:rPr>
          <w:b/>
        </w:rPr>
        <w:t xml:space="preserve">a).- </w:t>
      </w:r>
      <w:r>
        <w:t>El acaparamiento, ocul</w:t>
      </w:r>
      <w:r>
        <w:t>tación o injustificada negativa para su venta, con el objeto de obtener un alza en los precios o afectar el abasto a los consumidores.</w:t>
      </w:r>
    </w:p>
    <w:p w:rsidR="003E76FB" w:rsidRDefault="003E76FB">
      <w:pPr>
        <w:pStyle w:val="Textoindependiente"/>
        <w:spacing w:before="8"/>
        <w:rPr>
          <w:sz w:val="19"/>
        </w:rPr>
      </w:pPr>
    </w:p>
    <w:p w:rsidR="003E76FB" w:rsidRDefault="002E0523">
      <w:pPr>
        <w:pStyle w:val="Textoindependiente"/>
        <w:spacing w:line="242" w:lineRule="auto"/>
        <w:ind w:left="1370" w:right="140" w:hanging="432"/>
        <w:jc w:val="both"/>
      </w:pPr>
      <w:r>
        <w:rPr>
          <w:b/>
        </w:rPr>
        <w:t xml:space="preserve">b).- </w:t>
      </w:r>
      <w:r>
        <w:t>Todo acto o procedimiento que evite o dificulte, o se proponga evitar o dificultar la libre concurrencia en la prod</w:t>
      </w:r>
      <w:r>
        <w:t>ucción o en el comercio.</w:t>
      </w:r>
    </w:p>
    <w:p w:rsidR="003E76FB" w:rsidRDefault="003E76FB">
      <w:pPr>
        <w:pStyle w:val="Textoindependiente"/>
        <w:spacing w:before="6"/>
        <w:rPr>
          <w:sz w:val="19"/>
        </w:rPr>
      </w:pPr>
    </w:p>
    <w:p w:rsidR="003E76FB" w:rsidRDefault="002E0523">
      <w:pPr>
        <w:pStyle w:val="Textoindependiente"/>
        <w:spacing w:line="242" w:lineRule="auto"/>
        <w:ind w:left="1370" w:right="145" w:hanging="432"/>
        <w:jc w:val="both"/>
      </w:pPr>
      <w:r>
        <w:rPr>
          <w:b/>
        </w:rPr>
        <w:t xml:space="preserve">c).- </w:t>
      </w:r>
      <w:r>
        <w:t>La limitación de la producción o el manejo que se haga de la misma, con el propósito de mantener las mercancías en injusto precio.</w:t>
      </w:r>
    </w:p>
    <w:p w:rsidR="003E76FB" w:rsidRDefault="003E76FB">
      <w:pPr>
        <w:pStyle w:val="Textoindependiente"/>
        <w:spacing w:before="8"/>
        <w:rPr>
          <w:sz w:val="19"/>
        </w:rPr>
      </w:pPr>
    </w:p>
    <w:p w:rsidR="003E76FB" w:rsidRDefault="002E0523">
      <w:pPr>
        <w:tabs>
          <w:tab w:val="left" w:pos="1370"/>
        </w:tabs>
        <w:spacing w:before="1"/>
        <w:ind w:left="938"/>
        <w:rPr>
          <w:sz w:val="20"/>
        </w:rPr>
      </w:pPr>
      <w:r>
        <w:rPr>
          <w:b/>
          <w:sz w:val="20"/>
        </w:rPr>
        <w:t>d)</w:t>
      </w:r>
      <w:r>
        <w:rPr>
          <w:b/>
          <w:sz w:val="20"/>
        </w:rPr>
        <w:tab/>
      </w:r>
      <w:r>
        <w:rPr>
          <w:sz w:val="20"/>
        </w:rPr>
        <w:t>(Se</w:t>
      </w:r>
      <w:r>
        <w:rPr>
          <w:spacing w:val="-2"/>
          <w:sz w:val="20"/>
        </w:rPr>
        <w:t xml:space="preserve"> </w:t>
      </w:r>
      <w:r>
        <w:rPr>
          <w:sz w:val="20"/>
        </w:rPr>
        <w:t>deroga)</w:t>
      </w:r>
    </w:p>
    <w:p w:rsidR="003E76FB" w:rsidRDefault="003E76FB">
      <w:pPr>
        <w:pStyle w:val="Textoindependiente"/>
      </w:pPr>
    </w:p>
    <w:p w:rsidR="003E76FB" w:rsidRDefault="002E0523">
      <w:pPr>
        <w:pStyle w:val="Textoindependiente"/>
        <w:ind w:left="1370" w:right="140" w:hanging="432"/>
        <w:jc w:val="both"/>
      </w:pPr>
      <w:r>
        <w:rPr>
          <w:b/>
        </w:rPr>
        <w:t xml:space="preserve">e).- </w:t>
      </w:r>
      <w:r>
        <w:t>La suspensión de la producción, procesamiento, distribución, oferta o venta de mercancías o de la prestación de servicios, que efectúen los industriales, comerciantes, productores, empresarios o prestadores de servicios, con el objeto de obtener un alza en</w:t>
      </w:r>
      <w:r>
        <w:t xml:space="preserve"> los precios o se afecte el abasto de los consumidores.</w:t>
      </w:r>
    </w:p>
    <w:p w:rsidR="003E76FB" w:rsidRDefault="003E76FB">
      <w:pPr>
        <w:pStyle w:val="Textoindependiente"/>
        <w:spacing w:before="2"/>
      </w:pPr>
    </w:p>
    <w:p w:rsidR="003E76FB" w:rsidRDefault="002E0523">
      <w:pPr>
        <w:pStyle w:val="Textoindependiente"/>
        <w:spacing w:before="1"/>
        <w:ind w:left="1370" w:right="132"/>
        <w:jc w:val="both"/>
      </w:pPr>
      <w:r>
        <w:t>Si se depone la conducta ilícita dentro de los dos días hábiles siguientes al momento en que la autoridad administrativa competente lo requiera, la sanción aplicable será de seis meses a tres años de</w:t>
      </w:r>
      <w:r>
        <w:t xml:space="preserve"> prisión, o de cien a quinientos días multa;</w:t>
      </w:r>
    </w:p>
    <w:p w:rsidR="003E76FB" w:rsidRDefault="003E76FB">
      <w:pPr>
        <w:pStyle w:val="Textoindependiente"/>
        <w:spacing w:before="8"/>
        <w:rPr>
          <w:sz w:val="19"/>
        </w:rPr>
      </w:pPr>
    </w:p>
    <w:p w:rsidR="003E76FB" w:rsidRDefault="002E0523">
      <w:pPr>
        <w:pStyle w:val="Textoindependiente"/>
        <w:spacing w:line="242" w:lineRule="auto"/>
        <w:ind w:left="1370" w:right="144" w:hanging="432"/>
        <w:jc w:val="both"/>
      </w:pPr>
      <w:r>
        <w:rPr>
          <w:b/>
        </w:rPr>
        <w:t xml:space="preserve">f).- </w:t>
      </w:r>
      <w:r>
        <w:t>La exportación, sin permiso de la autoridad competente cuando éste sea necesario de acuerdo con las disposiciones legales</w:t>
      </w:r>
      <w:r>
        <w:rPr>
          <w:spacing w:val="-4"/>
        </w:rPr>
        <w:t xml:space="preserve"> </w:t>
      </w:r>
      <w:r>
        <w:t>aplicables.</w:t>
      </w:r>
    </w:p>
    <w:p w:rsidR="003E76FB" w:rsidRDefault="003E76FB">
      <w:pPr>
        <w:pStyle w:val="Textoindependiente"/>
        <w:spacing w:before="6"/>
        <w:rPr>
          <w:sz w:val="19"/>
        </w:rPr>
      </w:pPr>
    </w:p>
    <w:p w:rsidR="003E76FB" w:rsidRDefault="002E0523">
      <w:pPr>
        <w:pStyle w:val="Textoindependiente"/>
        <w:spacing w:line="242" w:lineRule="auto"/>
        <w:ind w:left="1370" w:right="139" w:hanging="432"/>
        <w:jc w:val="both"/>
      </w:pPr>
      <w:r>
        <w:rPr>
          <w:b/>
        </w:rPr>
        <w:t xml:space="preserve">g).- </w:t>
      </w:r>
      <w:r>
        <w:t>La venta con inmoderado lucro, por los productores, distribuidore</w:t>
      </w:r>
      <w:r>
        <w:t>s o comerciantes en general. En los casos de que el lucro indebido sea inferior al equivalente a sesenta días del salario mínimo general vigente en la región y en el momento donde se consuma el delito, se sancionará con prisión de dos a seis años y de sese</w:t>
      </w:r>
      <w:r>
        <w:t>nta a trescientos días</w:t>
      </w:r>
      <w:r>
        <w:rPr>
          <w:spacing w:val="-9"/>
        </w:rPr>
        <w:t xml:space="preserve"> </w:t>
      </w:r>
      <w:r>
        <w:t>multa;</w:t>
      </w:r>
    </w:p>
    <w:p w:rsidR="003E76FB" w:rsidRDefault="003E76FB">
      <w:pPr>
        <w:pStyle w:val="Textoindependiente"/>
        <w:spacing w:before="4"/>
        <w:rPr>
          <w:sz w:val="19"/>
        </w:rPr>
      </w:pPr>
    </w:p>
    <w:p w:rsidR="003E76FB" w:rsidRDefault="002E0523">
      <w:pPr>
        <w:pStyle w:val="Textoindependiente"/>
        <w:spacing w:before="1"/>
        <w:ind w:left="1370" w:right="143" w:hanging="432"/>
        <w:jc w:val="both"/>
      </w:pPr>
      <w:r>
        <w:rPr>
          <w:b/>
        </w:rPr>
        <w:t xml:space="preserve">h).- </w:t>
      </w:r>
      <w:r>
        <w:t>Distraer, para usos distintos mercancías que hayan sido surtidas para un fin determinado,  por una entidad pública o por sus distribuidores, cuando el precio a que se hubiese entregado la mercancía sea inferior al que te</w:t>
      </w:r>
      <w:r>
        <w:t>nga si se destina a otros</w:t>
      </w:r>
      <w:r>
        <w:rPr>
          <w:spacing w:val="-6"/>
        </w:rPr>
        <w:t xml:space="preserve"> </w:t>
      </w:r>
      <w:r>
        <w:t>usos.</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1370" w:right="261" w:hanging="432"/>
      </w:pPr>
      <w:r>
        <w:rPr>
          <w:b/>
        </w:rPr>
        <w:t xml:space="preserve">i).-  </w:t>
      </w:r>
      <w:r>
        <w:t>Impedir o tratar de impedir la generación, conducción, transformación, distribución o venta   de energía eléctrica de servicio</w:t>
      </w:r>
      <w:r>
        <w:rPr>
          <w:spacing w:val="-6"/>
        </w:rPr>
        <w:t xml:space="preserve"> </w:t>
      </w:r>
      <w:r>
        <w:t>público.</w:t>
      </w:r>
    </w:p>
    <w:p w:rsidR="003E76FB" w:rsidRDefault="003E76FB">
      <w:pPr>
        <w:pStyle w:val="Textoindependiente"/>
        <w:spacing w:before="8"/>
        <w:rPr>
          <w:sz w:val="19"/>
        </w:rPr>
      </w:pPr>
    </w:p>
    <w:p w:rsidR="003E76FB" w:rsidRDefault="002E0523">
      <w:pPr>
        <w:tabs>
          <w:tab w:val="left" w:pos="1370"/>
        </w:tabs>
        <w:ind w:left="938"/>
        <w:rPr>
          <w:sz w:val="20"/>
        </w:rPr>
      </w:pPr>
      <w:r>
        <w:rPr>
          <w:b/>
          <w:sz w:val="20"/>
        </w:rPr>
        <w:t>j)</w:t>
      </w:r>
      <w:r>
        <w:rPr>
          <w:b/>
          <w:sz w:val="20"/>
        </w:rPr>
        <w:tab/>
      </w:r>
      <w:r>
        <w:rPr>
          <w:sz w:val="20"/>
        </w:rPr>
        <w:t>Se</w:t>
      </w:r>
      <w:r>
        <w:rPr>
          <w:spacing w:val="-2"/>
          <w:sz w:val="20"/>
        </w:rPr>
        <w:t xml:space="preserve"> </w:t>
      </w:r>
      <w:r>
        <w:rPr>
          <w:sz w:val="20"/>
        </w:rPr>
        <w:t>deroga.</w:t>
      </w:r>
    </w:p>
    <w:p w:rsidR="003E76FB" w:rsidRDefault="003E76FB">
      <w:pPr>
        <w:pStyle w:val="Textoindependiente"/>
        <w:spacing w:before="10"/>
        <w:rPr>
          <w:sz w:val="19"/>
        </w:rPr>
      </w:pPr>
    </w:p>
    <w:p w:rsidR="003E76FB" w:rsidRDefault="002E0523">
      <w:pPr>
        <w:pStyle w:val="Textoindependiente"/>
        <w:spacing w:line="242" w:lineRule="auto"/>
        <w:ind w:left="938" w:right="140" w:hanging="432"/>
        <w:jc w:val="both"/>
      </w:pPr>
      <w:r>
        <w:rPr>
          <w:b/>
        </w:rPr>
        <w:t xml:space="preserve">II.- </w:t>
      </w:r>
      <w:r>
        <w:t>Envasar o empacar las mercancías destinadas para la venta, en cantidad inferior a la indicada como contenido neto y fuera de la respectiva tolerancia o sin indicar en los envases o empaques el precio máximo oficial de venta al público, cuando se tenga la o</w:t>
      </w:r>
      <w:r>
        <w:t>bligación de hacerlo.</w:t>
      </w:r>
    </w:p>
    <w:p w:rsidR="003E76FB" w:rsidRDefault="003E76FB">
      <w:pPr>
        <w:pStyle w:val="Textoindependiente"/>
        <w:spacing w:before="4"/>
        <w:rPr>
          <w:sz w:val="19"/>
        </w:rPr>
      </w:pPr>
    </w:p>
    <w:p w:rsidR="003E76FB" w:rsidRDefault="002E0523">
      <w:pPr>
        <w:pStyle w:val="Textoindependiente"/>
        <w:spacing w:line="242" w:lineRule="auto"/>
        <w:ind w:left="938" w:right="145" w:hanging="432"/>
        <w:jc w:val="both"/>
      </w:pPr>
      <w:r>
        <w:rPr>
          <w:b/>
        </w:rPr>
        <w:t xml:space="preserve">III.- </w:t>
      </w:r>
      <w:r>
        <w:t>Entregar dolosa y repetidamente, cuando la medición se haga en el momento de la transacción, mercancías en cantidades menores a las convenidas.</w:t>
      </w:r>
    </w:p>
    <w:p w:rsidR="003E76FB" w:rsidRDefault="003E76FB">
      <w:pPr>
        <w:pStyle w:val="Textoindependiente"/>
        <w:spacing w:before="9"/>
        <w:rPr>
          <w:sz w:val="19"/>
        </w:rPr>
      </w:pPr>
    </w:p>
    <w:p w:rsidR="003E76FB" w:rsidRDefault="002E0523">
      <w:pPr>
        <w:pStyle w:val="Textoindependiente"/>
        <w:spacing w:line="242" w:lineRule="auto"/>
        <w:ind w:left="938" w:right="146" w:hanging="432"/>
        <w:jc w:val="both"/>
      </w:pPr>
      <w:r>
        <w:rPr>
          <w:b/>
        </w:rPr>
        <w:t xml:space="preserve">IV.- </w:t>
      </w:r>
      <w:r>
        <w:t>Alterar o reducir por cualquier medio las propiedades que las mercancías o pr</w:t>
      </w:r>
      <w:r>
        <w:t>oductos debieran tener.</w:t>
      </w:r>
    </w:p>
    <w:p w:rsidR="003E76FB" w:rsidRDefault="003E76FB">
      <w:pPr>
        <w:pStyle w:val="Textoindependiente"/>
        <w:spacing w:before="5"/>
        <w:rPr>
          <w:sz w:val="19"/>
        </w:rPr>
      </w:pPr>
    </w:p>
    <w:p w:rsidR="003E76FB" w:rsidRDefault="002E0523">
      <w:pPr>
        <w:pStyle w:val="Textoindependiente"/>
        <w:spacing w:before="1"/>
        <w:ind w:left="938" w:right="135" w:hanging="432"/>
        <w:jc w:val="both"/>
      </w:pPr>
      <w:r>
        <w:rPr>
          <w:b/>
        </w:rPr>
        <w:t xml:space="preserve">V. </w:t>
      </w:r>
      <w:r>
        <w:t>Revender a un organismo público, a precios mínimos de garantía o a los autorizados por la Secretaría de Economía, productos agropecuarios, marítimos, fluviales y lacustres adquiridos a un precio menor. Se aplicará la misma sanci</w:t>
      </w:r>
      <w:r>
        <w:t xml:space="preserve">ón al empleado o funcionario </w:t>
      </w:r>
      <w:r>
        <w:rPr>
          <w:spacing w:val="2"/>
        </w:rPr>
        <w:t xml:space="preserve">del </w:t>
      </w:r>
      <w:r>
        <w:t>organismo público que los compre a sabiendas de esa situación o propicie que el productor se vea obligado a vender a precios más bajos a terceras</w:t>
      </w:r>
      <w:r>
        <w:rPr>
          <w:spacing w:val="-1"/>
        </w:rPr>
        <w:t xml:space="preserve"> </w:t>
      </w:r>
      <w:r>
        <w:t>personas.</w:t>
      </w:r>
    </w:p>
    <w:p w:rsidR="003E76FB" w:rsidRDefault="003E76FB">
      <w:pPr>
        <w:pStyle w:val="Textoindependiente"/>
        <w:spacing w:before="2"/>
      </w:pPr>
    </w:p>
    <w:p w:rsidR="003E76FB" w:rsidRDefault="002E0523">
      <w:pPr>
        <w:pStyle w:val="Textoindependiente"/>
        <w:ind w:left="218" w:right="134" w:firstLine="288"/>
        <w:jc w:val="both"/>
      </w:pPr>
      <w:r>
        <w:t>En cualquiera de los casos señalados en las fracciones anteriores,</w:t>
      </w:r>
      <w:r>
        <w:t xml:space="preserve"> el juez podrá ordenar, además, la suspensión hasta por un año o la disolución de la empresa de la que el delincuente sea miembro o representante, si concurren las circunstancias mencionadas en el artículo 11 de este Código.</w:t>
      </w:r>
    </w:p>
    <w:p w:rsidR="003E76FB" w:rsidRDefault="003E76FB">
      <w:pPr>
        <w:pStyle w:val="Textoindependiente"/>
        <w:spacing w:before="2"/>
      </w:pPr>
    </w:p>
    <w:p w:rsidR="003E76FB" w:rsidRDefault="002E0523">
      <w:pPr>
        <w:pStyle w:val="Textoindependiente"/>
        <w:ind w:left="218" w:right="140" w:firstLine="288"/>
        <w:jc w:val="both"/>
      </w:pPr>
      <w:r>
        <w:t>En los casos de los incisos a), f) y h), de la fracción I y de la IV de este artículo, la autoridad que tenga conocimiento de los hechos procederá de inmediato a depositar los artículos de consumo necesario o generalizado, las materias primas para elaborar</w:t>
      </w:r>
      <w:r>
        <w:t>los o las materias primas esenciales para la actividad industrial nacional. El depósito se efectuará en un almacén general de depósito que sea organización nacional auxiliar de crédito y los bienes serán genéricamente designados, en los términos del artícu</w:t>
      </w:r>
      <w:r>
        <w:t>lo 281 de la Ley General de Títulos y Operaciones de Crédito; cuando se trate de bienes cuya especial naturaleza no permita el depósito genérico, se constituirá el específico, señalando asimismo, el plazo y condiciones en que habrá de procederse a su venta</w:t>
      </w:r>
      <w:r>
        <w:t xml:space="preserve"> o destrucción conforme a lo que establece el artículo 282 de la misma Ley. El certificado de depósito que se expida tendrá el carácter de no negociable y será remitido al Ministerio Público o, en su caso, al Juez que conozca del proceso, para los efectos </w:t>
      </w:r>
      <w:r>
        <w:t>que procedan.</w:t>
      </w:r>
    </w:p>
    <w:p w:rsidR="003E76FB" w:rsidRDefault="003E76FB">
      <w:pPr>
        <w:pStyle w:val="Textoindependiente"/>
      </w:pPr>
    </w:p>
    <w:p w:rsidR="003E76FB" w:rsidRDefault="002E0523">
      <w:pPr>
        <w:pStyle w:val="Textoindependiente"/>
        <w:ind w:left="218" w:right="143" w:firstLine="288"/>
        <w:jc w:val="both"/>
      </w:pPr>
      <w:r>
        <w:t>Lo dispuesto en este artículo se aplicará sin perjuicio de las medidas y sanciones administrativas que establezcan las leyes correspondientes.</w:t>
      </w:r>
    </w:p>
    <w:p w:rsidR="003E76FB" w:rsidRDefault="003E76FB">
      <w:pPr>
        <w:pStyle w:val="Textoindependiente"/>
        <w:spacing w:before="9"/>
        <w:rPr>
          <w:sz w:val="19"/>
        </w:rPr>
      </w:pPr>
    </w:p>
    <w:p w:rsidR="003E76FB" w:rsidRDefault="002E0523">
      <w:pPr>
        <w:ind w:left="506"/>
        <w:rPr>
          <w:sz w:val="20"/>
        </w:rPr>
      </w:pPr>
      <w:bookmarkStart w:id="323" w:name="Artículo_253_Bis"/>
      <w:bookmarkEnd w:id="323"/>
      <w:r>
        <w:rPr>
          <w:b/>
          <w:sz w:val="20"/>
        </w:rPr>
        <w:t>Artículo 253 Bis</w:t>
      </w:r>
      <w:r>
        <w:rPr>
          <w:sz w:val="20"/>
        </w:rPr>
        <w:t>.- (Se deroga).</w:t>
      </w:r>
    </w:p>
    <w:p w:rsidR="003E76FB" w:rsidRDefault="003E76FB">
      <w:pPr>
        <w:pStyle w:val="Textoindependiente"/>
        <w:spacing w:before="1"/>
      </w:pPr>
    </w:p>
    <w:p w:rsidR="003E76FB" w:rsidRDefault="002E0523">
      <w:pPr>
        <w:pStyle w:val="Textoindependiente"/>
        <w:ind w:left="506"/>
      </w:pPr>
      <w:bookmarkStart w:id="324" w:name="Artículo_254"/>
      <w:bookmarkEnd w:id="324"/>
      <w:r>
        <w:rPr>
          <w:b/>
        </w:rPr>
        <w:t>Artículo 254</w:t>
      </w:r>
      <w:r>
        <w:t>.- Se aplicarán igualmente las sanciones del artícul</w:t>
      </w:r>
      <w:r>
        <w:t>o 253:</w:t>
      </w:r>
    </w:p>
    <w:p w:rsidR="003E76FB" w:rsidRDefault="003E76FB">
      <w:pPr>
        <w:pStyle w:val="Textoindependiente"/>
        <w:spacing w:before="9"/>
        <w:rPr>
          <w:sz w:val="19"/>
        </w:rPr>
      </w:pPr>
    </w:p>
    <w:p w:rsidR="003E76FB" w:rsidRDefault="002E0523">
      <w:pPr>
        <w:pStyle w:val="Textoindependiente"/>
        <w:spacing w:before="1" w:line="242" w:lineRule="auto"/>
        <w:ind w:left="1075" w:right="136" w:hanging="569"/>
        <w:jc w:val="both"/>
      </w:pPr>
      <w:r>
        <w:rPr>
          <w:b/>
        </w:rPr>
        <w:t xml:space="preserve">I.- </w:t>
      </w:r>
      <w:r>
        <w:t>Por destrucción indebida de materias primas, productos agrícolas o industriales o medios de producción, que se haga con perjuicio del consumo nacional;</w:t>
      </w:r>
    </w:p>
    <w:p w:rsidR="003E76FB" w:rsidRDefault="003E76FB">
      <w:pPr>
        <w:pStyle w:val="Textoindependiente"/>
        <w:spacing w:before="8"/>
        <w:rPr>
          <w:sz w:val="19"/>
        </w:rPr>
      </w:pPr>
    </w:p>
    <w:p w:rsidR="003E76FB" w:rsidRDefault="002E0523">
      <w:pPr>
        <w:pStyle w:val="Textoindependiente"/>
        <w:spacing w:line="242" w:lineRule="auto"/>
        <w:ind w:left="1075" w:right="149" w:hanging="569"/>
        <w:jc w:val="both"/>
      </w:pPr>
      <w:r>
        <w:rPr>
          <w:b/>
        </w:rPr>
        <w:t xml:space="preserve">II.-  </w:t>
      </w:r>
      <w:r>
        <w:t>Cuando se ocasione la difusión de una enfermedad de las plantas o de los animales con peligro de la economía</w:t>
      </w:r>
      <w:r>
        <w:rPr>
          <w:spacing w:val="-4"/>
        </w:rPr>
        <w:t xml:space="preserve"> </w:t>
      </w:r>
      <w:r>
        <w:t>rural;</w:t>
      </w:r>
    </w:p>
    <w:p w:rsidR="003E76FB" w:rsidRDefault="003E76FB">
      <w:pPr>
        <w:pStyle w:val="Textoindependiente"/>
        <w:spacing w:before="5"/>
        <w:rPr>
          <w:sz w:val="19"/>
        </w:rPr>
      </w:pPr>
    </w:p>
    <w:p w:rsidR="003E76FB" w:rsidRDefault="002E0523">
      <w:pPr>
        <w:pStyle w:val="Textoindependiente"/>
        <w:spacing w:before="1" w:line="242" w:lineRule="auto"/>
        <w:ind w:left="1075" w:right="143" w:hanging="569"/>
        <w:jc w:val="both"/>
      </w:pPr>
      <w:r>
        <w:rPr>
          <w:b/>
        </w:rPr>
        <w:t xml:space="preserve">III.- </w:t>
      </w:r>
      <w:r>
        <w:t>Cuando se publiquen noticias falsas, exageradas o tendenciosas o por cualquier otro medio indebido se produzcan trastornos en el merc</w:t>
      </w:r>
      <w:r>
        <w:t>ado interior, ya sea tratándose de mercancías, de monedas o títulos y efectos de comercio.</w:t>
      </w:r>
    </w:p>
    <w:p w:rsidR="003E76FB" w:rsidRDefault="003E76FB">
      <w:pPr>
        <w:spacing w:line="242" w:lineRule="auto"/>
        <w:jc w:val="both"/>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Textoindependiente"/>
        <w:spacing w:before="92" w:line="242" w:lineRule="auto"/>
        <w:ind w:left="1075" w:right="139" w:hanging="569"/>
        <w:jc w:val="both"/>
      </w:pPr>
      <w:r>
        <w:rPr>
          <w:b/>
        </w:rPr>
        <w:t xml:space="preserve">IV.- </w:t>
      </w:r>
      <w:r>
        <w:t>Al que dolosamente, en operaciones mercantiles exporte mercancías nacionales de calidad inferior, o en menor cantidad de lo convenido.</w:t>
      </w:r>
    </w:p>
    <w:p w:rsidR="003E76FB" w:rsidRDefault="003E76FB">
      <w:pPr>
        <w:pStyle w:val="Textoindependiente"/>
        <w:spacing w:before="6"/>
        <w:rPr>
          <w:sz w:val="19"/>
        </w:rPr>
      </w:pPr>
    </w:p>
    <w:p w:rsidR="003E76FB" w:rsidRDefault="002E0523">
      <w:pPr>
        <w:pStyle w:val="Textoindependiente"/>
        <w:spacing w:line="242" w:lineRule="auto"/>
        <w:ind w:left="1075" w:right="137" w:hanging="569"/>
        <w:jc w:val="both"/>
      </w:pPr>
      <w:r>
        <w:rPr>
          <w:b/>
        </w:rPr>
        <w:t xml:space="preserve">V.- </w:t>
      </w:r>
      <w:r>
        <w:t>Al que dolosamente adquiera, posea o trafique con semillas, fertilizantes, plaguicidas,  implementos y otros materiales destinados a la producción agropecuaria que se hayan entregado a los productores por alguna entidad o dependencia pública a precios</w:t>
      </w:r>
      <w:r>
        <w:rPr>
          <w:spacing w:val="-15"/>
        </w:rPr>
        <w:t xml:space="preserve"> </w:t>
      </w:r>
      <w:r>
        <w:t>subs</w:t>
      </w:r>
      <w:r>
        <w:t>idiado.</w:t>
      </w:r>
    </w:p>
    <w:p w:rsidR="003E76FB" w:rsidRDefault="003E76FB">
      <w:pPr>
        <w:pStyle w:val="Textoindependiente"/>
        <w:spacing w:before="9"/>
        <w:rPr>
          <w:sz w:val="19"/>
        </w:rPr>
      </w:pPr>
    </w:p>
    <w:p w:rsidR="003E76FB" w:rsidRDefault="002E0523">
      <w:pPr>
        <w:pStyle w:val="Textoindependiente"/>
        <w:ind w:left="1075"/>
      </w:pPr>
      <w:r>
        <w:t>En los distritos de riego, el agua de riego será considerada como material a precio subsidiado.</w:t>
      </w:r>
    </w:p>
    <w:p w:rsidR="003E76FB" w:rsidRDefault="003E76FB">
      <w:pPr>
        <w:pStyle w:val="Textoindependiente"/>
        <w:spacing w:before="10"/>
        <w:rPr>
          <w:sz w:val="19"/>
        </w:rPr>
      </w:pPr>
    </w:p>
    <w:p w:rsidR="003E76FB" w:rsidRDefault="002E0523">
      <w:pPr>
        <w:pStyle w:val="Textoindependiente"/>
        <w:ind w:left="1075" w:right="205"/>
      </w:pPr>
      <w:r>
        <w:t>Si el que entregue los insumos referidos, fuere el productor que los recibió de las instituciones oficiales, se le aplicará una pena de 3 días a 3 año</w:t>
      </w:r>
      <w:r>
        <w:t>s de prisión.</w:t>
      </w:r>
    </w:p>
    <w:p w:rsidR="003E76FB" w:rsidRDefault="003E76FB">
      <w:pPr>
        <w:pStyle w:val="Textoindependiente"/>
        <w:spacing w:before="11"/>
        <w:rPr>
          <w:sz w:val="19"/>
        </w:rPr>
      </w:pPr>
    </w:p>
    <w:p w:rsidR="003E76FB" w:rsidRDefault="002E0523">
      <w:pPr>
        <w:pStyle w:val="Textoindependiente"/>
        <w:ind w:left="1075" w:right="138" w:hanging="569"/>
        <w:jc w:val="both"/>
      </w:pPr>
      <w:r>
        <w:rPr>
          <w:b/>
        </w:rPr>
        <w:t xml:space="preserve">VI.- </w:t>
      </w:r>
      <w:r>
        <w:t xml:space="preserve">A los funcionarios o empleados de cualquiera entidad o dependencia pública  que entreguen  estos insumos a quienes no tengan derecho a recibirlos; o que indebidamente nieguen o retarden la entrega a quienes tienen derecho a recibirlos, </w:t>
      </w:r>
      <w:r>
        <w:t>se harán acreedores a las sanciones del artículo</w:t>
      </w:r>
      <w:r>
        <w:rPr>
          <w:spacing w:val="-2"/>
        </w:rPr>
        <w:t xml:space="preserve"> </w:t>
      </w:r>
      <w:r>
        <w:t>253.</w:t>
      </w:r>
    </w:p>
    <w:p w:rsidR="003E76FB" w:rsidRDefault="003E76FB">
      <w:pPr>
        <w:pStyle w:val="Textoindependiente"/>
        <w:spacing w:before="11"/>
        <w:rPr>
          <w:sz w:val="19"/>
        </w:rPr>
      </w:pPr>
    </w:p>
    <w:p w:rsidR="003E76FB" w:rsidRDefault="002E0523">
      <w:pPr>
        <w:tabs>
          <w:tab w:val="left" w:pos="1075"/>
        </w:tabs>
        <w:ind w:left="506"/>
        <w:rPr>
          <w:sz w:val="20"/>
        </w:rPr>
      </w:pPr>
      <w:r>
        <w:rPr>
          <w:b/>
          <w:sz w:val="20"/>
        </w:rPr>
        <w:t>VII.-</w:t>
      </w:r>
      <w:r>
        <w:rPr>
          <w:b/>
          <w:sz w:val="20"/>
        </w:rPr>
        <w:tab/>
      </w:r>
      <w:r>
        <w:rPr>
          <w:sz w:val="20"/>
        </w:rPr>
        <w:t>Se</w:t>
      </w:r>
      <w:r>
        <w:rPr>
          <w:spacing w:val="-3"/>
          <w:sz w:val="20"/>
        </w:rPr>
        <w:t xml:space="preserve"> </w:t>
      </w:r>
      <w:r>
        <w:rPr>
          <w:sz w:val="20"/>
        </w:rPr>
        <w:t>deroga.</w:t>
      </w:r>
    </w:p>
    <w:p w:rsidR="003E76FB" w:rsidRDefault="003E76FB">
      <w:pPr>
        <w:pStyle w:val="Textoindependiente"/>
        <w:spacing w:before="1"/>
      </w:pPr>
    </w:p>
    <w:p w:rsidR="003E76FB" w:rsidRDefault="002E0523">
      <w:pPr>
        <w:ind w:left="506"/>
        <w:rPr>
          <w:sz w:val="20"/>
        </w:rPr>
      </w:pPr>
      <w:r>
        <w:rPr>
          <w:b/>
          <w:sz w:val="20"/>
        </w:rPr>
        <w:t xml:space="preserve">VIII.-   </w:t>
      </w:r>
      <w:r>
        <w:rPr>
          <w:sz w:val="20"/>
        </w:rPr>
        <w:t>Se</w:t>
      </w:r>
      <w:r>
        <w:rPr>
          <w:spacing w:val="-25"/>
          <w:sz w:val="20"/>
        </w:rPr>
        <w:t xml:space="preserve"> </w:t>
      </w:r>
      <w:r>
        <w:rPr>
          <w:sz w:val="20"/>
        </w:rPr>
        <w:t>deroga.</w:t>
      </w:r>
    </w:p>
    <w:p w:rsidR="003E76FB" w:rsidRDefault="003E76FB">
      <w:pPr>
        <w:pStyle w:val="Textoindependiente"/>
        <w:spacing w:before="10"/>
        <w:rPr>
          <w:sz w:val="19"/>
        </w:rPr>
      </w:pPr>
    </w:p>
    <w:p w:rsidR="003E76FB" w:rsidRDefault="002E0523">
      <w:pPr>
        <w:pStyle w:val="Textoindependiente"/>
        <w:spacing w:line="242" w:lineRule="auto"/>
        <w:ind w:left="1075" w:right="136" w:hanging="569"/>
        <w:jc w:val="both"/>
      </w:pPr>
      <w:r>
        <w:rPr>
          <w:b/>
        </w:rPr>
        <w:t xml:space="preserve">IX. </w:t>
      </w:r>
      <w:r>
        <w:t xml:space="preserve">Al que sin derecho realice cualquier sustracción o alteración </w:t>
      </w:r>
      <w:r>
        <w:rPr>
          <w:spacing w:val="4"/>
        </w:rPr>
        <w:t xml:space="preserve">de </w:t>
      </w:r>
      <w:r>
        <w:t>equipos o instalaciones del  servicio público de energía</w:t>
      </w:r>
      <w:r>
        <w:rPr>
          <w:spacing w:val="1"/>
        </w:rPr>
        <w:t xml:space="preserve"> </w:t>
      </w:r>
      <w:r>
        <w:t>eléctrica.</w:t>
      </w:r>
    </w:p>
    <w:p w:rsidR="003E76FB" w:rsidRDefault="003E76FB">
      <w:pPr>
        <w:pStyle w:val="Textoindependiente"/>
        <w:spacing w:before="10"/>
        <w:rPr>
          <w:sz w:val="19"/>
        </w:rPr>
      </w:pPr>
    </w:p>
    <w:p w:rsidR="003E76FB" w:rsidRDefault="002E0523">
      <w:pPr>
        <w:pStyle w:val="Textoindependiente"/>
        <w:ind w:left="218" w:right="138" w:firstLine="288"/>
        <w:jc w:val="both"/>
      </w:pPr>
      <w:r>
        <w:t>Las penas que correspondan por los delitos previstos en este artículo, se aumentarán en una mitad más para el trabajador o servidor público que, con motivo de su trabajo, suministre información de las instalaciones, del equipo o de la operación de la indus</w:t>
      </w:r>
      <w:r>
        <w:t>tria que resulte útil o pueda auxiliar a la comisión  de los delitos de</w:t>
      </w:r>
      <w:r>
        <w:rPr>
          <w:spacing w:val="-3"/>
        </w:rPr>
        <w:t xml:space="preserve"> </w:t>
      </w:r>
      <w:r>
        <w:t>referencia.</w:t>
      </w:r>
    </w:p>
    <w:p w:rsidR="003E76FB" w:rsidRDefault="003E76FB">
      <w:pPr>
        <w:pStyle w:val="Textoindependiente"/>
        <w:spacing w:before="9"/>
        <w:rPr>
          <w:sz w:val="19"/>
        </w:rPr>
      </w:pPr>
    </w:p>
    <w:p w:rsidR="003E76FB" w:rsidRDefault="002E0523">
      <w:pPr>
        <w:pStyle w:val="Textoindependiente"/>
        <w:spacing w:before="1"/>
        <w:ind w:left="218" w:right="146" w:firstLine="288"/>
        <w:jc w:val="both"/>
      </w:pPr>
      <w:bookmarkStart w:id="325" w:name="Artículo_254_bis"/>
      <w:bookmarkEnd w:id="325"/>
      <w:r>
        <w:rPr>
          <w:b/>
        </w:rPr>
        <w:t>Artículo 254 bis</w:t>
      </w:r>
      <w:r>
        <w:t>. Se sancionará con prisión de cinco a diez años y con mil a diez mil días de multa, a quien celebre, ordene o ejecute contratos, convenios, arreglos o com</w:t>
      </w:r>
      <w:r>
        <w:t>binaciones entre agentes económicos competidores entre sí, cuyo objeto o efecto sea cualquiera de los siguientes:</w:t>
      </w:r>
    </w:p>
    <w:p w:rsidR="003E76FB" w:rsidRDefault="003E76FB">
      <w:pPr>
        <w:pStyle w:val="Textoindependiente"/>
        <w:spacing w:before="10"/>
        <w:rPr>
          <w:sz w:val="19"/>
        </w:rPr>
      </w:pPr>
    </w:p>
    <w:p w:rsidR="003E76FB" w:rsidRDefault="002E0523">
      <w:pPr>
        <w:pStyle w:val="Prrafodelista"/>
        <w:numPr>
          <w:ilvl w:val="0"/>
          <w:numId w:val="63"/>
        </w:numPr>
        <w:tabs>
          <w:tab w:val="left" w:pos="1083"/>
        </w:tabs>
        <w:spacing w:line="242" w:lineRule="auto"/>
        <w:ind w:right="137"/>
        <w:jc w:val="both"/>
        <w:rPr>
          <w:sz w:val="20"/>
        </w:rPr>
      </w:pPr>
      <w:r>
        <w:rPr>
          <w:sz w:val="20"/>
        </w:rPr>
        <w:t>Fijar, elevar, concertar o manipular el precio de venta o compra de bienes o servicios al que son ofrecidos o demandados en los</w:t>
      </w:r>
      <w:r>
        <w:rPr>
          <w:spacing w:val="-3"/>
          <w:sz w:val="20"/>
        </w:rPr>
        <w:t xml:space="preserve"> </w:t>
      </w:r>
      <w:r>
        <w:rPr>
          <w:sz w:val="20"/>
        </w:rPr>
        <w:t>mercados;</w:t>
      </w:r>
    </w:p>
    <w:p w:rsidR="003E76FB" w:rsidRDefault="003E76FB">
      <w:pPr>
        <w:pStyle w:val="Textoindependiente"/>
        <w:spacing w:before="8"/>
        <w:rPr>
          <w:sz w:val="19"/>
        </w:rPr>
      </w:pPr>
    </w:p>
    <w:p w:rsidR="003E76FB" w:rsidRDefault="002E0523">
      <w:pPr>
        <w:pStyle w:val="Prrafodelista"/>
        <w:numPr>
          <w:ilvl w:val="0"/>
          <w:numId w:val="63"/>
        </w:numPr>
        <w:tabs>
          <w:tab w:val="left" w:pos="1083"/>
        </w:tabs>
        <w:ind w:right="136"/>
        <w:jc w:val="both"/>
        <w:rPr>
          <w:sz w:val="20"/>
        </w:rPr>
      </w:pPr>
      <w:r>
        <w:rPr>
          <w:sz w:val="20"/>
        </w:rPr>
        <w:t>Es</w:t>
      </w:r>
      <w:r>
        <w:rPr>
          <w:sz w:val="20"/>
        </w:rPr>
        <w:t>tablecer la obligación de no producir, procesar, distribuir, comercializar o adquirir sino solamente una cantidad restringida o limitada de bienes o la prestación o transacción de un número, volumen o frecuencia restringidos o limitados de</w:t>
      </w:r>
      <w:r>
        <w:rPr>
          <w:spacing w:val="-5"/>
          <w:sz w:val="20"/>
        </w:rPr>
        <w:t xml:space="preserve"> </w:t>
      </w:r>
      <w:r>
        <w:rPr>
          <w:sz w:val="20"/>
        </w:rPr>
        <w:t>servicios;</w:t>
      </w:r>
    </w:p>
    <w:p w:rsidR="003E76FB" w:rsidRDefault="003E76FB">
      <w:pPr>
        <w:pStyle w:val="Textoindependiente"/>
      </w:pPr>
    </w:p>
    <w:p w:rsidR="003E76FB" w:rsidRDefault="002E0523">
      <w:pPr>
        <w:pStyle w:val="Prrafodelista"/>
        <w:numPr>
          <w:ilvl w:val="0"/>
          <w:numId w:val="63"/>
        </w:numPr>
        <w:tabs>
          <w:tab w:val="left" w:pos="1083"/>
        </w:tabs>
        <w:spacing w:line="242" w:lineRule="auto"/>
        <w:ind w:right="134"/>
        <w:jc w:val="both"/>
        <w:rPr>
          <w:sz w:val="20"/>
        </w:rPr>
      </w:pPr>
      <w:r>
        <w:rPr>
          <w:sz w:val="20"/>
        </w:rPr>
        <w:t>Divi</w:t>
      </w:r>
      <w:r>
        <w:rPr>
          <w:sz w:val="20"/>
        </w:rPr>
        <w:t>dir, distribuir, asignar o imponer porciones o segmentos de un mercado actual o potencial de bienes y servicios, mediante clientela, proveedores, tiempos o espacios determinados o determinables;</w:t>
      </w:r>
    </w:p>
    <w:p w:rsidR="003E76FB" w:rsidRDefault="003E76FB">
      <w:pPr>
        <w:pStyle w:val="Textoindependiente"/>
        <w:spacing w:before="4"/>
        <w:rPr>
          <w:sz w:val="19"/>
        </w:rPr>
      </w:pPr>
    </w:p>
    <w:p w:rsidR="003E76FB" w:rsidRDefault="002E0523">
      <w:pPr>
        <w:pStyle w:val="Prrafodelista"/>
        <w:numPr>
          <w:ilvl w:val="0"/>
          <w:numId w:val="63"/>
        </w:numPr>
        <w:tabs>
          <w:tab w:val="left" w:pos="1083"/>
        </w:tabs>
        <w:spacing w:line="242" w:lineRule="auto"/>
        <w:ind w:right="144"/>
        <w:jc w:val="both"/>
        <w:rPr>
          <w:sz w:val="20"/>
        </w:rPr>
      </w:pPr>
      <w:r>
        <w:rPr>
          <w:sz w:val="20"/>
        </w:rPr>
        <w:t>Establecer, concertar o coordinar posturas o la abstención en las licitaciones, concursos, subastas o almonedas,</w:t>
      </w:r>
      <w:r>
        <w:rPr>
          <w:spacing w:val="4"/>
          <w:sz w:val="20"/>
        </w:rPr>
        <w:t xml:space="preserve"> </w:t>
      </w:r>
      <w:r>
        <w:rPr>
          <w:sz w:val="20"/>
        </w:rPr>
        <w:t>y</w:t>
      </w:r>
    </w:p>
    <w:p w:rsidR="003E76FB" w:rsidRDefault="003E76FB">
      <w:pPr>
        <w:pStyle w:val="Textoindependiente"/>
        <w:spacing w:before="8"/>
        <w:rPr>
          <w:sz w:val="19"/>
        </w:rPr>
      </w:pPr>
    </w:p>
    <w:p w:rsidR="003E76FB" w:rsidRDefault="002E0523">
      <w:pPr>
        <w:pStyle w:val="Prrafodelista"/>
        <w:numPr>
          <w:ilvl w:val="0"/>
          <w:numId w:val="63"/>
        </w:numPr>
        <w:tabs>
          <w:tab w:val="left" w:pos="1083"/>
        </w:tabs>
        <w:spacing w:line="242" w:lineRule="auto"/>
        <w:ind w:right="145"/>
        <w:jc w:val="both"/>
        <w:rPr>
          <w:sz w:val="20"/>
        </w:rPr>
      </w:pPr>
      <w:r>
        <w:rPr>
          <w:sz w:val="20"/>
        </w:rPr>
        <w:t>Intercambiar información con alguno de los objetos o efectos a que se refieren las anteriores fracciones.</w:t>
      </w:r>
    </w:p>
    <w:p w:rsidR="003E76FB" w:rsidRDefault="003E76FB">
      <w:pPr>
        <w:pStyle w:val="Textoindependiente"/>
        <w:spacing w:before="8"/>
        <w:rPr>
          <w:sz w:val="19"/>
        </w:rPr>
      </w:pPr>
    </w:p>
    <w:p w:rsidR="003E76FB" w:rsidRDefault="002E0523">
      <w:pPr>
        <w:pStyle w:val="Textoindependiente"/>
        <w:ind w:left="218" w:right="147" w:firstLine="288"/>
        <w:jc w:val="both"/>
      </w:pPr>
      <w:r>
        <w:t>El delito previsto en este artículo se perseguirá por querella de la Comisión Federal de Competencia Económica o del Instituto Federal de Telecomunicaciones, según corresponda, la cual sólo podrá</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205"/>
      </w:pPr>
      <w:r>
        <w:t>formularse con el dictamen de probable re</w:t>
      </w:r>
      <w:r>
        <w:t>sponsabilidad, en los términos de lo dispuesto en la Ley Federal de Competencia</w:t>
      </w:r>
      <w:r>
        <w:rPr>
          <w:spacing w:val="-3"/>
        </w:rPr>
        <w:t xml:space="preserve"> </w:t>
      </w:r>
      <w:r>
        <w:t>Económica.</w:t>
      </w:r>
    </w:p>
    <w:p w:rsidR="003E76FB" w:rsidRDefault="003E76FB">
      <w:pPr>
        <w:pStyle w:val="Textoindependiente"/>
        <w:spacing w:before="1"/>
      </w:pPr>
    </w:p>
    <w:p w:rsidR="003E76FB" w:rsidRDefault="002E0523">
      <w:pPr>
        <w:pStyle w:val="Textoindependiente"/>
        <w:spacing w:before="1"/>
        <w:ind w:left="218" w:right="134" w:firstLine="288"/>
        <w:jc w:val="both"/>
      </w:pPr>
      <w:r>
        <w:t>No existirá responsabilidad penal para los agentes económicos que se acojan al beneficio a que se refiere el artículo 103 de la Ley Federal de Competencia Económica</w:t>
      </w:r>
      <w:r>
        <w:t>, previa resolución de la Comisión Federal de Competencia Económica o del Instituto Federal de Telecomunicaciones que determine que cumple con los términos establecidos en dicha disposición y las demás aplicables.</w:t>
      </w:r>
    </w:p>
    <w:p w:rsidR="003E76FB" w:rsidRDefault="003E76FB">
      <w:pPr>
        <w:pStyle w:val="Textoindependiente"/>
        <w:spacing w:before="11"/>
        <w:rPr>
          <w:sz w:val="19"/>
        </w:rPr>
      </w:pPr>
    </w:p>
    <w:p w:rsidR="003E76FB" w:rsidRDefault="002E0523">
      <w:pPr>
        <w:pStyle w:val="Textoindependiente"/>
        <w:ind w:left="218" w:right="136" w:firstLine="288"/>
        <w:jc w:val="both"/>
      </w:pPr>
      <w:r>
        <w:t xml:space="preserve">Los procesos seguidos por este delito se </w:t>
      </w:r>
      <w:r>
        <w:t xml:space="preserve">podrán sobreseer a petición del Pleno de la Comisión Federal de Competencia Económica o del Instituto Federal de Telecomunicaciones, cuando los procesados cumplan las sanciones administrativas impuestas y, además se cumplan los requisitos previstos en los </w:t>
      </w:r>
      <w:r>
        <w:t>criterios técnicos emitidos por la Comisión Federal de Competencia Económica o el Instituto Federal de</w:t>
      </w:r>
      <w:r>
        <w:rPr>
          <w:spacing w:val="-3"/>
        </w:rPr>
        <w:t xml:space="preserve"> </w:t>
      </w:r>
      <w:r>
        <w:t>Telecomunicaciones.</w:t>
      </w:r>
    </w:p>
    <w:p w:rsidR="003E76FB" w:rsidRDefault="003E76FB">
      <w:pPr>
        <w:pStyle w:val="Textoindependiente"/>
      </w:pPr>
    </w:p>
    <w:p w:rsidR="003E76FB" w:rsidRDefault="002E0523">
      <w:pPr>
        <w:pStyle w:val="Textoindependiente"/>
        <w:spacing w:before="1"/>
        <w:ind w:left="218" w:right="145" w:firstLine="288"/>
        <w:jc w:val="both"/>
      </w:pPr>
      <w:r>
        <w:t>La acción penal prescribirá en un plazo igual al término medio aritmético de la pena privativa de la libertad a que se refiere el primer párrafo de este artículo.</w:t>
      </w:r>
    </w:p>
    <w:p w:rsidR="003E76FB" w:rsidRDefault="003E76FB">
      <w:pPr>
        <w:pStyle w:val="Textoindependiente"/>
        <w:spacing w:before="7"/>
        <w:rPr>
          <w:sz w:val="19"/>
        </w:rPr>
      </w:pPr>
    </w:p>
    <w:p w:rsidR="003E76FB" w:rsidRDefault="002E0523">
      <w:pPr>
        <w:pStyle w:val="Textoindependiente"/>
        <w:spacing w:before="1"/>
        <w:ind w:left="218" w:right="144" w:firstLine="288"/>
        <w:jc w:val="both"/>
      </w:pPr>
      <w:bookmarkStart w:id="326" w:name="Artículo_254_bis_1"/>
      <w:bookmarkEnd w:id="326"/>
      <w:r>
        <w:rPr>
          <w:b/>
        </w:rPr>
        <w:t xml:space="preserve">Artículo 254 bis 1. </w:t>
      </w:r>
      <w:r>
        <w:t>Se sancionará con prisión de uno a tres años y con quinientos a cinco mi</w:t>
      </w:r>
      <w:r>
        <w:t>l días de multa, a quien por sí o por interpósita persona, en la práctica de una visita de verificación, por cualquier medio altere, destruya o perturbe de forma total o parcial documentos, imágenes o archivos electrónicos que contengan información o datos</w:t>
      </w:r>
      <w:r>
        <w:t>, con el objeto de desviar, obstaculizar o impedir la investigación de un posible hecho delictuoso o la práctica de la diligencia administrativa.</w:t>
      </w:r>
    </w:p>
    <w:p w:rsidR="003E76FB" w:rsidRDefault="003E76FB">
      <w:pPr>
        <w:pStyle w:val="Textoindependiente"/>
        <w:spacing w:before="11"/>
        <w:rPr>
          <w:sz w:val="19"/>
        </w:rPr>
      </w:pPr>
    </w:p>
    <w:p w:rsidR="003E76FB" w:rsidRDefault="002E0523">
      <w:pPr>
        <w:pStyle w:val="Textoindependiente"/>
        <w:ind w:left="218" w:right="140" w:firstLine="288"/>
        <w:jc w:val="both"/>
      </w:pPr>
      <w:bookmarkStart w:id="327" w:name="Artículo_254_Ter"/>
      <w:bookmarkEnd w:id="327"/>
      <w:r>
        <w:rPr>
          <w:b/>
        </w:rPr>
        <w:t>Artículo 254 Ter</w:t>
      </w:r>
      <w:r>
        <w:t xml:space="preserve">.- Se impondrá de tres meses a un año de prisión o de cien a trescientos días multa a quien, </w:t>
      </w:r>
      <w:r>
        <w:t>sin derecho, obstruya o impida en forma total o parcial, el acceso o el funcionamiento de cualesquiera de los equipos, instalaciones o inmuebles afectos de la industria petrolera a que se refiere la Ley Reglamentaria del Artículo 27 Constitucional en el Ra</w:t>
      </w:r>
      <w:r>
        <w:t>mo del Petróleo o bien de los equipos, instalaciones o inmuebles afectos del servicio público de energía eléctrica.</w:t>
      </w:r>
    </w:p>
    <w:p w:rsidR="003E76FB" w:rsidRDefault="003E76FB">
      <w:pPr>
        <w:pStyle w:val="Textoindependiente"/>
        <w:spacing w:before="3"/>
      </w:pPr>
    </w:p>
    <w:p w:rsidR="003E76FB" w:rsidRDefault="002E0523">
      <w:pPr>
        <w:pStyle w:val="Textoindependiente"/>
        <w:ind w:left="218" w:right="145" w:firstLine="288"/>
        <w:jc w:val="both"/>
      </w:pPr>
      <w:r>
        <w:t>Si con los actos a que se refiere el párrafo anterior se causa algún daño, la pena será de dos a nueve años de prisión y de doscientos cinc</w:t>
      </w:r>
      <w:r>
        <w:t>uenta a dos mil días multa.</w:t>
      </w:r>
    </w:p>
    <w:p w:rsidR="003E76FB" w:rsidRDefault="003E76FB">
      <w:pPr>
        <w:pStyle w:val="Textoindependiente"/>
        <w:spacing w:before="8"/>
        <w:rPr>
          <w:sz w:val="19"/>
        </w:rPr>
      </w:pPr>
    </w:p>
    <w:p w:rsidR="003E76FB" w:rsidRDefault="002E0523">
      <w:pPr>
        <w:pStyle w:val="Ttulo1"/>
      </w:pPr>
      <w:r>
        <w:t>CAPITULO II</w:t>
      </w:r>
    </w:p>
    <w:p w:rsidR="003E76FB" w:rsidRDefault="002E0523">
      <w:pPr>
        <w:spacing w:before="2"/>
        <w:ind w:left="1308" w:right="1225"/>
        <w:jc w:val="center"/>
        <w:rPr>
          <w:b/>
        </w:rPr>
      </w:pPr>
      <w:r>
        <w:rPr>
          <w:b/>
        </w:rPr>
        <w:t>Vagos y malvivientes</w:t>
      </w:r>
    </w:p>
    <w:p w:rsidR="003E76FB" w:rsidRDefault="003E76FB">
      <w:pPr>
        <w:pStyle w:val="Textoindependiente"/>
        <w:spacing w:before="10"/>
        <w:rPr>
          <w:b/>
          <w:sz w:val="19"/>
        </w:rPr>
      </w:pPr>
    </w:p>
    <w:p w:rsidR="003E76FB" w:rsidRDefault="002E0523">
      <w:pPr>
        <w:ind w:left="506"/>
        <w:rPr>
          <w:sz w:val="20"/>
        </w:rPr>
      </w:pPr>
      <w:bookmarkStart w:id="328" w:name="Artículo_255"/>
      <w:bookmarkEnd w:id="328"/>
      <w:r>
        <w:rPr>
          <w:b/>
          <w:sz w:val="20"/>
        </w:rPr>
        <w:t>Artículo 255</w:t>
      </w:r>
      <w:r>
        <w:rPr>
          <w:sz w:val="20"/>
        </w:rPr>
        <w:t>.- (Se</w:t>
      </w:r>
      <w:r>
        <w:rPr>
          <w:spacing w:val="-12"/>
          <w:sz w:val="20"/>
        </w:rPr>
        <w:t xml:space="preserve"> </w:t>
      </w:r>
      <w:r>
        <w:rPr>
          <w:sz w:val="20"/>
        </w:rPr>
        <w:t>deroga).</w:t>
      </w:r>
    </w:p>
    <w:p w:rsidR="003E76FB" w:rsidRDefault="003E76FB">
      <w:pPr>
        <w:pStyle w:val="Textoindependiente"/>
        <w:rPr>
          <w:sz w:val="12"/>
        </w:rPr>
      </w:pPr>
    </w:p>
    <w:p w:rsidR="003E76FB" w:rsidRDefault="002E0523">
      <w:pPr>
        <w:spacing w:before="93"/>
        <w:ind w:left="506"/>
        <w:rPr>
          <w:sz w:val="20"/>
        </w:rPr>
      </w:pPr>
      <w:bookmarkStart w:id="329" w:name="Artículo_256"/>
      <w:bookmarkEnd w:id="329"/>
      <w:r>
        <w:rPr>
          <w:b/>
          <w:sz w:val="20"/>
        </w:rPr>
        <w:t>Artículo 256</w:t>
      </w:r>
      <w:r>
        <w:rPr>
          <w:sz w:val="20"/>
        </w:rPr>
        <w:t>.- (Se</w:t>
      </w:r>
      <w:r>
        <w:rPr>
          <w:spacing w:val="-12"/>
          <w:sz w:val="20"/>
        </w:rPr>
        <w:t xml:space="preserve"> </w:t>
      </w:r>
      <w:r>
        <w:rPr>
          <w:sz w:val="20"/>
        </w:rPr>
        <w:t>deroga).</w:t>
      </w:r>
    </w:p>
    <w:p w:rsidR="003E76FB" w:rsidRDefault="003E76FB">
      <w:pPr>
        <w:pStyle w:val="Textoindependiente"/>
        <w:spacing w:before="10"/>
        <w:rPr>
          <w:sz w:val="19"/>
        </w:rPr>
      </w:pPr>
    </w:p>
    <w:p w:rsidR="003E76FB" w:rsidRDefault="002E0523">
      <w:pPr>
        <w:pStyle w:val="Ttulo1"/>
        <w:spacing w:before="1"/>
        <w:ind w:left="1306"/>
      </w:pPr>
      <w:r>
        <w:t>CAPITULO III</w:t>
      </w:r>
    </w:p>
    <w:p w:rsidR="003E76FB" w:rsidRDefault="002E0523">
      <w:pPr>
        <w:spacing w:before="2"/>
        <w:ind w:left="1307" w:right="1226"/>
        <w:jc w:val="center"/>
        <w:rPr>
          <w:b/>
        </w:rPr>
      </w:pPr>
      <w:r>
        <w:rPr>
          <w:b/>
        </w:rPr>
        <w:t>Juegos prohibidos</w:t>
      </w:r>
    </w:p>
    <w:p w:rsidR="003E76FB" w:rsidRDefault="003E76FB">
      <w:pPr>
        <w:pStyle w:val="Textoindependiente"/>
        <w:spacing w:before="9"/>
        <w:rPr>
          <w:b/>
          <w:sz w:val="11"/>
        </w:rPr>
      </w:pPr>
    </w:p>
    <w:p w:rsidR="003E76FB" w:rsidRDefault="002E0523">
      <w:pPr>
        <w:spacing w:before="93"/>
        <w:ind w:left="506"/>
        <w:rPr>
          <w:sz w:val="20"/>
        </w:rPr>
      </w:pPr>
      <w:bookmarkStart w:id="330" w:name="Artículo_257"/>
      <w:bookmarkEnd w:id="330"/>
      <w:r>
        <w:rPr>
          <w:b/>
          <w:sz w:val="20"/>
        </w:rPr>
        <w:t>Artículo 257</w:t>
      </w:r>
      <w:r>
        <w:rPr>
          <w:sz w:val="20"/>
        </w:rPr>
        <w:t>.- (Se</w:t>
      </w:r>
      <w:r>
        <w:rPr>
          <w:spacing w:val="-11"/>
          <w:sz w:val="20"/>
        </w:rPr>
        <w:t xml:space="preserve"> </w:t>
      </w:r>
      <w:r>
        <w:rPr>
          <w:sz w:val="20"/>
        </w:rPr>
        <w:t>deroga).</w:t>
      </w:r>
    </w:p>
    <w:p w:rsidR="003E76FB" w:rsidRDefault="003E76FB">
      <w:pPr>
        <w:pStyle w:val="Textoindependiente"/>
        <w:spacing w:before="1"/>
      </w:pPr>
    </w:p>
    <w:p w:rsidR="003E76FB" w:rsidRDefault="002E0523">
      <w:pPr>
        <w:ind w:left="506"/>
        <w:rPr>
          <w:sz w:val="20"/>
        </w:rPr>
      </w:pPr>
      <w:bookmarkStart w:id="331" w:name="Artículo_258"/>
      <w:bookmarkEnd w:id="331"/>
      <w:r>
        <w:rPr>
          <w:b/>
          <w:sz w:val="20"/>
        </w:rPr>
        <w:t>Artículo 258</w:t>
      </w:r>
      <w:r>
        <w:rPr>
          <w:sz w:val="20"/>
        </w:rPr>
        <w:t>.- (Se</w:t>
      </w:r>
      <w:r>
        <w:rPr>
          <w:spacing w:val="-12"/>
          <w:sz w:val="20"/>
        </w:rPr>
        <w:t xml:space="preserve"> </w:t>
      </w:r>
      <w:r>
        <w:rPr>
          <w:sz w:val="20"/>
        </w:rPr>
        <w:t>deroga).</w:t>
      </w:r>
    </w:p>
    <w:p w:rsidR="003E76FB" w:rsidRDefault="003E76FB">
      <w:pPr>
        <w:pStyle w:val="Textoindependiente"/>
        <w:spacing w:before="9"/>
        <w:rPr>
          <w:sz w:val="11"/>
        </w:rPr>
      </w:pPr>
    </w:p>
    <w:p w:rsidR="003E76FB" w:rsidRDefault="003E76FB">
      <w:pPr>
        <w:rPr>
          <w:sz w:val="11"/>
        </w:rPr>
        <w:sectPr w:rsidR="003E76FB">
          <w:pgSz w:w="12250" w:h="15850"/>
          <w:pgMar w:top="1760" w:right="1280" w:bottom="900" w:left="1200" w:header="724" w:footer="712" w:gutter="0"/>
          <w:cols w:space="720"/>
        </w:sectPr>
      </w:pPr>
    </w:p>
    <w:p w:rsidR="003E76FB" w:rsidRDefault="002E0523">
      <w:pPr>
        <w:spacing w:before="93"/>
        <w:ind w:left="506"/>
        <w:rPr>
          <w:sz w:val="20"/>
        </w:rPr>
      </w:pPr>
      <w:bookmarkStart w:id="332" w:name="Artículo_259"/>
      <w:bookmarkEnd w:id="332"/>
      <w:r>
        <w:rPr>
          <w:b/>
          <w:sz w:val="20"/>
        </w:rPr>
        <w:t>Artículo 259</w:t>
      </w:r>
      <w:r>
        <w:rPr>
          <w:sz w:val="20"/>
        </w:rPr>
        <w:t>.- (Se deroga).</w:t>
      </w:r>
    </w:p>
    <w:p w:rsidR="003E76FB" w:rsidRDefault="002E0523">
      <w:pPr>
        <w:pStyle w:val="Textoindependiente"/>
        <w:rPr>
          <w:sz w:val="24"/>
        </w:rPr>
      </w:pPr>
      <w:r>
        <w:br w:type="column"/>
      </w:r>
    </w:p>
    <w:p w:rsidR="003E76FB" w:rsidRDefault="003E76FB">
      <w:pPr>
        <w:pStyle w:val="Textoindependiente"/>
        <w:spacing w:before="2"/>
        <w:rPr>
          <w:sz w:val="24"/>
        </w:rPr>
      </w:pPr>
    </w:p>
    <w:p w:rsidR="003E76FB" w:rsidRDefault="002E0523">
      <w:pPr>
        <w:pStyle w:val="Ttulo1"/>
        <w:ind w:left="506" w:right="0"/>
        <w:jc w:val="left"/>
      </w:pPr>
      <w:r>
        <w:t>TITULO DECIMOQUINTO</w:t>
      </w:r>
    </w:p>
    <w:p w:rsidR="003E76FB" w:rsidRDefault="003E76FB">
      <w:pPr>
        <w:sectPr w:rsidR="003E76FB">
          <w:type w:val="continuous"/>
          <w:pgSz w:w="12250" w:h="15850"/>
          <w:pgMar w:top="1760" w:right="1280" w:bottom="900" w:left="1200" w:header="720" w:footer="720" w:gutter="0"/>
          <w:cols w:num="2" w:space="720" w:equalWidth="0">
            <w:col w:w="2978" w:space="143"/>
            <w:col w:w="6649"/>
          </w:cols>
        </w:sectPr>
      </w:pPr>
    </w:p>
    <w:p w:rsidR="003E76FB" w:rsidRDefault="002E0523">
      <w:pPr>
        <w:spacing w:line="480" w:lineRule="auto"/>
        <w:ind w:left="4419" w:right="1645" w:hanging="2684"/>
        <w:rPr>
          <w:b/>
        </w:rPr>
      </w:pPr>
      <w:r>
        <w:rPr>
          <w:b/>
        </w:rPr>
        <w:t>Delitos contra la Libertad y el Normal Desarrollo Psicosexual Capítulo I</w:t>
      </w:r>
    </w:p>
    <w:p w:rsidR="003E76FB" w:rsidRDefault="003E76FB">
      <w:pPr>
        <w:spacing w:line="480" w:lineRule="auto"/>
        <w:sectPr w:rsidR="003E76FB">
          <w:type w:val="continuous"/>
          <w:pgSz w:w="12250" w:h="15850"/>
          <w:pgMar w:top="1760" w:right="1280" w:bottom="900" w:left="1200" w:header="720" w:footer="720" w:gutter="0"/>
          <w:cols w:space="720"/>
        </w:sectPr>
      </w:pPr>
    </w:p>
    <w:p w:rsidR="003E76FB" w:rsidRDefault="003E76FB">
      <w:pPr>
        <w:pStyle w:val="Textoindependiente"/>
        <w:spacing w:before="5"/>
        <w:rPr>
          <w:b/>
          <w:sz w:val="27"/>
        </w:rPr>
      </w:pPr>
    </w:p>
    <w:p w:rsidR="003E76FB" w:rsidRDefault="002E0523">
      <w:pPr>
        <w:spacing w:before="93"/>
        <w:ind w:left="1308" w:right="1226"/>
        <w:jc w:val="center"/>
        <w:rPr>
          <w:b/>
        </w:rPr>
      </w:pPr>
      <w:r>
        <w:rPr>
          <w:b/>
        </w:rPr>
        <w:t>Hostigamiento Sexual, Abuso Sexual, Estupro y Violación</w:t>
      </w:r>
    </w:p>
    <w:p w:rsidR="003E76FB" w:rsidRDefault="003E76FB">
      <w:pPr>
        <w:pStyle w:val="Textoindependiente"/>
        <w:spacing w:before="11"/>
        <w:rPr>
          <w:b/>
          <w:sz w:val="19"/>
        </w:rPr>
      </w:pPr>
    </w:p>
    <w:p w:rsidR="003E76FB" w:rsidRDefault="002E0523">
      <w:pPr>
        <w:pStyle w:val="Textoindependiente"/>
        <w:ind w:left="218" w:right="134" w:firstLine="288"/>
        <w:jc w:val="both"/>
      </w:pPr>
      <w:bookmarkStart w:id="333" w:name="Artículo_259_Bis"/>
      <w:bookmarkEnd w:id="333"/>
      <w:r>
        <w:rPr>
          <w:b/>
        </w:rPr>
        <w:t xml:space="preserve">Artículo 259 Bis.- </w:t>
      </w:r>
      <w:r>
        <w:t>Al que con fines lascivos asedie reiteradamente a persona de cualquier sexo, valiéndose de su posición jerárquica derivada de sus relaciones laborales, docentes, domésticas o cualquiera otra que implique subordinación, se le impondrá sanción hasta de ochoc</w:t>
      </w:r>
      <w:r>
        <w:t>ientos días multa. Si el hostigador fuese servidor público y utilizare los medios o circunstancias que el encargo le proporcione, además de las penas señaladas, se le destituirá del cargo y se le podrá inhabilitar para ocupar cualquier otro cargo público h</w:t>
      </w:r>
      <w:r>
        <w:t>asta por un año.</w:t>
      </w:r>
    </w:p>
    <w:p w:rsidR="003E76FB" w:rsidRDefault="003E76FB">
      <w:pPr>
        <w:pStyle w:val="Textoindependiente"/>
        <w:spacing w:before="3"/>
      </w:pPr>
    </w:p>
    <w:p w:rsidR="003E76FB" w:rsidRDefault="002E0523">
      <w:pPr>
        <w:pStyle w:val="Textoindependiente"/>
        <w:spacing w:line="482" w:lineRule="auto"/>
        <w:ind w:left="506" w:right="1572"/>
      </w:pPr>
      <w:r>
        <w:t>Solamente será punible el hostigamiento sexual, cuando se cause un perjuicio o daño. Sólo se procederá contra el hostigador, a petición de parte ofendida.</w:t>
      </w:r>
    </w:p>
    <w:p w:rsidR="003E76FB" w:rsidRDefault="002E0523">
      <w:pPr>
        <w:pStyle w:val="Textoindependiente"/>
        <w:spacing w:line="242" w:lineRule="auto"/>
        <w:ind w:left="218" w:right="139" w:firstLine="288"/>
        <w:jc w:val="both"/>
      </w:pPr>
      <w:bookmarkStart w:id="334" w:name="Artículo_260"/>
      <w:bookmarkEnd w:id="334"/>
      <w:r>
        <w:rPr>
          <w:b/>
        </w:rPr>
        <w:t xml:space="preserve">Artículo 260. </w:t>
      </w:r>
      <w:r>
        <w:t>Comete el delito de abuso sexual quien ejecute en una persona, sin su</w:t>
      </w:r>
      <w:r>
        <w:t xml:space="preserve"> consentimiento, o la obligue a ejecutar para sí o en otra persona, actos sexuales sin el propósito de llegar a la</w:t>
      </w:r>
      <w:r>
        <w:rPr>
          <w:spacing w:val="-26"/>
        </w:rPr>
        <w:t xml:space="preserve"> </w:t>
      </w:r>
      <w:r>
        <w:t>cópula.</w:t>
      </w:r>
    </w:p>
    <w:p w:rsidR="003E76FB" w:rsidRDefault="003E76FB">
      <w:pPr>
        <w:pStyle w:val="Textoindependiente"/>
        <w:spacing w:before="3"/>
        <w:rPr>
          <w:sz w:val="19"/>
        </w:rPr>
      </w:pPr>
    </w:p>
    <w:p w:rsidR="003E76FB" w:rsidRDefault="002E0523">
      <w:pPr>
        <w:pStyle w:val="Textoindependiente"/>
        <w:ind w:left="218" w:right="145" w:firstLine="288"/>
        <w:jc w:val="both"/>
      </w:pPr>
      <w:r>
        <w:t>A quien cometa este delito, se le impondrá pena de seis a diez años de prisión y hasta doscientos días multa.</w:t>
      </w:r>
    </w:p>
    <w:p w:rsidR="003E76FB" w:rsidRDefault="003E76FB">
      <w:pPr>
        <w:pStyle w:val="Textoindependiente"/>
        <w:spacing w:before="11"/>
        <w:rPr>
          <w:sz w:val="19"/>
        </w:rPr>
      </w:pPr>
    </w:p>
    <w:p w:rsidR="003E76FB" w:rsidRDefault="002E0523">
      <w:pPr>
        <w:pStyle w:val="Textoindependiente"/>
        <w:ind w:left="218" w:right="146" w:firstLine="288"/>
        <w:jc w:val="both"/>
      </w:pPr>
      <w:r>
        <w:t xml:space="preserve">Para efectos de este </w:t>
      </w:r>
      <w:r>
        <w:t>artículo se entiende por actos sexuales los tocamientos o manoseos corporales obscenos, o los que representen actos explícitamente sexuales u obliguen a la víctima a representarlos.</w:t>
      </w:r>
    </w:p>
    <w:p w:rsidR="003E76FB" w:rsidRDefault="003E76FB">
      <w:pPr>
        <w:pStyle w:val="Textoindependiente"/>
        <w:spacing w:before="1"/>
      </w:pPr>
    </w:p>
    <w:p w:rsidR="003E76FB" w:rsidRDefault="002E0523">
      <w:pPr>
        <w:pStyle w:val="Textoindependiente"/>
        <w:ind w:left="218" w:right="135" w:firstLine="288"/>
        <w:jc w:val="both"/>
      </w:pPr>
      <w:r>
        <w:t>También se considera abuso sexual cuando se obligue a la víctima a observ</w:t>
      </w:r>
      <w:r>
        <w:t>ar un acto sexual, o a exhibir su cuerpo sin su consentimiento.</w:t>
      </w:r>
    </w:p>
    <w:p w:rsidR="003E76FB" w:rsidRDefault="003E76FB">
      <w:pPr>
        <w:pStyle w:val="Textoindependiente"/>
        <w:spacing w:before="10"/>
        <w:rPr>
          <w:sz w:val="19"/>
        </w:rPr>
      </w:pPr>
    </w:p>
    <w:p w:rsidR="003E76FB" w:rsidRDefault="002E0523">
      <w:pPr>
        <w:pStyle w:val="Textoindependiente"/>
        <w:ind w:left="218" w:right="144" w:firstLine="288"/>
        <w:jc w:val="both"/>
      </w:pPr>
      <w:r>
        <w:t>Si se hiciera uso de violencia, física o psicológica, la pena se aumentará en una mitad más en su mínimo y máximo.</w:t>
      </w:r>
    </w:p>
    <w:p w:rsidR="003E76FB" w:rsidRDefault="003E76FB">
      <w:pPr>
        <w:pStyle w:val="Textoindependiente"/>
        <w:spacing w:before="11"/>
        <w:rPr>
          <w:sz w:val="19"/>
        </w:rPr>
      </w:pPr>
    </w:p>
    <w:p w:rsidR="003E76FB" w:rsidRDefault="002E0523">
      <w:pPr>
        <w:pStyle w:val="Textoindependiente"/>
        <w:ind w:left="218" w:right="136" w:firstLine="288"/>
        <w:jc w:val="both"/>
      </w:pPr>
      <w:bookmarkStart w:id="335" w:name="Artículo_261"/>
      <w:bookmarkEnd w:id="335"/>
      <w:r>
        <w:rPr>
          <w:b/>
        </w:rPr>
        <w:t xml:space="preserve">Artículo 261. </w:t>
      </w:r>
      <w:r>
        <w:t>A quien cometa el delito de abuso sexual en una persona menor de quince años de edad o en persona que no tenga la capacidad de comprender el significado del hecho, aun con su consentimiento, o que por cualquier causa no pueda resistirlo o la obligue a ejec</w:t>
      </w:r>
      <w:r>
        <w:t>utarlo en sí o en otra persona, se le impondrá una pena de seis a trece años de prisión y hasta quinientos días</w:t>
      </w:r>
      <w:r>
        <w:rPr>
          <w:spacing w:val="-13"/>
        </w:rPr>
        <w:t xml:space="preserve"> </w:t>
      </w:r>
      <w:r>
        <w:t>multa.</w:t>
      </w:r>
    </w:p>
    <w:p w:rsidR="003E76FB" w:rsidRDefault="003E76FB">
      <w:pPr>
        <w:pStyle w:val="Textoindependiente"/>
        <w:spacing w:before="2"/>
      </w:pPr>
    </w:p>
    <w:p w:rsidR="003E76FB" w:rsidRDefault="002E0523">
      <w:pPr>
        <w:pStyle w:val="Textoindependiente"/>
        <w:ind w:left="506"/>
      </w:pPr>
      <w:r>
        <w:t>Si se hiciera uso de violencia, la pena se aumentará en una mitad más en su mínimo y máximo.</w:t>
      </w:r>
    </w:p>
    <w:p w:rsidR="003E76FB" w:rsidRDefault="003E76FB">
      <w:pPr>
        <w:pStyle w:val="Textoindependiente"/>
        <w:spacing w:before="10"/>
        <w:rPr>
          <w:sz w:val="19"/>
        </w:rPr>
      </w:pPr>
    </w:p>
    <w:p w:rsidR="003E76FB" w:rsidRDefault="002E0523">
      <w:pPr>
        <w:pStyle w:val="Textoindependiente"/>
        <w:ind w:left="218" w:right="144" w:firstLine="288"/>
        <w:jc w:val="both"/>
      </w:pPr>
      <w:bookmarkStart w:id="336" w:name="Artículo_262"/>
      <w:bookmarkEnd w:id="336"/>
      <w:r>
        <w:rPr>
          <w:b/>
        </w:rPr>
        <w:t xml:space="preserve">Artículo 262. </w:t>
      </w:r>
      <w:r>
        <w:t>Al que tenga cópula con pers</w:t>
      </w:r>
      <w:r>
        <w:t>ona mayor de quince años y menor de dieciocho, obteniendo su consentimiento por medio de engaño, se le aplicará de tres meses a cuatro años de prisión.</w:t>
      </w:r>
    </w:p>
    <w:p w:rsidR="003E76FB" w:rsidRDefault="003E76FB">
      <w:pPr>
        <w:pStyle w:val="Textoindependiente"/>
        <w:spacing w:before="11"/>
        <w:rPr>
          <w:sz w:val="19"/>
        </w:rPr>
      </w:pPr>
    </w:p>
    <w:p w:rsidR="003E76FB" w:rsidRDefault="002E0523">
      <w:pPr>
        <w:pStyle w:val="Textoindependiente"/>
        <w:spacing w:line="242" w:lineRule="auto"/>
        <w:ind w:left="218" w:right="145" w:firstLine="288"/>
        <w:jc w:val="both"/>
      </w:pPr>
      <w:bookmarkStart w:id="337" w:name="Artículo_263"/>
      <w:bookmarkEnd w:id="337"/>
      <w:r>
        <w:rPr>
          <w:b/>
        </w:rPr>
        <w:t>Artículo 263</w:t>
      </w:r>
      <w:r>
        <w:t>.- En el caso del artículo anterior, no se procederá contra el sujeto activo, sino por quej</w:t>
      </w:r>
      <w:r>
        <w:t>a del ofendido o de sus representantes.</w:t>
      </w:r>
    </w:p>
    <w:p w:rsidR="003E76FB" w:rsidRDefault="003E76FB">
      <w:pPr>
        <w:pStyle w:val="Textoindependiente"/>
        <w:spacing w:before="6"/>
        <w:rPr>
          <w:sz w:val="19"/>
        </w:rPr>
      </w:pPr>
    </w:p>
    <w:p w:rsidR="003E76FB" w:rsidRDefault="002E0523">
      <w:pPr>
        <w:ind w:left="506"/>
        <w:rPr>
          <w:sz w:val="20"/>
        </w:rPr>
      </w:pPr>
      <w:bookmarkStart w:id="338" w:name="Artículo_264"/>
      <w:bookmarkEnd w:id="338"/>
      <w:r>
        <w:rPr>
          <w:b/>
          <w:sz w:val="20"/>
        </w:rPr>
        <w:t>Artículo 264</w:t>
      </w:r>
      <w:r>
        <w:rPr>
          <w:sz w:val="20"/>
        </w:rPr>
        <w:t>.- (Se deroga).</w:t>
      </w:r>
    </w:p>
    <w:p w:rsidR="003E76FB" w:rsidRDefault="003E76FB">
      <w:pPr>
        <w:pStyle w:val="Textoindependiente"/>
        <w:spacing w:before="1"/>
      </w:pPr>
    </w:p>
    <w:p w:rsidR="003E76FB" w:rsidRDefault="002E0523">
      <w:pPr>
        <w:pStyle w:val="Textoindependiente"/>
        <w:spacing w:line="242" w:lineRule="auto"/>
        <w:ind w:left="218" w:right="145" w:firstLine="288"/>
        <w:jc w:val="both"/>
      </w:pPr>
      <w:bookmarkStart w:id="339" w:name="Artículo_265"/>
      <w:bookmarkEnd w:id="339"/>
      <w:r>
        <w:rPr>
          <w:b/>
        </w:rPr>
        <w:t xml:space="preserve">Artículo 265. </w:t>
      </w:r>
      <w:r>
        <w:t>Comete el delito de violación quien por medio de la violencia física o moral realice cópula con persona de cualquier sexo, se le impondrá prisión de ocho a veinte</w:t>
      </w:r>
      <w:r>
        <w:rPr>
          <w:spacing w:val="-5"/>
        </w:rPr>
        <w:t xml:space="preserve"> </w:t>
      </w:r>
      <w:r>
        <w:t>años.</w:t>
      </w:r>
    </w:p>
    <w:p w:rsidR="003E76FB" w:rsidRDefault="003E76FB">
      <w:pPr>
        <w:pStyle w:val="Textoindependiente"/>
        <w:spacing w:before="8"/>
        <w:rPr>
          <w:sz w:val="19"/>
        </w:rPr>
      </w:pPr>
    </w:p>
    <w:p w:rsidR="003E76FB" w:rsidRDefault="002E0523">
      <w:pPr>
        <w:pStyle w:val="Textoindependiente"/>
        <w:ind w:left="218" w:right="141" w:firstLine="288"/>
        <w:jc w:val="both"/>
      </w:pPr>
      <w:r>
        <w:t>Pa</w:t>
      </w:r>
      <w:r>
        <w:t>ra los efectos de este artículo, se entiende por cópula, la introducción del miembro viril en el cuerpo de la víctima por vía vaginal, anal u oral, independientemente de su sexo.</w:t>
      </w:r>
    </w:p>
    <w:p w:rsidR="003E76FB" w:rsidRDefault="003E76FB">
      <w:pPr>
        <w:pStyle w:val="Textoindependiente"/>
        <w:spacing w:before="1"/>
      </w:pPr>
    </w:p>
    <w:p w:rsidR="003E76FB" w:rsidRDefault="002E0523">
      <w:pPr>
        <w:pStyle w:val="Textoindependiente"/>
        <w:ind w:left="218" w:right="142" w:firstLine="288"/>
        <w:jc w:val="both"/>
      </w:pPr>
      <w:r>
        <w:t xml:space="preserve">Se considerará también como violación y se sancionará con prisión de ocho a </w:t>
      </w:r>
      <w:r>
        <w:t>veinte años al que introduzca por vía vaginal o anal cualquier elemento o instrumento distinto al miembro viril, por medio de la violencia física o moral, sea cual fuere el sexo del ofendido.</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Textoindependiente"/>
        <w:spacing w:before="92" w:line="242" w:lineRule="auto"/>
        <w:ind w:left="218" w:right="205" w:firstLine="288"/>
      </w:pPr>
      <w:bookmarkStart w:id="340" w:name="Artículo_265_bis"/>
      <w:bookmarkEnd w:id="340"/>
      <w:r>
        <w:rPr>
          <w:b/>
        </w:rPr>
        <w:t>Artículo 265 bis</w:t>
      </w:r>
      <w:r>
        <w:t>.- Si la víctima de la violación fuera la esposa o concubina, se impondrá la pena prevista en el artículo anterior.</w:t>
      </w:r>
    </w:p>
    <w:p w:rsidR="003E76FB" w:rsidRDefault="003E76FB">
      <w:pPr>
        <w:pStyle w:val="Textoindependiente"/>
        <w:spacing w:before="8"/>
        <w:rPr>
          <w:sz w:val="19"/>
        </w:rPr>
      </w:pPr>
    </w:p>
    <w:p w:rsidR="003E76FB" w:rsidRDefault="002E0523">
      <w:pPr>
        <w:pStyle w:val="Textoindependiente"/>
        <w:spacing w:before="1"/>
        <w:ind w:left="506"/>
      </w:pPr>
      <w:r>
        <w:t>Este delito se perseguirá por querella de parte ofendida.</w:t>
      </w:r>
    </w:p>
    <w:p w:rsidR="003E76FB" w:rsidRDefault="003E76FB">
      <w:pPr>
        <w:pStyle w:val="Textoindependiente"/>
        <w:spacing w:before="9"/>
        <w:rPr>
          <w:sz w:val="19"/>
        </w:rPr>
      </w:pPr>
    </w:p>
    <w:p w:rsidR="003E76FB" w:rsidRDefault="002E0523">
      <w:pPr>
        <w:pStyle w:val="Textoindependiente"/>
        <w:spacing w:before="1"/>
        <w:ind w:left="506"/>
      </w:pPr>
      <w:bookmarkStart w:id="341" w:name="Artículo_266"/>
      <w:bookmarkEnd w:id="341"/>
      <w:r>
        <w:rPr>
          <w:b/>
        </w:rPr>
        <w:t xml:space="preserve">Artículo 266. </w:t>
      </w:r>
      <w:r>
        <w:t xml:space="preserve">Se equipara a la violación y se sancionará de ocho a treinta años </w:t>
      </w:r>
      <w:r>
        <w:t>de prisión:</w:t>
      </w:r>
    </w:p>
    <w:p w:rsidR="003E76FB" w:rsidRDefault="003E76FB">
      <w:pPr>
        <w:pStyle w:val="Textoindependiente"/>
      </w:pPr>
    </w:p>
    <w:p w:rsidR="003E76FB" w:rsidRDefault="002E0523">
      <w:pPr>
        <w:pStyle w:val="Textoindependiente"/>
        <w:tabs>
          <w:tab w:val="left" w:pos="938"/>
        </w:tabs>
        <w:ind w:left="506"/>
      </w:pPr>
      <w:r>
        <w:rPr>
          <w:b/>
        </w:rPr>
        <w:t>I.</w:t>
      </w:r>
      <w:r>
        <w:rPr>
          <w:b/>
        </w:rPr>
        <w:tab/>
      </w:r>
      <w:r>
        <w:t>Al que sin violencia realice cópula con persona menor de quince años de</w:t>
      </w:r>
      <w:r>
        <w:rPr>
          <w:spacing w:val="-5"/>
        </w:rPr>
        <w:t xml:space="preserve"> </w:t>
      </w:r>
      <w:r>
        <w:t>edad;</w:t>
      </w:r>
    </w:p>
    <w:p w:rsidR="003E76FB" w:rsidRDefault="003E76FB">
      <w:pPr>
        <w:pStyle w:val="Textoindependiente"/>
        <w:spacing w:before="10"/>
        <w:rPr>
          <w:sz w:val="19"/>
        </w:rPr>
      </w:pPr>
    </w:p>
    <w:p w:rsidR="003E76FB" w:rsidRDefault="002E0523">
      <w:pPr>
        <w:pStyle w:val="Textoindependiente"/>
        <w:spacing w:line="242" w:lineRule="auto"/>
        <w:ind w:left="938" w:right="205" w:hanging="432"/>
      </w:pPr>
      <w:r>
        <w:rPr>
          <w:b/>
        </w:rPr>
        <w:t xml:space="preserve">II.- </w:t>
      </w:r>
      <w:r>
        <w:t xml:space="preserve">Al que sin violencia realice cópula con persona que no tenga la capacidad de comprender el significado del hecho o por cualquier causa no pueda resistirlo; </w:t>
      </w:r>
      <w:r>
        <w:t>y</w:t>
      </w:r>
    </w:p>
    <w:p w:rsidR="003E76FB" w:rsidRDefault="003E76FB">
      <w:pPr>
        <w:pStyle w:val="Textoindependiente"/>
        <w:spacing w:before="9"/>
        <w:rPr>
          <w:sz w:val="19"/>
        </w:rPr>
      </w:pPr>
    </w:p>
    <w:p w:rsidR="003E76FB" w:rsidRDefault="002E0523">
      <w:pPr>
        <w:pStyle w:val="Textoindependiente"/>
        <w:ind w:left="938" w:right="144" w:hanging="432"/>
        <w:jc w:val="both"/>
      </w:pPr>
      <w:r>
        <w:rPr>
          <w:b/>
        </w:rPr>
        <w:t xml:space="preserve">III. </w:t>
      </w:r>
      <w:r>
        <w:t>Al que sin violencia y con fines lascivos introduzca por vía anal o vaginal cualquier elemento o instrumento distinto del miembro viril en una persona menor de quince años de edad o persona que no tenga capacidad de comprender el significado del he</w:t>
      </w:r>
      <w:r>
        <w:t>cho, o por cualquier causa no pueda resistirlo, sea cual fuere el sexo de la víctima.</w:t>
      </w:r>
    </w:p>
    <w:p w:rsidR="003E76FB" w:rsidRDefault="003E76FB">
      <w:pPr>
        <w:pStyle w:val="Textoindependiente"/>
        <w:spacing w:before="2"/>
      </w:pPr>
    </w:p>
    <w:p w:rsidR="003E76FB" w:rsidRDefault="002E0523">
      <w:pPr>
        <w:pStyle w:val="Textoindependiente"/>
        <w:ind w:left="218" w:right="143" w:firstLine="288"/>
        <w:jc w:val="both"/>
      </w:pPr>
      <w:r>
        <w:t>Si se ejerciera violencia física o moral, el mínimo y el máximo de la pena se aumentará hasta en una mitad.</w:t>
      </w:r>
    </w:p>
    <w:p w:rsidR="003E76FB" w:rsidRDefault="003E76FB">
      <w:pPr>
        <w:pStyle w:val="Textoindependiente"/>
        <w:spacing w:before="8"/>
        <w:rPr>
          <w:sz w:val="19"/>
        </w:rPr>
      </w:pPr>
    </w:p>
    <w:p w:rsidR="003E76FB" w:rsidRDefault="002E0523">
      <w:pPr>
        <w:pStyle w:val="Textoindependiente"/>
        <w:spacing w:line="242" w:lineRule="auto"/>
        <w:ind w:left="218" w:firstLine="288"/>
      </w:pPr>
      <w:bookmarkStart w:id="342" w:name="Artículo_266_Bis"/>
      <w:bookmarkEnd w:id="342"/>
      <w:r>
        <w:rPr>
          <w:b/>
        </w:rPr>
        <w:t>Artículo 266 Bis</w:t>
      </w:r>
      <w:r>
        <w:t>.- Las penas previstas para el abuso sexual y la violación se aumentará hasta en una mitad en su mínimo y máximo, cuando:</w:t>
      </w:r>
    </w:p>
    <w:p w:rsidR="003E76FB" w:rsidRDefault="003E76FB">
      <w:pPr>
        <w:pStyle w:val="Textoindependiente"/>
        <w:spacing w:before="8"/>
        <w:rPr>
          <w:sz w:val="19"/>
        </w:rPr>
      </w:pPr>
    </w:p>
    <w:p w:rsidR="003E76FB" w:rsidRDefault="002E0523">
      <w:pPr>
        <w:pStyle w:val="Textoindependiente"/>
        <w:ind w:left="506"/>
      </w:pPr>
      <w:r>
        <w:rPr>
          <w:b/>
        </w:rPr>
        <w:t xml:space="preserve">I.- </w:t>
      </w:r>
      <w:r>
        <w:t>El delito fuere cometido con intervención directa o inmediata de dos o más personas;</w:t>
      </w:r>
    </w:p>
    <w:p w:rsidR="003E76FB" w:rsidRDefault="003E76FB">
      <w:pPr>
        <w:pStyle w:val="Textoindependiente"/>
        <w:spacing w:before="1"/>
      </w:pPr>
    </w:p>
    <w:p w:rsidR="003E76FB" w:rsidRDefault="002E0523">
      <w:pPr>
        <w:pStyle w:val="Textoindependiente"/>
        <w:spacing w:before="1"/>
        <w:ind w:left="218" w:right="137" w:firstLine="288"/>
        <w:jc w:val="both"/>
      </w:pPr>
      <w:r>
        <w:rPr>
          <w:b/>
        </w:rPr>
        <w:t xml:space="preserve">II.- </w:t>
      </w:r>
      <w:r>
        <w:t>El delito fuere cometido por un ascend</w:t>
      </w:r>
      <w:r>
        <w:t xml:space="preserve">iente contra su descendiente, éste contra aquél, el hermano contra su colateral, el tutor contra su pupilo, o por el padrastro o amasio de la madre del ofendido en contra del hijastro. Además de la pena de prisión, el culpable perderá la patria potestad o </w:t>
      </w:r>
      <w:r>
        <w:t>la tutela, en los casos en que la ejerciere sobre la víctima;</w:t>
      </w:r>
    </w:p>
    <w:p w:rsidR="003E76FB" w:rsidRDefault="003E76FB">
      <w:pPr>
        <w:pStyle w:val="Textoindependiente"/>
        <w:spacing w:before="11"/>
        <w:rPr>
          <w:sz w:val="19"/>
        </w:rPr>
      </w:pPr>
    </w:p>
    <w:p w:rsidR="003E76FB" w:rsidRDefault="002E0523">
      <w:pPr>
        <w:pStyle w:val="Textoindependiente"/>
        <w:ind w:left="218" w:right="137" w:firstLine="288"/>
        <w:jc w:val="both"/>
      </w:pPr>
      <w:r>
        <w:rPr>
          <w:b/>
        </w:rPr>
        <w:t xml:space="preserve">III.- </w:t>
      </w:r>
      <w:r>
        <w:t>El delito fuere cometido por quien desempeñe un cargo o empleo público o ejerza su profesión, utilizando los medios o circunstancia que ellos le proporcionen. Además de la pena de prisión</w:t>
      </w:r>
      <w:r>
        <w:t xml:space="preserve"> el condenado será destituido del cargo o empleo o suspendido por el término de cinco años en el ejercicio de dicha profesión;</w:t>
      </w:r>
    </w:p>
    <w:p w:rsidR="003E76FB" w:rsidRDefault="003E76FB">
      <w:pPr>
        <w:pStyle w:val="Textoindependiente"/>
        <w:spacing w:before="11"/>
        <w:rPr>
          <w:sz w:val="19"/>
        </w:rPr>
      </w:pPr>
    </w:p>
    <w:p w:rsidR="003E76FB" w:rsidRDefault="002E0523">
      <w:pPr>
        <w:pStyle w:val="Textoindependiente"/>
        <w:spacing w:line="242" w:lineRule="auto"/>
        <w:ind w:left="218" w:right="127" w:firstLine="288"/>
      </w:pPr>
      <w:r>
        <w:rPr>
          <w:b/>
        </w:rPr>
        <w:t xml:space="preserve">IV.- </w:t>
      </w:r>
      <w:r>
        <w:t>El delito fuere cometido por la persona que tiene al ofendido bajo su custodia, guarda o educación o aproveche la confianza</w:t>
      </w:r>
      <w:r>
        <w:t xml:space="preserve"> en él depositada.</w:t>
      </w:r>
    </w:p>
    <w:p w:rsidR="003E76FB" w:rsidRDefault="003E76FB">
      <w:pPr>
        <w:pStyle w:val="Textoindependiente"/>
        <w:spacing w:before="5"/>
        <w:rPr>
          <w:sz w:val="19"/>
        </w:rPr>
      </w:pPr>
    </w:p>
    <w:p w:rsidR="003E76FB" w:rsidRDefault="002E0523">
      <w:pPr>
        <w:pStyle w:val="Textoindependiente"/>
        <w:spacing w:before="1" w:line="242" w:lineRule="auto"/>
        <w:ind w:left="218" w:right="205" w:firstLine="288"/>
      </w:pPr>
      <w:r>
        <w:rPr>
          <w:b/>
        </w:rPr>
        <w:t xml:space="preserve">V. </w:t>
      </w:r>
      <w:r>
        <w:t>El delito fuere cometido previa suministración de estupefacientes o psicotrópicos a la víctima, en contra de su voluntad o sin su conocimiento.</w:t>
      </w:r>
    </w:p>
    <w:p w:rsidR="003E76FB" w:rsidRDefault="003E76FB">
      <w:pPr>
        <w:pStyle w:val="Textoindependiente"/>
        <w:spacing w:before="7"/>
        <w:rPr>
          <w:sz w:val="11"/>
        </w:rPr>
      </w:pPr>
    </w:p>
    <w:p w:rsidR="003E76FB" w:rsidRDefault="002E0523">
      <w:pPr>
        <w:pStyle w:val="Ttulo1"/>
        <w:spacing w:before="94"/>
      </w:pPr>
      <w:r>
        <w:t>CAPITULO II</w:t>
      </w:r>
    </w:p>
    <w:p w:rsidR="003E76FB" w:rsidRDefault="002E0523">
      <w:pPr>
        <w:pStyle w:val="Textoindependiente"/>
        <w:spacing w:before="1"/>
        <w:ind w:left="1305" w:right="1226"/>
        <w:jc w:val="center"/>
      </w:pPr>
      <w:r>
        <w:t>(Se deroga).</w:t>
      </w:r>
    </w:p>
    <w:p w:rsidR="003E76FB" w:rsidRDefault="003E76FB">
      <w:pPr>
        <w:pStyle w:val="Textoindependiente"/>
        <w:spacing w:before="9"/>
        <w:rPr>
          <w:sz w:val="11"/>
        </w:rPr>
      </w:pPr>
    </w:p>
    <w:p w:rsidR="003E76FB" w:rsidRDefault="002E0523">
      <w:pPr>
        <w:spacing w:before="93" w:line="480" w:lineRule="auto"/>
        <w:ind w:left="506" w:right="6823"/>
        <w:jc w:val="both"/>
        <w:rPr>
          <w:sz w:val="20"/>
        </w:rPr>
      </w:pPr>
      <w:bookmarkStart w:id="343" w:name="Artículo_267"/>
      <w:bookmarkEnd w:id="343"/>
      <w:r>
        <w:rPr>
          <w:b/>
          <w:sz w:val="20"/>
        </w:rPr>
        <w:t>Artículo 267</w:t>
      </w:r>
      <w:r>
        <w:rPr>
          <w:sz w:val="20"/>
        </w:rPr>
        <w:t>.- (Se deroga).</w:t>
      </w:r>
      <w:bookmarkStart w:id="344" w:name="Artículo_268"/>
      <w:bookmarkEnd w:id="344"/>
      <w:r>
        <w:rPr>
          <w:sz w:val="20"/>
        </w:rPr>
        <w:t xml:space="preserve"> </w:t>
      </w:r>
      <w:r>
        <w:rPr>
          <w:b/>
          <w:sz w:val="20"/>
        </w:rPr>
        <w:t>Artículo 268</w:t>
      </w:r>
      <w:r>
        <w:rPr>
          <w:sz w:val="20"/>
        </w:rPr>
        <w:t>.- (Se deroga).</w:t>
      </w:r>
      <w:bookmarkStart w:id="345" w:name="Artículo_269"/>
      <w:bookmarkEnd w:id="345"/>
      <w:r>
        <w:rPr>
          <w:sz w:val="20"/>
        </w:rPr>
        <w:t xml:space="preserve"> </w:t>
      </w:r>
      <w:r>
        <w:rPr>
          <w:b/>
          <w:sz w:val="20"/>
        </w:rPr>
        <w:t>Artículo 269</w:t>
      </w:r>
      <w:r>
        <w:rPr>
          <w:sz w:val="20"/>
        </w:rPr>
        <w:t>.- (Se deroga).</w:t>
      </w:r>
      <w:bookmarkStart w:id="346" w:name="Artículo_270"/>
      <w:bookmarkEnd w:id="346"/>
      <w:r>
        <w:rPr>
          <w:sz w:val="20"/>
        </w:rPr>
        <w:t xml:space="preserve"> </w:t>
      </w:r>
      <w:r>
        <w:rPr>
          <w:b/>
          <w:sz w:val="20"/>
        </w:rPr>
        <w:t>Artículo 270</w:t>
      </w:r>
      <w:r>
        <w:rPr>
          <w:sz w:val="20"/>
        </w:rPr>
        <w:t>.- (Se deroga).</w:t>
      </w:r>
    </w:p>
    <w:p w:rsidR="003E76FB" w:rsidRDefault="003E76FB">
      <w:pPr>
        <w:spacing w:line="480" w:lineRule="auto"/>
        <w:jc w:val="both"/>
        <w:rPr>
          <w:sz w:val="20"/>
        </w:rPr>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spacing w:before="93"/>
        <w:ind w:left="506"/>
        <w:rPr>
          <w:sz w:val="20"/>
        </w:rPr>
      </w:pPr>
      <w:bookmarkStart w:id="347" w:name="Artículo_271"/>
      <w:bookmarkEnd w:id="347"/>
      <w:r>
        <w:rPr>
          <w:b/>
          <w:sz w:val="20"/>
        </w:rPr>
        <w:t>Artículo 271</w:t>
      </w:r>
      <w:r>
        <w:rPr>
          <w:sz w:val="20"/>
        </w:rPr>
        <w:t>.- (Se deroga).</w:t>
      </w:r>
    </w:p>
    <w:p w:rsidR="003E76FB" w:rsidRDefault="003E76FB">
      <w:pPr>
        <w:pStyle w:val="Textoindependiente"/>
        <w:spacing w:before="1"/>
      </w:pPr>
    </w:p>
    <w:p w:rsidR="003E76FB" w:rsidRDefault="002E0523">
      <w:pPr>
        <w:pStyle w:val="Ttulo1"/>
        <w:spacing w:line="252" w:lineRule="exact"/>
        <w:ind w:left="1306"/>
      </w:pPr>
      <w:r>
        <w:t>CAPITULO III</w:t>
      </w:r>
    </w:p>
    <w:p w:rsidR="003E76FB" w:rsidRDefault="002E0523">
      <w:pPr>
        <w:spacing w:line="252" w:lineRule="exact"/>
        <w:ind w:left="1308" w:right="1224"/>
        <w:jc w:val="center"/>
        <w:rPr>
          <w:b/>
        </w:rPr>
      </w:pPr>
      <w:r>
        <w:rPr>
          <w:b/>
        </w:rPr>
        <w:t>Incesto</w:t>
      </w:r>
    </w:p>
    <w:p w:rsidR="003E76FB" w:rsidRDefault="003E76FB">
      <w:pPr>
        <w:pStyle w:val="Textoindependiente"/>
        <w:spacing w:before="10"/>
        <w:rPr>
          <w:b/>
          <w:sz w:val="11"/>
        </w:rPr>
      </w:pPr>
    </w:p>
    <w:p w:rsidR="003E76FB" w:rsidRDefault="002E0523">
      <w:pPr>
        <w:pStyle w:val="Textoindependiente"/>
        <w:spacing w:before="93" w:line="242" w:lineRule="auto"/>
        <w:ind w:left="218" w:right="141" w:firstLine="288"/>
        <w:jc w:val="both"/>
      </w:pPr>
      <w:bookmarkStart w:id="348" w:name="Artículo_272"/>
      <w:bookmarkEnd w:id="348"/>
      <w:r>
        <w:rPr>
          <w:b/>
        </w:rPr>
        <w:t xml:space="preserve">Artículo 272. </w:t>
      </w:r>
      <w:r>
        <w:t>Se sancionará con pena de uno a seis años de prisión, el delito de incesto cuando los ascendientes tengan relaciones</w:t>
      </w:r>
      <w:r>
        <w:t xml:space="preserve"> sexuales con sus descendientes, siempre y cuando estos últimos sean mayores de edad.</w:t>
      </w:r>
    </w:p>
    <w:p w:rsidR="003E76FB" w:rsidRDefault="003E76FB">
      <w:pPr>
        <w:pStyle w:val="Textoindependiente"/>
        <w:spacing w:before="8"/>
        <w:rPr>
          <w:sz w:val="19"/>
        </w:rPr>
      </w:pPr>
    </w:p>
    <w:p w:rsidR="003E76FB" w:rsidRDefault="002E0523">
      <w:pPr>
        <w:pStyle w:val="Textoindependiente"/>
        <w:ind w:left="226" w:right="68"/>
        <w:jc w:val="center"/>
      </w:pPr>
      <w:r>
        <w:t>Cuando la víctima sea menor de edad, la conducta siempre será entendida como típica de violación.</w:t>
      </w:r>
    </w:p>
    <w:p w:rsidR="003E76FB" w:rsidRDefault="003E76FB">
      <w:pPr>
        <w:pStyle w:val="Textoindependiente"/>
        <w:spacing w:before="9"/>
        <w:rPr>
          <w:sz w:val="19"/>
        </w:rPr>
      </w:pPr>
    </w:p>
    <w:p w:rsidR="003E76FB" w:rsidRDefault="002E0523">
      <w:pPr>
        <w:pStyle w:val="Ttulo1"/>
        <w:ind w:left="1307"/>
      </w:pPr>
      <w:r>
        <w:t>CAPITULO IV</w:t>
      </w:r>
    </w:p>
    <w:p w:rsidR="003E76FB" w:rsidRDefault="002E0523">
      <w:pPr>
        <w:spacing w:before="1"/>
        <w:ind w:left="1307" w:right="1226"/>
        <w:jc w:val="center"/>
        <w:rPr>
          <w:b/>
        </w:rPr>
      </w:pPr>
      <w:r>
        <w:rPr>
          <w:b/>
        </w:rPr>
        <w:t>Adulterio</w:t>
      </w:r>
    </w:p>
    <w:p w:rsidR="003E76FB" w:rsidRDefault="002E0523">
      <w:pPr>
        <w:pStyle w:val="Textoindependiente"/>
        <w:spacing w:before="1"/>
        <w:ind w:left="1302" w:right="1226"/>
        <w:jc w:val="center"/>
      </w:pPr>
      <w:r>
        <w:t>(Se deroga)</w:t>
      </w:r>
    </w:p>
    <w:p w:rsidR="003E76FB" w:rsidRDefault="003E76FB">
      <w:pPr>
        <w:pStyle w:val="Textoindependiente"/>
        <w:spacing w:before="10"/>
        <w:rPr>
          <w:sz w:val="19"/>
        </w:rPr>
      </w:pPr>
    </w:p>
    <w:p w:rsidR="003E76FB" w:rsidRDefault="002E0523">
      <w:pPr>
        <w:spacing w:line="480" w:lineRule="auto"/>
        <w:ind w:left="506" w:right="6823"/>
        <w:jc w:val="both"/>
        <w:rPr>
          <w:sz w:val="20"/>
        </w:rPr>
      </w:pPr>
      <w:bookmarkStart w:id="349" w:name="Artículo_273"/>
      <w:bookmarkEnd w:id="349"/>
      <w:r>
        <w:rPr>
          <w:b/>
          <w:sz w:val="20"/>
        </w:rPr>
        <w:t xml:space="preserve">Artículo 273.- </w:t>
      </w:r>
      <w:r>
        <w:rPr>
          <w:sz w:val="20"/>
        </w:rPr>
        <w:t>(Se deroga).</w:t>
      </w:r>
      <w:bookmarkStart w:id="350" w:name="Artículo_274"/>
      <w:bookmarkEnd w:id="350"/>
      <w:r>
        <w:rPr>
          <w:sz w:val="20"/>
        </w:rPr>
        <w:t xml:space="preserve"> </w:t>
      </w:r>
      <w:r>
        <w:rPr>
          <w:b/>
          <w:sz w:val="20"/>
        </w:rPr>
        <w:t xml:space="preserve">Artículo 274.- </w:t>
      </w:r>
      <w:r>
        <w:rPr>
          <w:sz w:val="20"/>
        </w:rPr>
        <w:t>(Se deroga).</w:t>
      </w:r>
      <w:bookmarkStart w:id="351" w:name="Artículo_275"/>
      <w:bookmarkEnd w:id="351"/>
      <w:r>
        <w:rPr>
          <w:sz w:val="20"/>
        </w:rPr>
        <w:t xml:space="preserve"> </w:t>
      </w:r>
      <w:r>
        <w:rPr>
          <w:b/>
          <w:sz w:val="20"/>
        </w:rPr>
        <w:t xml:space="preserve">Artículo 275.- </w:t>
      </w:r>
      <w:r>
        <w:rPr>
          <w:sz w:val="20"/>
        </w:rPr>
        <w:t>(Se</w:t>
      </w:r>
      <w:r>
        <w:rPr>
          <w:spacing w:val="-21"/>
          <w:sz w:val="20"/>
        </w:rPr>
        <w:t xml:space="preserve"> </w:t>
      </w:r>
      <w:r>
        <w:rPr>
          <w:sz w:val="20"/>
        </w:rPr>
        <w:t>deroga).</w:t>
      </w:r>
    </w:p>
    <w:p w:rsidR="003E76FB" w:rsidRDefault="002E0523">
      <w:pPr>
        <w:spacing w:before="1"/>
        <w:ind w:left="506"/>
        <w:rPr>
          <w:sz w:val="20"/>
        </w:rPr>
      </w:pPr>
      <w:bookmarkStart w:id="352" w:name="Artículo_276"/>
      <w:bookmarkEnd w:id="352"/>
      <w:r>
        <w:rPr>
          <w:b/>
          <w:sz w:val="20"/>
        </w:rPr>
        <w:t xml:space="preserve">Artículo 276.- </w:t>
      </w:r>
      <w:r>
        <w:rPr>
          <w:sz w:val="20"/>
        </w:rPr>
        <w:t>(Se</w:t>
      </w:r>
      <w:r>
        <w:rPr>
          <w:spacing w:val="-11"/>
          <w:sz w:val="20"/>
        </w:rPr>
        <w:t xml:space="preserve"> </w:t>
      </w:r>
      <w:r>
        <w:rPr>
          <w:sz w:val="20"/>
        </w:rPr>
        <w:t>deroga).</w:t>
      </w:r>
    </w:p>
    <w:p w:rsidR="003E76FB" w:rsidRDefault="003E76FB">
      <w:pPr>
        <w:pStyle w:val="Textoindependiente"/>
        <w:spacing w:before="10"/>
        <w:rPr>
          <w:sz w:val="19"/>
        </w:rPr>
      </w:pPr>
    </w:p>
    <w:p w:rsidR="003E76FB" w:rsidRDefault="002E0523">
      <w:pPr>
        <w:pStyle w:val="Ttulo1"/>
      </w:pPr>
      <w:r>
        <w:t>CAPITULO V</w:t>
      </w:r>
    </w:p>
    <w:p w:rsidR="003E76FB" w:rsidRDefault="002E0523">
      <w:pPr>
        <w:spacing w:before="1"/>
        <w:ind w:left="1308" w:right="1226"/>
        <w:jc w:val="center"/>
        <w:rPr>
          <w:b/>
        </w:rPr>
      </w:pPr>
      <w:r>
        <w:rPr>
          <w:b/>
        </w:rPr>
        <w:t>Disposiciones generales</w:t>
      </w:r>
    </w:p>
    <w:p w:rsidR="003E76FB" w:rsidRDefault="003E76FB">
      <w:pPr>
        <w:pStyle w:val="Textoindependiente"/>
        <w:spacing w:before="10"/>
        <w:rPr>
          <w:b/>
          <w:sz w:val="11"/>
        </w:rPr>
      </w:pPr>
    </w:p>
    <w:p w:rsidR="003E76FB" w:rsidRDefault="002E0523">
      <w:pPr>
        <w:pStyle w:val="Textoindependiente"/>
        <w:spacing w:before="93" w:line="242" w:lineRule="auto"/>
        <w:ind w:left="218" w:right="141" w:firstLine="288"/>
        <w:jc w:val="both"/>
      </w:pPr>
      <w:bookmarkStart w:id="353" w:name="Artículo_276_Bis"/>
      <w:bookmarkEnd w:id="353"/>
      <w:r>
        <w:rPr>
          <w:b/>
        </w:rPr>
        <w:t>Artículo 276-Bis</w:t>
      </w:r>
      <w:r>
        <w:t>.- Cuando a consecuencia de la comisión de alguno de los delitos previstos en este Título resulten hijos, la reparación</w:t>
      </w:r>
      <w:r>
        <w:t xml:space="preserve"> del daño comprenderá el pago de alimentos para éstos y para la madre, en los términos que fija la legislación civil para los casos de</w:t>
      </w:r>
      <w:r>
        <w:rPr>
          <w:spacing w:val="-7"/>
        </w:rPr>
        <w:t xml:space="preserve"> </w:t>
      </w:r>
      <w:r>
        <w:t>divorcio.</w:t>
      </w:r>
    </w:p>
    <w:p w:rsidR="003E76FB" w:rsidRDefault="003E76FB">
      <w:pPr>
        <w:pStyle w:val="Textoindependiente"/>
        <w:spacing w:before="4"/>
        <w:rPr>
          <w:sz w:val="19"/>
        </w:rPr>
      </w:pPr>
    </w:p>
    <w:p w:rsidR="003E76FB" w:rsidRDefault="002E0523">
      <w:pPr>
        <w:pStyle w:val="Ttulo1"/>
        <w:spacing w:before="1"/>
        <w:ind w:left="1306"/>
      </w:pPr>
      <w:r>
        <w:t>TITULO DECIMOSEXTO</w:t>
      </w:r>
    </w:p>
    <w:p w:rsidR="003E76FB" w:rsidRDefault="002E0523">
      <w:pPr>
        <w:spacing w:before="1"/>
        <w:ind w:right="2752"/>
        <w:jc w:val="right"/>
        <w:rPr>
          <w:b/>
        </w:rPr>
      </w:pPr>
      <w:r>
        <w:rPr>
          <w:b/>
        </w:rPr>
        <w:t>Delitos Contra el Estado Civil y Bigamia</w:t>
      </w:r>
    </w:p>
    <w:p w:rsidR="003E76FB" w:rsidRDefault="003E76FB">
      <w:pPr>
        <w:pStyle w:val="Textoindependiente"/>
        <w:spacing w:before="10"/>
        <w:rPr>
          <w:b/>
          <w:sz w:val="19"/>
        </w:rPr>
      </w:pPr>
    </w:p>
    <w:p w:rsidR="003E76FB" w:rsidRDefault="002E0523">
      <w:pPr>
        <w:pStyle w:val="Textoindependiente"/>
        <w:spacing w:line="242" w:lineRule="auto"/>
        <w:ind w:left="218" w:right="147" w:firstLine="288"/>
        <w:jc w:val="both"/>
      </w:pPr>
      <w:bookmarkStart w:id="354" w:name="Artículo_277"/>
      <w:bookmarkEnd w:id="354"/>
      <w:r>
        <w:rPr>
          <w:b/>
        </w:rPr>
        <w:t>Artículo 277</w:t>
      </w:r>
      <w:r>
        <w:t>.- Se impondrán de uno a seis años de prisión y multa de cien a mil pesos, a los que con el fin de alterar el estado civil incurran en alguna de las infracciones siguientes:</w:t>
      </w:r>
    </w:p>
    <w:p w:rsidR="003E76FB" w:rsidRDefault="003E76FB">
      <w:pPr>
        <w:pStyle w:val="Textoindependiente"/>
        <w:spacing w:before="6"/>
        <w:rPr>
          <w:sz w:val="19"/>
        </w:rPr>
      </w:pPr>
    </w:p>
    <w:p w:rsidR="003E76FB" w:rsidRDefault="002E0523">
      <w:pPr>
        <w:pStyle w:val="Textoindependiente"/>
        <w:ind w:right="2774"/>
        <w:jc w:val="right"/>
      </w:pPr>
      <w:r>
        <w:rPr>
          <w:b/>
        </w:rPr>
        <w:t xml:space="preserve">I.- </w:t>
      </w:r>
      <w:r>
        <w:t>Atribuir un niño recién nacido a mujer que no sea realmente su madre;</w:t>
      </w:r>
    </w:p>
    <w:p w:rsidR="003E76FB" w:rsidRDefault="003E76FB">
      <w:pPr>
        <w:pStyle w:val="Textoindependiente"/>
        <w:spacing w:before="1"/>
      </w:pPr>
    </w:p>
    <w:p w:rsidR="003E76FB" w:rsidRDefault="002E0523">
      <w:pPr>
        <w:pStyle w:val="Textoindependiente"/>
        <w:ind w:left="506"/>
      </w:pPr>
      <w:r>
        <w:rPr>
          <w:b/>
        </w:rPr>
        <w:t xml:space="preserve">II.- </w:t>
      </w:r>
      <w:r>
        <w:t>H</w:t>
      </w:r>
      <w:r>
        <w:t>acer registrar en las oficinas del estado civil un nacimiento no verificado;</w:t>
      </w:r>
    </w:p>
    <w:p w:rsidR="003E76FB" w:rsidRDefault="003E76FB">
      <w:pPr>
        <w:pStyle w:val="Textoindependiente"/>
        <w:spacing w:before="1"/>
      </w:pPr>
    </w:p>
    <w:p w:rsidR="003E76FB" w:rsidRDefault="002E0523">
      <w:pPr>
        <w:pStyle w:val="Textoindependiente"/>
        <w:ind w:left="218" w:right="140" w:firstLine="288"/>
        <w:jc w:val="both"/>
      </w:pPr>
      <w:r>
        <w:rPr>
          <w:b/>
        </w:rPr>
        <w:t xml:space="preserve">III.- </w:t>
      </w:r>
      <w:r>
        <w:t>A los padres que no presenten a un hijo suyo al Registro con el propósito de hacerle perder su estado civil, o que declaren falsamente su fallecimiento, o lo presenten ocul</w:t>
      </w:r>
      <w:r>
        <w:t>tando sus nombres o suponiendo que los padres son otras personas;</w:t>
      </w:r>
    </w:p>
    <w:p w:rsidR="003E76FB" w:rsidRDefault="003E76FB">
      <w:pPr>
        <w:pStyle w:val="Textoindependiente"/>
      </w:pPr>
    </w:p>
    <w:p w:rsidR="003E76FB" w:rsidRDefault="002E0523">
      <w:pPr>
        <w:pStyle w:val="Textoindependiente"/>
        <w:ind w:left="506"/>
      </w:pPr>
      <w:r>
        <w:rPr>
          <w:b/>
        </w:rPr>
        <w:t xml:space="preserve">IV.- </w:t>
      </w:r>
      <w:r>
        <w:t>A los que substituyan a un niño por otro, o cometan ocultación de infante, y</w:t>
      </w:r>
    </w:p>
    <w:p w:rsidR="003E76FB" w:rsidRDefault="003E76FB">
      <w:pPr>
        <w:pStyle w:val="Textoindependiente"/>
      </w:pPr>
    </w:p>
    <w:p w:rsidR="003E76FB" w:rsidRDefault="002E0523">
      <w:pPr>
        <w:pStyle w:val="Textoindependiente"/>
        <w:spacing w:before="1" w:line="242" w:lineRule="auto"/>
        <w:ind w:left="218" w:right="140" w:firstLine="288"/>
        <w:jc w:val="both"/>
      </w:pPr>
      <w:r>
        <w:rPr>
          <w:b/>
        </w:rPr>
        <w:t xml:space="preserve">V.- </w:t>
      </w:r>
      <w:r>
        <w:t>Al que usurpe el estado civil de otro con el fin de adquirir derechos de familia que no le corresponde</w:t>
      </w:r>
      <w:r>
        <w:t>n.</w:t>
      </w:r>
    </w:p>
    <w:p w:rsidR="003E76FB" w:rsidRDefault="003E76FB">
      <w:pPr>
        <w:pStyle w:val="Textoindependiente"/>
        <w:spacing w:before="5"/>
        <w:rPr>
          <w:sz w:val="19"/>
        </w:rPr>
      </w:pPr>
    </w:p>
    <w:p w:rsidR="003E76FB" w:rsidRDefault="002E0523">
      <w:pPr>
        <w:pStyle w:val="Textoindependiente"/>
        <w:spacing w:line="242" w:lineRule="auto"/>
        <w:ind w:left="218" w:right="144" w:firstLine="288"/>
        <w:jc w:val="both"/>
      </w:pPr>
      <w:bookmarkStart w:id="355" w:name="Artículo_278"/>
      <w:bookmarkEnd w:id="355"/>
      <w:r>
        <w:rPr>
          <w:b/>
        </w:rPr>
        <w:t>Artículo 278</w:t>
      </w:r>
      <w:r>
        <w:t>.- El que cometa alguno de los delitos expresados en el artículo anterior, perderá el derecho de heredar que tuviere respecto de las personas a quienes por la comisión del delito perjudique en sus derechos de familia.</w:t>
      </w:r>
    </w:p>
    <w:p w:rsidR="003E76FB" w:rsidRDefault="003E76FB">
      <w:pPr>
        <w:spacing w:line="242" w:lineRule="auto"/>
        <w:jc w:val="both"/>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Textoindependiente"/>
        <w:spacing w:before="92" w:line="242" w:lineRule="auto"/>
        <w:ind w:left="218" w:right="143" w:firstLine="288"/>
        <w:jc w:val="both"/>
      </w:pPr>
      <w:bookmarkStart w:id="356" w:name="Artículo_279"/>
      <w:bookmarkEnd w:id="356"/>
      <w:r>
        <w:rPr>
          <w:b/>
        </w:rPr>
        <w:t>Artículo 279</w:t>
      </w:r>
      <w:r>
        <w:t>.- Se impondrá hasta cinco años de prisión o de 180 a 360 días multa al que, estando unido con una persona en matrimonio no disuelto ni declarado nulo, contraiga otro matrimonio con las formalidades legales.</w:t>
      </w:r>
    </w:p>
    <w:p w:rsidR="003E76FB" w:rsidRDefault="003E76FB">
      <w:pPr>
        <w:pStyle w:val="Textoindependiente"/>
        <w:spacing w:before="3"/>
        <w:rPr>
          <w:sz w:val="11"/>
        </w:rPr>
      </w:pPr>
    </w:p>
    <w:p w:rsidR="003E76FB" w:rsidRDefault="002E0523">
      <w:pPr>
        <w:pStyle w:val="Ttulo1"/>
        <w:spacing w:before="94"/>
        <w:ind w:left="1306"/>
      </w:pPr>
      <w:r>
        <w:t>TITULO DECIMOSEPTIMO</w:t>
      </w:r>
    </w:p>
    <w:p w:rsidR="003E76FB" w:rsidRDefault="002E0523">
      <w:pPr>
        <w:spacing w:before="1"/>
        <w:ind w:left="1307" w:right="1226"/>
        <w:jc w:val="center"/>
        <w:rPr>
          <w:b/>
        </w:rPr>
      </w:pPr>
      <w:r>
        <w:rPr>
          <w:b/>
        </w:rPr>
        <w:t>Delitos en Mat</w:t>
      </w:r>
      <w:r>
        <w:rPr>
          <w:b/>
        </w:rPr>
        <w:t>eria de Inhumaciones y Exhumaciones</w:t>
      </w:r>
    </w:p>
    <w:p w:rsidR="003E76FB" w:rsidRDefault="003E76FB">
      <w:pPr>
        <w:pStyle w:val="Textoindependiente"/>
        <w:spacing w:before="10"/>
        <w:rPr>
          <w:b/>
          <w:sz w:val="21"/>
        </w:rPr>
      </w:pPr>
    </w:p>
    <w:p w:rsidR="003E76FB" w:rsidRDefault="002E0523">
      <w:pPr>
        <w:ind w:left="1308" w:right="1226"/>
        <w:jc w:val="center"/>
        <w:rPr>
          <w:b/>
        </w:rPr>
      </w:pPr>
      <w:r>
        <w:rPr>
          <w:b/>
        </w:rPr>
        <w:t>CAPITULO UNICO</w:t>
      </w:r>
    </w:p>
    <w:p w:rsidR="003E76FB" w:rsidRDefault="002E0523">
      <w:pPr>
        <w:spacing w:before="1"/>
        <w:ind w:left="1307" w:right="1226"/>
        <w:jc w:val="center"/>
        <w:rPr>
          <w:b/>
        </w:rPr>
      </w:pPr>
      <w:r>
        <w:rPr>
          <w:b/>
        </w:rPr>
        <w:t>Violación de las leyes sobre inhumaciones y exhumaciones</w:t>
      </w:r>
    </w:p>
    <w:p w:rsidR="003E76FB" w:rsidRDefault="003E76FB">
      <w:pPr>
        <w:pStyle w:val="Textoindependiente"/>
        <w:rPr>
          <w:b/>
        </w:rPr>
      </w:pPr>
    </w:p>
    <w:p w:rsidR="003E76FB" w:rsidRDefault="002E0523">
      <w:pPr>
        <w:pStyle w:val="Textoindependiente"/>
        <w:ind w:left="506"/>
      </w:pPr>
      <w:bookmarkStart w:id="357" w:name="Artículo_280"/>
      <w:bookmarkEnd w:id="357"/>
      <w:r>
        <w:rPr>
          <w:b/>
        </w:rPr>
        <w:t>Artículo 280</w:t>
      </w:r>
      <w:r>
        <w:t>.- Se impondrá prisión de tres días a dos años o de 30 a 90 días multa:</w:t>
      </w:r>
    </w:p>
    <w:p w:rsidR="003E76FB" w:rsidRDefault="003E76FB">
      <w:pPr>
        <w:pStyle w:val="Textoindependiente"/>
      </w:pPr>
    </w:p>
    <w:p w:rsidR="003E76FB" w:rsidRDefault="002E0523">
      <w:pPr>
        <w:pStyle w:val="Textoindependiente"/>
        <w:spacing w:before="1" w:line="242" w:lineRule="auto"/>
        <w:ind w:left="218" w:right="142" w:firstLine="288"/>
        <w:jc w:val="both"/>
      </w:pPr>
      <w:r>
        <w:rPr>
          <w:b/>
        </w:rPr>
        <w:t xml:space="preserve">I.- </w:t>
      </w:r>
      <w:r>
        <w:t>Al que oculte, destruya o sepulte un cadáver o un feto humano, sin la orden de la autoridad que deba darla o sin los requisitos que exijan los Códigos Civil y Sanitario o leyes especiales;</w:t>
      </w:r>
    </w:p>
    <w:p w:rsidR="003E76FB" w:rsidRDefault="003E76FB">
      <w:pPr>
        <w:pStyle w:val="Textoindependiente"/>
        <w:spacing w:before="5"/>
        <w:rPr>
          <w:sz w:val="19"/>
        </w:rPr>
      </w:pPr>
    </w:p>
    <w:p w:rsidR="003E76FB" w:rsidRDefault="002E0523">
      <w:pPr>
        <w:pStyle w:val="Textoindependiente"/>
        <w:spacing w:line="242" w:lineRule="auto"/>
        <w:ind w:left="218" w:right="146" w:firstLine="288"/>
        <w:jc w:val="both"/>
      </w:pPr>
      <w:r>
        <w:rPr>
          <w:b/>
        </w:rPr>
        <w:t xml:space="preserve">II.- </w:t>
      </w:r>
      <w:r>
        <w:t>Al que oculte, destruya, o sin la licencia correspondiente se</w:t>
      </w:r>
      <w:r>
        <w:t>pulte el cadáver de una persona, siempre que la muerte haya sido a consecuencia de golpes, heridas u otras lesiones, si el reo sabía esa circunstancia.</w:t>
      </w:r>
    </w:p>
    <w:p w:rsidR="003E76FB" w:rsidRDefault="003E76FB">
      <w:pPr>
        <w:pStyle w:val="Textoindependiente"/>
        <w:spacing w:before="6"/>
        <w:rPr>
          <w:sz w:val="19"/>
        </w:rPr>
      </w:pPr>
    </w:p>
    <w:p w:rsidR="003E76FB" w:rsidRDefault="002E0523">
      <w:pPr>
        <w:pStyle w:val="Textoindependiente"/>
        <w:spacing w:before="1"/>
        <w:ind w:left="218" w:right="144" w:firstLine="288"/>
        <w:jc w:val="both"/>
      </w:pPr>
      <w:r>
        <w:t>En este caso no se aplicará sanción a los ascendientes o descendientes, cónyuge o hermanos del responsable del homicidio, y</w:t>
      </w:r>
    </w:p>
    <w:p w:rsidR="003E76FB" w:rsidRDefault="003E76FB">
      <w:pPr>
        <w:pStyle w:val="Textoindependiente"/>
        <w:spacing w:before="10"/>
        <w:rPr>
          <w:sz w:val="19"/>
        </w:rPr>
      </w:pPr>
    </w:p>
    <w:p w:rsidR="003E76FB" w:rsidRDefault="002E0523">
      <w:pPr>
        <w:pStyle w:val="Textoindependiente"/>
        <w:ind w:left="506"/>
      </w:pPr>
      <w:r>
        <w:rPr>
          <w:b/>
        </w:rPr>
        <w:t xml:space="preserve">III.- </w:t>
      </w:r>
      <w:r>
        <w:t>Al que exhume un cadáver sin los requisitos legales o con violación de derechos.</w:t>
      </w:r>
    </w:p>
    <w:p w:rsidR="003E76FB" w:rsidRDefault="003E76FB">
      <w:pPr>
        <w:pStyle w:val="Textoindependiente"/>
        <w:spacing w:before="1"/>
      </w:pPr>
    </w:p>
    <w:p w:rsidR="003E76FB" w:rsidRDefault="002E0523">
      <w:pPr>
        <w:pStyle w:val="Textoindependiente"/>
        <w:ind w:left="218" w:right="136" w:firstLine="288"/>
        <w:jc w:val="both"/>
      </w:pPr>
      <w:bookmarkStart w:id="358" w:name="Artículo_280_Bis"/>
      <w:bookmarkEnd w:id="358"/>
      <w:r>
        <w:rPr>
          <w:b/>
        </w:rPr>
        <w:t xml:space="preserve">Artículo 280 Bis.- </w:t>
      </w:r>
      <w:r>
        <w:t>Se impondrá pena de cinc</w:t>
      </w:r>
      <w:r>
        <w:t>o a ocho años de prisión y de quinientos a mil días multa, a quien incinere, sepulte, desintegre o destruya total o parcial el cadáver o restos humanos de una persona no identificada, sin autorización de las autoridades competentes en la materia.</w:t>
      </w:r>
    </w:p>
    <w:p w:rsidR="003E76FB" w:rsidRDefault="003E76FB">
      <w:pPr>
        <w:pStyle w:val="Textoindependiente"/>
        <w:spacing w:before="11"/>
        <w:rPr>
          <w:sz w:val="19"/>
        </w:rPr>
      </w:pPr>
    </w:p>
    <w:p w:rsidR="003E76FB" w:rsidRDefault="002E0523">
      <w:pPr>
        <w:ind w:left="506"/>
        <w:rPr>
          <w:sz w:val="20"/>
        </w:rPr>
      </w:pPr>
      <w:bookmarkStart w:id="359" w:name="Artículo_281"/>
      <w:bookmarkEnd w:id="359"/>
      <w:r>
        <w:rPr>
          <w:b/>
          <w:sz w:val="20"/>
        </w:rPr>
        <w:t>Artículo</w:t>
      </w:r>
      <w:r>
        <w:rPr>
          <w:b/>
          <w:sz w:val="20"/>
        </w:rPr>
        <w:t xml:space="preserve"> 281</w:t>
      </w:r>
      <w:r>
        <w:rPr>
          <w:sz w:val="20"/>
        </w:rPr>
        <w:t>.- Se impondrá de uno a cinco años de prisión:</w:t>
      </w:r>
    </w:p>
    <w:p w:rsidR="003E76FB" w:rsidRDefault="003E76FB">
      <w:pPr>
        <w:pStyle w:val="Textoindependiente"/>
        <w:spacing w:before="1"/>
      </w:pPr>
    </w:p>
    <w:p w:rsidR="003E76FB" w:rsidRDefault="002E0523">
      <w:pPr>
        <w:pStyle w:val="Textoindependiente"/>
        <w:ind w:left="506"/>
      </w:pPr>
      <w:r>
        <w:rPr>
          <w:b/>
        </w:rPr>
        <w:t xml:space="preserve">I.- </w:t>
      </w:r>
      <w:r>
        <w:t>Al que viole un túmulo, un sepulcro, una sepultura o féretro, y</w:t>
      </w:r>
    </w:p>
    <w:p w:rsidR="003E76FB" w:rsidRDefault="003E76FB">
      <w:pPr>
        <w:pStyle w:val="Textoindependiente"/>
        <w:spacing w:before="10"/>
        <w:rPr>
          <w:sz w:val="19"/>
        </w:rPr>
      </w:pPr>
    </w:p>
    <w:p w:rsidR="003E76FB" w:rsidRDefault="002E0523">
      <w:pPr>
        <w:pStyle w:val="Textoindependiente"/>
        <w:spacing w:line="242" w:lineRule="auto"/>
        <w:ind w:left="218" w:right="146" w:firstLine="288"/>
        <w:jc w:val="both"/>
      </w:pPr>
      <w:r>
        <w:rPr>
          <w:b/>
        </w:rPr>
        <w:t xml:space="preserve">II.- </w:t>
      </w:r>
      <w:r>
        <w:t>Al que profane un cadáver o restos humanos con actos de vilipendio, mutilación, brutalidad o necrofilia. Si los actos de necrofili</w:t>
      </w:r>
      <w:r>
        <w:t>a consisten en la realización del coito, la pena de prisión será de cuatro a ocho</w:t>
      </w:r>
      <w:r>
        <w:rPr>
          <w:spacing w:val="-1"/>
        </w:rPr>
        <w:t xml:space="preserve"> </w:t>
      </w:r>
      <w:r>
        <w:t>años.</w:t>
      </w:r>
    </w:p>
    <w:p w:rsidR="003E76FB" w:rsidRDefault="003E76FB">
      <w:pPr>
        <w:pStyle w:val="Textoindependiente"/>
        <w:spacing w:before="5"/>
        <w:rPr>
          <w:sz w:val="11"/>
        </w:rPr>
      </w:pPr>
    </w:p>
    <w:p w:rsidR="003E76FB" w:rsidRDefault="002E0523">
      <w:pPr>
        <w:pStyle w:val="Ttulo1"/>
        <w:spacing w:before="93" w:line="252" w:lineRule="exact"/>
        <w:ind w:left="1305"/>
      </w:pPr>
      <w:r>
        <w:t>TITULO DECIMOCTAVO</w:t>
      </w:r>
    </w:p>
    <w:p w:rsidR="003E76FB" w:rsidRDefault="002E0523">
      <w:pPr>
        <w:spacing w:line="252" w:lineRule="exact"/>
        <w:ind w:left="1305" w:right="1226"/>
        <w:jc w:val="center"/>
        <w:rPr>
          <w:b/>
        </w:rPr>
      </w:pPr>
      <w:r>
        <w:rPr>
          <w:b/>
        </w:rPr>
        <w:t>Delitos Contra la Paz y Seguridad de las Personas</w:t>
      </w:r>
    </w:p>
    <w:p w:rsidR="003E76FB" w:rsidRDefault="003E76FB">
      <w:pPr>
        <w:pStyle w:val="Textoindependiente"/>
        <w:spacing w:before="1"/>
        <w:rPr>
          <w:b/>
          <w:sz w:val="22"/>
        </w:rPr>
      </w:pPr>
    </w:p>
    <w:p w:rsidR="003E76FB" w:rsidRDefault="002E0523">
      <w:pPr>
        <w:spacing w:before="1" w:line="252" w:lineRule="exact"/>
        <w:ind w:left="1308" w:right="1226"/>
        <w:jc w:val="center"/>
        <w:rPr>
          <w:b/>
        </w:rPr>
      </w:pPr>
      <w:r>
        <w:rPr>
          <w:b/>
        </w:rPr>
        <w:t>CAPITULO I</w:t>
      </w:r>
    </w:p>
    <w:p w:rsidR="003E76FB" w:rsidRDefault="002E0523">
      <w:pPr>
        <w:spacing w:line="252" w:lineRule="exact"/>
        <w:ind w:left="1305" w:right="1226"/>
        <w:jc w:val="center"/>
        <w:rPr>
          <w:b/>
        </w:rPr>
      </w:pPr>
      <w:r>
        <w:rPr>
          <w:b/>
        </w:rPr>
        <w:t>Amenazas y Cobranza Extrajudicial Ilegal</w:t>
      </w:r>
    </w:p>
    <w:p w:rsidR="003E76FB" w:rsidRDefault="003E76FB">
      <w:pPr>
        <w:pStyle w:val="Textoindependiente"/>
        <w:spacing w:before="10"/>
        <w:rPr>
          <w:b/>
          <w:sz w:val="19"/>
        </w:rPr>
      </w:pPr>
    </w:p>
    <w:p w:rsidR="003E76FB" w:rsidRDefault="002E0523">
      <w:pPr>
        <w:pStyle w:val="Textoindependiente"/>
        <w:ind w:left="506"/>
      </w:pPr>
      <w:bookmarkStart w:id="360" w:name="Artículo_282"/>
      <w:bookmarkEnd w:id="360"/>
      <w:r>
        <w:rPr>
          <w:b/>
        </w:rPr>
        <w:t>Artículo 282</w:t>
      </w:r>
      <w:r>
        <w:t>.- Se aplicará sanción de tres días a un año de prisión o de 180 a 360 días multa:</w:t>
      </w:r>
    </w:p>
    <w:p w:rsidR="003E76FB" w:rsidRDefault="003E76FB">
      <w:pPr>
        <w:pStyle w:val="Textoindependiente"/>
        <w:spacing w:before="1"/>
      </w:pPr>
    </w:p>
    <w:p w:rsidR="003E76FB" w:rsidRDefault="002E0523">
      <w:pPr>
        <w:pStyle w:val="Textoindependiente"/>
        <w:spacing w:line="242" w:lineRule="auto"/>
        <w:ind w:left="938" w:right="133" w:hanging="432"/>
        <w:jc w:val="both"/>
      </w:pPr>
      <w:r>
        <w:rPr>
          <w:b/>
        </w:rPr>
        <w:t xml:space="preserve">I.-  </w:t>
      </w:r>
      <w:r>
        <w:t xml:space="preserve">Al que de cualquier modo amenace a otro con causarle un mal en su persona, en </w:t>
      </w:r>
      <w:r>
        <w:rPr>
          <w:spacing w:val="3"/>
        </w:rPr>
        <w:t xml:space="preserve">sus </w:t>
      </w:r>
      <w:r>
        <w:t xml:space="preserve">bienes, en  su honor o en sus derechos, o en la persona, honor, bienes o derechos de </w:t>
      </w:r>
      <w:r>
        <w:t>alguien con quien esté ligado con algún vínculo,</w:t>
      </w:r>
      <w:r>
        <w:rPr>
          <w:spacing w:val="3"/>
        </w:rPr>
        <w:t xml:space="preserve"> </w:t>
      </w:r>
      <w:r>
        <w:t>y</w:t>
      </w:r>
    </w:p>
    <w:p w:rsidR="003E76FB" w:rsidRDefault="003E76FB">
      <w:pPr>
        <w:pStyle w:val="Textoindependiente"/>
        <w:spacing w:before="3"/>
        <w:rPr>
          <w:sz w:val="19"/>
        </w:rPr>
      </w:pPr>
    </w:p>
    <w:p w:rsidR="003E76FB" w:rsidRDefault="002E0523">
      <w:pPr>
        <w:pStyle w:val="Textoindependiente"/>
        <w:spacing w:before="1" w:line="242" w:lineRule="auto"/>
        <w:ind w:left="938" w:right="145" w:hanging="432"/>
        <w:jc w:val="both"/>
      </w:pPr>
      <w:r>
        <w:rPr>
          <w:b/>
        </w:rPr>
        <w:t xml:space="preserve">II.- </w:t>
      </w:r>
      <w:r>
        <w:t>Al que por medio de amenazas de cualquier género trate de impedir que otro ejecute lo que tiene derecho a hacer.</w:t>
      </w:r>
    </w:p>
    <w:p w:rsidR="003E76FB" w:rsidRDefault="003E76FB">
      <w:pPr>
        <w:spacing w:line="242" w:lineRule="auto"/>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44" w:firstLine="288"/>
        <w:jc w:val="both"/>
      </w:pPr>
      <w:r>
        <w:t>Si el ofendido fuere alguno de los parientes o personas a que se re</w:t>
      </w:r>
      <w:r>
        <w:t>fieren los artículos 343 bis y 343 ter, en este último caso siempre y cuando habiten en el mismo domicilio, se aumentará la pena que corresponda hasta en una tercera parte en su mínimo y en su</w:t>
      </w:r>
      <w:r>
        <w:rPr>
          <w:spacing w:val="1"/>
        </w:rPr>
        <w:t xml:space="preserve"> </w:t>
      </w:r>
      <w:r>
        <w:t>máximo.</w:t>
      </w:r>
    </w:p>
    <w:p w:rsidR="003E76FB" w:rsidRDefault="003E76FB">
      <w:pPr>
        <w:pStyle w:val="Textoindependiente"/>
      </w:pPr>
    </w:p>
    <w:p w:rsidR="003E76FB" w:rsidRDefault="002E0523">
      <w:pPr>
        <w:pStyle w:val="Textoindependiente"/>
        <w:ind w:left="218" w:right="146" w:firstLine="288"/>
        <w:jc w:val="both"/>
      </w:pPr>
      <w:r>
        <w:t>Si el ofendido por la amenaza fuere víctima u ofendido o testigo en un procedimiento penal, la pena será de cuatro a ocho años de prisión y de cien a trescientos días multa.</w:t>
      </w:r>
    </w:p>
    <w:p w:rsidR="003E76FB" w:rsidRDefault="003E76FB">
      <w:pPr>
        <w:pStyle w:val="Textoindependiente"/>
        <w:spacing w:before="1"/>
      </w:pPr>
    </w:p>
    <w:p w:rsidR="003E76FB" w:rsidRDefault="002E0523">
      <w:pPr>
        <w:pStyle w:val="Textoindependiente"/>
        <w:ind w:left="218" w:right="137" w:firstLine="288"/>
        <w:jc w:val="both"/>
      </w:pPr>
      <w:r>
        <w:t>Los delitos previstos en este artículo se perseguirán por querella, con excepción</w:t>
      </w:r>
      <w:r>
        <w:t xml:space="preserve"> del establecido en el párrafo anterior que se perseguirá de oficio.</w:t>
      </w:r>
    </w:p>
    <w:p w:rsidR="003E76FB" w:rsidRDefault="003E76FB">
      <w:pPr>
        <w:pStyle w:val="Textoindependiente"/>
        <w:spacing w:before="8"/>
        <w:rPr>
          <w:sz w:val="19"/>
        </w:rPr>
      </w:pPr>
    </w:p>
    <w:p w:rsidR="003E76FB" w:rsidRDefault="002E0523">
      <w:pPr>
        <w:ind w:left="506"/>
        <w:rPr>
          <w:sz w:val="20"/>
        </w:rPr>
      </w:pPr>
      <w:bookmarkStart w:id="361" w:name="Artículo_283"/>
      <w:bookmarkEnd w:id="361"/>
      <w:r>
        <w:rPr>
          <w:b/>
          <w:sz w:val="20"/>
        </w:rPr>
        <w:t>Artículo 283</w:t>
      </w:r>
      <w:r>
        <w:rPr>
          <w:sz w:val="20"/>
        </w:rPr>
        <w:t>.- Se exigirá caución de no ofender:</w:t>
      </w:r>
    </w:p>
    <w:p w:rsidR="003E76FB" w:rsidRDefault="003E76FB">
      <w:pPr>
        <w:pStyle w:val="Textoindependiente"/>
        <w:spacing w:before="1"/>
      </w:pPr>
    </w:p>
    <w:p w:rsidR="003E76FB" w:rsidRDefault="002E0523">
      <w:pPr>
        <w:pStyle w:val="Textoindependiente"/>
        <w:ind w:left="506"/>
      </w:pPr>
      <w:r>
        <w:rPr>
          <w:b/>
        </w:rPr>
        <w:t xml:space="preserve">I.- </w:t>
      </w:r>
      <w:r>
        <w:t>Si los daños con que se amenaza son leves o evitables;</w:t>
      </w:r>
    </w:p>
    <w:p w:rsidR="003E76FB" w:rsidRDefault="003E76FB">
      <w:pPr>
        <w:pStyle w:val="Textoindependiente"/>
        <w:spacing w:before="1"/>
      </w:pPr>
    </w:p>
    <w:p w:rsidR="003E76FB" w:rsidRDefault="002E0523">
      <w:pPr>
        <w:pStyle w:val="Textoindependiente"/>
        <w:ind w:left="506"/>
      </w:pPr>
      <w:r>
        <w:rPr>
          <w:b/>
        </w:rPr>
        <w:t xml:space="preserve">II.- </w:t>
      </w:r>
      <w:r>
        <w:t>Si las amenazas son por medio de emblemas o señas, jeroglíficos o frase</w:t>
      </w:r>
      <w:r>
        <w:t>s de doble sentido, y</w:t>
      </w:r>
    </w:p>
    <w:p w:rsidR="003E76FB" w:rsidRDefault="003E76FB">
      <w:pPr>
        <w:pStyle w:val="Textoindependiente"/>
        <w:spacing w:before="10"/>
        <w:rPr>
          <w:sz w:val="19"/>
        </w:rPr>
      </w:pPr>
    </w:p>
    <w:p w:rsidR="003E76FB" w:rsidRDefault="002E0523">
      <w:pPr>
        <w:pStyle w:val="Textoindependiente"/>
        <w:spacing w:line="242" w:lineRule="auto"/>
        <w:ind w:left="218" w:right="143" w:firstLine="288"/>
        <w:jc w:val="both"/>
      </w:pPr>
      <w:r>
        <w:rPr>
          <w:b/>
        </w:rPr>
        <w:t xml:space="preserve">III.- </w:t>
      </w:r>
      <w:r>
        <w:t>Si la amenaza tiene por condición que el amenazado no ejecute un hecho ilícito en sí. En este caso también se exigirá caución al amenazado, si el juez lo estima</w:t>
      </w:r>
      <w:r>
        <w:rPr>
          <w:spacing w:val="-10"/>
        </w:rPr>
        <w:t xml:space="preserve"> </w:t>
      </w:r>
      <w:r>
        <w:t>necesario.</w:t>
      </w:r>
    </w:p>
    <w:p w:rsidR="003E76FB" w:rsidRDefault="003E76FB">
      <w:pPr>
        <w:pStyle w:val="Textoindependiente"/>
        <w:spacing w:before="11"/>
        <w:rPr>
          <w:sz w:val="19"/>
        </w:rPr>
      </w:pPr>
    </w:p>
    <w:p w:rsidR="003E76FB" w:rsidRDefault="002E0523">
      <w:pPr>
        <w:pStyle w:val="Textoindependiente"/>
        <w:ind w:left="506"/>
      </w:pPr>
      <w:r>
        <w:t>Al que no otorgare la caución de no ofender, se le imp</w:t>
      </w:r>
      <w:r>
        <w:t>ondrá prisión de tres días a seis meses.</w:t>
      </w:r>
    </w:p>
    <w:p w:rsidR="003E76FB" w:rsidRDefault="003E76FB">
      <w:pPr>
        <w:pStyle w:val="Textoindependiente"/>
        <w:spacing w:before="7"/>
        <w:rPr>
          <w:sz w:val="19"/>
        </w:rPr>
      </w:pPr>
    </w:p>
    <w:p w:rsidR="003E76FB" w:rsidRDefault="002E0523">
      <w:pPr>
        <w:pStyle w:val="Textoindependiente"/>
        <w:spacing w:line="242" w:lineRule="auto"/>
        <w:ind w:left="218" w:right="149" w:firstLine="288"/>
        <w:jc w:val="both"/>
      </w:pPr>
      <w:bookmarkStart w:id="362" w:name="Artículo_284"/>
      <w:bookmarkEnd w:id="362"/>
      <w:r>
        <w:rPr>
          <w:b/>
        </w:rPr>
        <w:t>Artículo 284</w:t>
      </w:r>
      <w:r>
        <w:t>.- Si el amenazador cumple su amenaza se acumularán la sanción de ésta y la del delito que resulte.</w:t>
      </w:r>
    </w:p>
    <w:p w:rsidR="003E76FB" w:rsidRDefault="003E76FB">
      <w:pPr>
        <w:pStyle w:val="Textoindependiente"/>
        <w:spacing w:before="11"/>
        <w:rPr>
          <w:sz w:val="19"/>
        </w:rPr>
      </w:pPr>
    </w:p>
    <w:p w:rsidR="003E76FB" w:rsidRDefault="002E0523">
      <w:pPr>
        <w:pStyle w:val="Textoindependiente"/>
        <w:ind w:left="218" w:right="134" w:firstLine="288"/>
        <w:jc w:val="both"/>
      </w:pPr>
      <w:r>
        <w:t>Si el amenazador exigió que el amenazado cometiera un delito, a la sanción de la amenaza se acumulará la que le corresponda por su participación en el delito que resulte.</w:t>
      </w:r>
    </w:p>
    <w:p w:rsidR="003E76FB" w:rsidRDefault="003E76FB">
      <w:pPr>
        <w:pStyle w:val="Textoindependiente"/>
        <w:spacing w:before="8"/>
        <w:rPr>
          <w:sz w:val="19"/>
        </w:rPr>
      </w:pPr>
    </w:p>
    <w:p w:rsidR="003E76FB" w:rsidRDefault="002E0523">
      <w:pPr>
        <w:pStyle w:val="Textoindependiente"/>
        <w:spacing w:line="242" w:lineRule="auto"/>
        <w:ind w:left="218" w:right="145" w:firstLine="288"/>
        <w:jc w:val="both"/>
      </w:pPr>
      <w:bookmarkStart w:id="363" w:name="Artículo_284_Bis"/>
      <w:bookmarkEnd w:id="363"/>
      <w:r>
        <w:rPr>
          <w:b/>
        </w:rPr>
        <w:t xml:space="preserve">Artículo 284 Bis. </w:t>
      </w:r>
      <w:r>
        <w:t>Se sancionará de uno a cuatro años de prisión y multa de cincuenta</w:t>
      </w:r>
      <w:r>
        <w:t xml:space="preserve"> mil a trescientos mil pesos a quien lleve a cabo la actividad de cobranza extrajudicial</w:t>
      </w:r>
      <w:r>
        <w:rPr>
          <w:spacing w:val="-10"/>
        </w:rPr>
        <w:t xml:space="preserve"> </w:t>
      </w:r>
      <w:r>
        <w:t>ilegal.</w:t>
      </w:r>
    </w:p>
    <w:p w:rsidR="003E76FB" w:rsidRDefault="003E76FB">
      <w:pPr>
        <w:pStyle w:val="Textoindependiente"/>
        <w:spacing w:before="11"/>
        <w:rPr>
          <w:sz w:val="19"/>
        </w:rPr>
      </w:pPr>
    </w:p>
    <w:p w:rsidR="003E76FB" w:rsidRDefault="002E0523">
      <w:pPr>
        <w:pStyle w:val="Textoindependiente"/>
        <w:ind w:left="506"/>
      </w:pPr>
      <w:r>
        <w:t>Si utiliza además documentos o sellos falsos, la pena y la sanción económica aumentarán una mitad.</w:t>
      </w:r>
    </w:p>
    <w:p w:rsidR="003E76FB" w:rsidRDefault="003E76FB">
      <w:pPr>
        <w:pStyle w:val="Textoindependiente"/>
        <w:spacing w:before="9"/>
        <w:rPr>
          <w:sz w:val="19"/>
        </w:rPr>
      </w:pPr>
    </w:p>
    <w:p w:rsidR="003E76FB" w:rsidRDefault="002E0523">
      <w:pPr>
        <w:pStyle w:val="Textoindependiente"/>
        <w:spacing w:before="1"/>
        <w:ind w:left="218" w:right="148" w:firstLine="288"/>
        <w:jc w:val="both"/>
      </w:pPr>
      <w:r>
        <w:t>Si incurre en usurpación de funciones o de profesión, se a</w:t>
      </w:r>
      <w:r>
        <w:t>plicarán las reglas del concurso de delitos señalado en el Código Penal Federal.</w:t>
      </w:r>
    </w:p>
    <w:p w:rsidR="003E76FB" w:rsidRDefault="003E76FB">
      <w:pPr>
        <w:pStyle w:val="Textoindependiente"/>
        <w:spacing w:before="1"/>
      </w:pPr>
    </w:p>
    <w:p w:rsidR="003E76FB" w:rsidRDefault="002E0523">
      <w:pPr>
        <w:pStyle w:val="Textoindependiente"/>
        <w:ind w:left="218" w:right="142" w:firstLine="288"/>
        <w:jc w:val="both"/>
      </w:pPr>
      <w:r>
        <w:t xml:space="preserve">Se entiende por cobranza extrajudicial ilegal el uso de la violencia o la intimidación ilícitos, ya sea personalmente o a través de cualquier medio, para requerir el pago de </w:t>
      </w:r>
      <w:r>
        <w:t>una deuda derivada de  actividades reguladas en leyes federales, incluyendo créditos o financiamientos que hayan sido otorgados originalmente por personas dedicadas habitual y profesionalmente a esta actividad, con independencia del tenedor de los derechos</w:t>
      </w:r>
      <w:r>
        <w:t xml:space="preserve"> de cobro al momento de llevar a cabo la cobranza. No se considerará como intimidación ilícita informar aquellas consecuencias posibles y jurídicamente válidas del impago o la capacidad de iniciar acciones legales en contra del deudor, aval, obligado solid</w:t>
      </w:r>
      <w:r>
        <w:t>ario o cualquier tercero relacionado a éstos cuando éstas sean jurídicamente</w:t>
      </w:r>
      <w:r>
        <w:rPr>
          <w:spacing w:val="-3"/>
        </w:rPr>
        <w:t xml:space="preserve"> </w:t>
      </w:r>
      <w:r>
        <w:t>posibles.</w:t>
      </w:r>
    </w:p>
    <w:p w:rsidR="003E76FB" w:rsidRDefault="003E76FB">
      <w:pPr>
        <w:pStyle w:val="Textoindependiente"/>
        <w:spacing w:before="9"/>
        <w:rPr>
          <w:sz w:val="19"/>
        </w:rPr>
      </w:pPr>
    </w:p>
    <w:p w:rsidR="003E76FB" w:rsidRDefault="002E0523">
      <w:pPr>
        <w:pStyle w:val="Ttulo1"/>
      </w:pPr>
      <w:r>
        <w:t>CAPITULO II</w:t>
      </w:r>
    </w:p>
    <w:p w:rsidR="003E76FB" w:rsidRDefault="002E0523">
      <w:pPr>
        <w:spacing w:before="1"/>
        <w:ind w:left="1307" w:right="1226"/>
        <w:jc w:val="center"/>
        <w:rPr>
          <w:b/>
        </w:rPr>
      </w:pPr>
      <w:r>
        <w:rPr>
          <w:b/>
        </w:rPr>
        <w:t>Allanamiento de morada</w:t>
      </w:r>
    </w:p>
    <w:p w:rsidR="003E76FB" w:rsidRDefault="003E76FB">
      <w:pPr>
        <w:pStyle w:val="Textoindependiente"/>
        <w:spacing w:before="11"/>
        <w:rPr>
          <w:b/>
          <w:sz w:val="19"/>
        </w:rPr>
      </w:pPr>
    </w:p>
    <w:p w:rsidR="003E76FB" w:rsidRDefault="002E0523">
      <w:pPr>
        <w:pStyle w:val="Textoindependiente"/>
        <w:ind w:left="218" w:right="144" w:firstLine="288"/>
        <w:jc w:val="both"/>
      </w:pPr>
      <w:bookmarkStart w:id="364" w:name="Artículo_285"/>
      <w:bookmarkEnd w:id="364"/>
      <w:r>
        <w:rPr>
          <w:b/>
        </w:rPr>
        <w:t>Artículo 285</w:t>
      </w:r>
      <w:r>
        <w:t xml:space="preserve">.- Se impondrán de un mes a dos años de prisión y multa de diez a cien pesos, al que, sin motivo justificado, sin orden </w:t>
      </w:r>
      <w:r>
        <w:t>de autoridad competente y fuera de los casos en que la ley lo permita, se introduzca, furtivamente o con engaño o violencia, o sin permiso de la persona autorizada para darlo, a un departamento, vivienda, aposento o dependencias de una casa</w:t>
      </w:r>
      <w:r>
        <w:rPr>
          <w:spacing w:val="-4"/>
        </w:rPr>
        <w:t xml:space="preserve"> </w:t>
      </w:r>
      <w:r>
        <w:t>habitada.</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218" w:right="137" w:firstLine="288"/>
        <w:jc w:val="both"/>
      </w:pPr>
      <w:bookmarkStart w:id="365" w:name="Artículo_286"/>
      <w:bookmarkEnd w:id="365"/>
      <w:r>
        <w:rPr>
          <w:b/>
        </w:rPr>
        <w:t>Artículo 286</w:t>
      </w:r>
      <w:r>
        <w:t>.- Al que en despoblado o en paraje solitario haga uso de violencia sobre una persona con el propósito de causar un mal, obtener un lucro o de exigir su asentimiento para cualquier fin y cualesquiera que sean los medios y el grado de violencia que se emple</w:t>
      </w:r>
      <w:r>
        <w:t>e, e independientemente de cualquier hecho delictuoso que resulte cometido, se le castigará con prisión de uno a cinco</w:t>
      </w:r>
      <w:r>
        <w:rPr>
          <w:spacing w:val="-12"/>
        </w:rPr>
        <w:t xml:space="preserve"> </w:t>
      </w:r>
      <w:r>
        <w:t>años.</w:t>
      </w:r>
    </w:p>
    <w:p w:rsidR="003E76FB" w:rsidRDefault="003E76FB">
      <w:pPr>
        <w:pStyle w:val="Textoindependiente"/>
        <w:spacing w:before="4"/>
        <w:rPr>
          <w:sz w:val="19"/>
        </w:rPr>
      </w:pPr>
    </w:p>
    <w:p w:rsidR="003E76FB" w:rsidRDefault="002E0523">
      <w:pPr>
        <w:pStyle w:val="Textoindependiente"/>
        <w:ind w:left="218" w:right="146" w:firstLine="288"/>
        <w:jc w:val="both"/>
      </w:pPr>
      <w:r>
        <w:t>La pena será de diez a treinta años de prisión para el que en vías generales de comunicación tales como caminos, carreteras, puent</w:t>
      </w:r>
      <w:r>
        <w:t>es o vías férreas, haga uso de la violencia en contra de los ocupantes de un vehículo de transporte público o privado.</w:t>
      </w:r>
    </w:p>
    <w:p w:rsidR="003E76FB" w:rsidRDefault="003E76FB">
      <w:pPr>
        <w:pStyle w:val="Textoindependiente"/>
        <w:spacing w:before="9"/>
        <w:rPr>
          <w:sz w:val="19"/>
        </w:rPr>
      </w:pPr>
    </w:p>
    <w:p w:rsidR="003E76FB" w:rsidRDefault="002E0523">
      <w:pPr>
        <w:pStyle w:val="Textoindependiente"/>
        <w:spacing w:line="242" w:lineRule="auto"/>
        <w:ind w:left="218" w:right="145" w:firstLine="288"/>
        <w:jc w:val="both"/>
      </w:pPr>
      <w:bookmarkStart w:id="366" w:name="Artículo_287"/>
      <w:bookmarkEnd w:id="366"/>
      <w:r>
        <w:rPr>
          <w:b/>
        </w:rPr>
        <w:t>Artículo 287</w:t>
      </w:r>
      <w:r>
        <w:t>.- Si los salteadores atacaren una población, se aplicarán de veinte a treinta años de prisión a los cabecillas o jefes, y d</w:t>
      </w:r>
      <w:r>
        <w:t>e quince a veinte años a los demás.</w:t>
      </w:r>
    </w:p>
    <w:p w:rsidR="003E76FB" w:rsidRDefault="003E76FB">
      <w:pPr>
        <w:pStyle w:val="Textoindependiente"/>
        <w:spacing w:before="9"/>
        <w:rPr>
          <w:sz w:val="19"/>
        </w:rPr>
      </w:pPr>
    </w:p>
    <w:p w:rsidR="003E76FB" w:rsidRDefault="002E0523">
      <w:pPr>
        <w:pStyle w:val="Ttulo1"/>
        <w:spacing w:line="252" w:lineRule="exact"/>
        <w:ind w:left="1305"/>
      </w:pPr>
      <w:r>
        <w:t>TITULO DECIMONOVENO</w:t>
      </w:r>
    </w:p>
    <w:p w:rsidR="003E76FB" w:rsidRDefault="002E0523">
      <w:pPr>
        <w:spacing w:line="252" w:lineRule="exact"/>
        <w:ind w:left="1307" w:right="1226"/>
        <w:jc w:val="center"/>
        <w:rPr>
          <w:b/>
        </w:rPr>
      </w:pPr>
      <w:r>
        <w:rPr>
          <w:b/>
        </w:rPr>
        <w:t>Delitos Contra la Vida y la Integridad Corporal</w:t>
      </w:r>
    </w:p>
    <w:p w:rsidR="003E76FB" w:rsidRDefault="003E76FB">
      <w:pPr>
        <w:pStyle w:val="Textoindependiente"/>
        <w:rPr>
          <w:b/>
          <w:sz w:val="22"/>
        </w:rPr>
      </w:pPr>
    </w:p>
    <w:p w:rsidR="003E76FB" w:rsidRDefault="002E0523">
      <w:pPr>
        <w:ind w:left="1308" w:right="1226"/>
        <w:jc w:val="center"/>
        <w:rPr>
          <w:b/>
        </w:rPr>
      </w:pPr>
      <w:r>
        <w:rPr>
          <w:b/>
        </w:rPr>
        <w:t>CAPITULO I</w:t>
      </w:r>
    </w:p>
    <w:p w:rsidR="003E76FB" w:rsidRDefault="002E0523">
      <w:pPr>
        <w:spacing w:before="2"/>
        <w:ind w:left="1308" w:right="1224"/>
        <w:jc w:val="center"/>
        <w:rPr>
          <w:b/>
        </w:rPr>
      </w:pPr>
      <w:r>
        <w:rPr>
          <w:b/>
        </w:rPr>
        <w:t>Lesiones</w:t>
      </w:r>
    </w:p>
    <w:p w:rsidR="003E76FB" w:rsidRDefault="003E76FB">
      <w:pPr>
        <w:pStyle w:val="Textoindependiente"/>
        <w:spacing w:before="10"/>
        <w:rPr>
          <w:b/>
          <w:sz w:val="19"/>
        </w:rPr>
      </w:pPr>
    </w:p>
    <w:p w:rsidR="003E76FB" w:rsidRDefault="002E0523">
      <w:pPr>
        <w:pStyle w:val="Textoindependiente"/>
        <w:ind w:left="218" w:right="142" w:firstLine="288"/>
        <w:jc w:val="both"/>
      </w:pPr>
      <w:bookmarkStart w:id="367" w:name="Artículo_288"/>
      <w:bookmarkEnd w:id="367"/>
      <w:r>
        <w:rPr>
          <w:b/>
        </w:rPr>
        <w:t>Artículo 288</w:t>
      </w:r>
      <w:r>
        <w:t>.- Bajo el nombre de lesión, se comprende no solamente las heridas, escoriaciones, contusiones, fracturas, dislocaciones, quemaduras, sino toda alteración en la salud y cualquier otro daño que deja huella material en el cuerpo humano, si esos efectos son p</w:t>
      </w:r>
      <w:r>
        <w:t>roducidos por una causa externa.</w:t>
      </w:r>
    </w:p>
    <w:p w:rsidR="003E76FB" w:rsidRDefault="003E76FB">
      <w:pPr>
        <w:pStyle w:val="Textoindependiente"/>
        <w:spacing w:before="11"/>
        <w:rPr>
          <w:sz w:val="19"/>
        </w:rPr>
      </w:pPr>
    </w:p>
    <w:p w:rsidR="003E76FB" w:rsidRDefault="002E0523">
      <w:pPr>
        <w:pStyle w:val="Textoindependiente"/>
        <w:spacing w:line="242" w:lineRule="auto"/>
        <w:ind w:left="218" w:right="141" w:firstLine="288"/>
        <w:jc w:val="both"/>
      </w:pPr>
      <w:bookmarkStart w:id="368" w:name="Artículo_289"/>
      <w:bookmarkEnd w:id="368"/>
      <w:r>
        <w:rPr>
          <w:b/>
        </w:rPr>
        <w:t>Artículo 289</w:t>
      </w:r>
      <w:r>
        <w:t>.- Al que infiera una lesión que no ponga en peligro la vida del ofendido y tarde en sanar menos de quince días, se le impondrán de tres a ocho meses de prisión, o de treinta a cincuenta días multa, o ambas san</w:t>
      </w:r>
      <w:r>
        <w:t>ciones a juicio del juez. Si tardare en sanar más de quince días, se le impondrán de cuatro meses a dos años de prisión y de sesenta a doscientos setenta días multa.</w:t>
      </w:r>
    </w:p>
    <w:p w:rsidR="003E76FB" w:rsidRDefault="003E76FB">
      <w:pPr>
        <w:pStyle w:val="Textoindependiente"/>
        <w:spacing w:before="5"/>
        <w:rPr>
          <w:sz w:val="19"/>
        </w:rPr>
      </w:pPr>
    </w:p>
    <w:p w:rsidR="003E76FB" w:rsidRDefault="002E0523">
      <w:pPr>
        <w:pStyle w:val="Textoindependiente"/>
        <w:ind w:left="218" w:right="142" w:firstLine="288"/>
        <w:jc w:val="both"/>
      </w:pPr>
      <w:r>
        <w:t>En estos casos, el delito se perseguirá por querella, salvo en el que contempla el artícu</w:t>
      </w:r>
      <w:r>
        <w:t>lo 295, en cuyo caso se perseguirá de oficio.</w:t>
      </w:r>
    </w:p>
    <w:p w:rsidR="003E76FB" w:rsidRDefault="003E76FB">
      <w:pPr>
        <w:pStyle w:val="Textoindependiente"/>
        <w:spacing w:before="10"/>
        <w:rPr>
          <w:sz w:val="19"/>
        </w:rPr>
      </w:pPr>
    </w:p>
    <w:p w:rsidR="003E76FB" w:rsidRDefault="002E0523">
      <w:pPr>
        <w:pStyle w:val="Textoindependiente"/>
        <w:spacing w:line="242" w:lineRule="auto"/>
        <w:ind w:left="218" w:right="146" w:firstLine="288"/>
        <w:jc w:val="both"/>
      </w:pPr>
      <w:bookmarkStart w:id="369" w:name="Artículo_290"/>
      <w:bookmarkEnd w:id="369"/>
      <w:r>
        <w:rPr>
          <w:b/>
        </w:rPr>
        <w:t>Artículo 290</w:t>
      </w:r>
      <w:r>
        <w:t>.- Se impondrán de dos a cinco años de prisión y multa de cien a trescientos pesos, al que infiera una lesión que deje al ofendido cicatriz en la cara, perpetuamente</w:t>
      </w:r>
      <w:r>
        <w:rPr>
          <w:spacing w:val="-5"/>
        </w:rPr>
        <w:t xml:space="preserve"> </w:t>
      </w:r>
      <w:r>
        <w:t>notable.</w:t>
      </w:r>
    </w:p>
    <w:p w:rsidR="003E76FB" w:rsidRDefault="003E76FB">
      <w:pPr>
        <w:pStyle w:val="Textoindependiente"/>
        <w:spacing w:before="6"/>
        <w:rPr>
          <w:sz w:val="19"/>
        </w:rPr>
      </w:pPr>
    </w:p>
    <w:p w:rsidR="003E76FB" w:rsidRDefault="002E0523">
      <w:pPr>
        <w:pStyle w:val="Textoindependiente"/>
        <w:spacing w:line="242" w:lineRule="auto"/>
        <w:ind w:left="218" w:right="143" w:firstLine="288"/>
        <w:jc w:val="both"/>
      </w:pPr>
      <w:bookmarkStart w:id="370" w:name="Artículo_291"/>
      <w:bookmarkEnd w:id="370"/>
      <w:r>
        <w:rPr>
          <w:b/>
        </w:rPr>
        <w:t>Artículo 291</w:t>
      </w:r>
      <w:r>
        <w:t>.- Se imp</w:t>
      </w:r>
      <w:r>
        <w:t xml:space="preserve">ondrán de tres a cinco años de prisión y multa de trescientos a quinientos pesos, al que infiera una lesión que perturbe para siempre la vista, o disminuya la facultad de oír, entorpezca o debilite permanentemente una mano, un pie, un brazo, una pierna, o </w:t>
      </w:r>
      <w:r>
        <w:t>cualquier otro órgano, el uso de la palabra o alguna de las facultades mentales.</w:t>
      </w:r>
    </w:p>
    <w:p w:rsidR="003E76FB" w:rsidRDefault="003E76FB">
      <w:pPr>
        <w:pStyle w:val="Textoindependiente"/>
        <w:spacing w:before="2"/>
        <w:rPr>
          <w:sz w:val="19"/>
        </w:rPr>
      </w:pPr>
    </w:p>
    <w:p w:rsidR="003E76FB" w:rsidRDefault="002E0523">
      <w:pPr>
        <w:pStyle w:val="Textoindependiente"/>
        <w:spacing w:line="242" w:lineRule="auto"/>
        <w:ind w:left="218" w:right="136" w:firstLine="288"/>
        <w:jc w:val="both"/>
      </w:pPr>
      <w:bookmarkStart w:id="371" w:name="Artículo_292"/>
      <w:bookmarkEnd w:id="371"/>
      <w:r>
        <w:rPr>
          <w:b/>
        </w:rPr>
        <w:t>Artículo 292</w:t>
      </w:r>
      <w:r>
        <w:t>.- Se impondrán de cinco a ocho años de prisión al que infiera una lesión de la que resulte una enfermedad segura o probablemente incurable, la inutilización comp</w:t>
      </w:r>
      <w:r>
        <w:t>leta o la pérdida de un ojo, de un brazo, de una mano, de una pierna o de un pié, o de cualquier otro órgano; cuando quede perjudicada para siempre, cualquiera función orgánica o cuando el ofendido quede sordo, impotente o con una deformidad</w:t>
      </w:r>
      <w:r>
        <w:rPr>
          <w:spacing w:val="-4"/>
        </w:rPr>
        <w:t xml:space="preserve"> </w:t>
      </w:r>
      <w:r>
        <w:t>incorregible.</w:t>
      </w:r>
    </w:p>
    <w:p w:rsidR="003E76FB" w:rsidRDefault="003E76FB">
      <w:pPr>
        <w:pStyle w:val="Textoindependiente"/>
        <w:spacing w:before="3"/>
        <w:rPr>
          <w:sz w:val="19"/>
        </w:rPr>
      </w:pPr>
    </w:p>
    <w:p w:rsidR="003E76FB" w:rsidRDefault="002E0523">
      <w:pPr>
        <w:pStyle w:val="Textoindependiente"/>
        <w:ind w:left="218" w:right="134" w:firstLine="288"/>
        <w:jc w:val="both"/>
      </w:pPr>
      <w:r>
        <w:t xml:space="preserve">Se impondrán de seis a diez años de prisión, al que infiera una lesión a consecuencia de la cual resulte incapacidad permanente para trabajar, enajenación mental, la pérdida de la vista o del </w:t>
      </w:r>
      <w:r>
        <w:rPr>
          <w:spacing w:val="2"/>
        </w:rPr>
        <w:t xml:space="preserve">habla </w:t>
      </w:r>
      <w:r>
        <w:t>o de las funciones</w:t>
      </w:r>
      <w:r>
        <w:rPr>
          <w:spacing w:val="-1"/>
        </w:rPr>
        <w:t xml:space="preserve"> </w:t>
      </w:r>
      <w:r>
        <w:t>sexuales.</w:t>
      </w:r>
    </w:p>
    <w:p w:rsidR="003E76FB" w:rsidRDefault="003E76FB">
      <w:pPr>
        <w:pStyle w:val="Textoindependiente"/>
        <w:spacing w:before="11"/>
        <w:rPr>
          <w:sz w:val="19"/>
        </w:rPr>
      </w:pPr>
    </w:p>
    <w:p w:rsidR="003E76FB" w:rsidRDefault="002E0523">
      <w:pPr>
        <w:pStyle w:val="Textoindependiente"/>
        <w:ind w:left="218" w:right="148" w:firstLine="288"/>
        <w:jc w:val="both"/>
      </w:pPr>
      <w:bookmarkStart w:id="372" w:name="Artículo_293"/>
      <w:bookmarkEnd w:id="372"/>
      <w:r>
        <w:rPr>
          <w:b/>
        </w:rPr>
        <w:t>Artículo 293</w:t>
      </w:r>
      <w:r>
        <w:t>.- Al que infiera lesiones que pongan en peligro la vida, se le impondrán de tres a seis años de prisión, sin perjuicio de las sanciones que le correspondan conforme a los artículos anteriores.</w:t>
      </w:r>
    </w:p>
    <w:p w:rsidR="003E76FB" w:rsidRDefault="003E76FB">
      <w:pPr>
        <w:pStyle w:val="Textoindependiente"/>
        <w:spacing w:before="10"/>
        <w:rPr>
          <w:sz w:val="19"/>
        </w:rPr>
      </w:pPr>
    </w:p>
    <w:p w:rsidR="003E76FB" w:rsidRDefault="002E0523">
      <w:pPr>
        <w:ind w:left="506"/>
        <w:rPr>
          <w:sz w:val="20"/>
        </w:rPr>
      </w:pPr>
      <w:bookmarkStart w:id="373" w:name="Artículo_294"/>
      <w:bookmarkEnd w:id="373"/>
      <w:r>
        <w:rPr>
          <w:b/>
          <w:sz w:val="20"/>
        </w:rPr>
        <w:t>Artículo 294</w:t>
      </w:r>
      <w:r>
        <w:rPr>
          <w:sz w:val="20"/>
        </w:rPr>
        <w:t>.- (Se deroga).</w:t>
      </w:r>
    </w:p>
    <w:p w:rsidR="003E76FB" w:rsidRDefault="003E76FB">
      <w:pPr>
        <w:rPr>
          <w:sz w:val="20"/>
        </w:rPr>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Textoindependiente"/>
        <w:spacing w:before="92" w:line="242" w:lineRule="auto"/>
        <w:ind w:left="218" w:right="141" w:firstLine="288"/>
        <w:jc w:val="both"/>
      </w:pPr>
      <w:bookmarkStart w:id="374" w:name="Artículo_295"/>
      <w:bookmarkEnd w:id="374"/>
      <w:r>
        <w:rPr>
          <w:b/>
        </w:rPr>
        <w:t>Artículo 295</w:t>
      </w:r>
      <w:r>
        <w:t>.</w:t>
      </w:r>
      <w:r>
        <w:t>- Al que ejerciendo la patria potestad o la tutela infiera lesiones a los menores o pupilos bajo su guarda, el juez podrá imponerle, además de la pena correspondiente a las lesiones, suspensión o privación en el ejercicio de aquellos derechos.</w:t>
      </w:r>
    </w:p>
    <w:p w:rsidR="003E76FB" w:rsidRDefault="003E76FB">
      <w:pPr>
        <w:pStyle w:val="Textoindependiente"/>
        <w:spacing w:before="4"/>
        <w:rPr>
          <w:sz w:val="19"/>
        </w:rPr>
      </w:pPr>
    </w:p>
    <w:p w:rsidR="003E76FB" w:rsidRDefault="002E0523">
      <w:pPr>
        <w:ind w:left="506"/>
        <w:rPr>
          <w:sz w:val="20"/>
        </w:rPr>
      </w:pPr>
      <w:bookmarkStart w:id="375" w:name="Artículo_296"/>
      <w:bookmarkEnd w:id="375"/>
      <w:r>
        <w:rPr>
          <w:b/>
          <w:sz w:val="20"/>
        </w:rPr>
        <w:t>Artículo 29</w:t>
      </w:r>
      <w:r>
        <w:rPr>
          <w:b/>
          <w:sz w:val="20"/>
        </w:rPr>
        <w:t>6</w:t>
      </w:r>
      <w:r>
        <w:rPr>
          <w:sz w:val="20"/>
        </w:rPr>
        <w:t>.- (Se deroga).</w:t>
      </w:r>
    </w:p>
    <w:p w:rsidR="003E76FB" w:rsidRDefault="003E76FB">
      <w:pPr>
        <w:pStyle w:val="Textoindependiente"/>
        <w:spacing w:before="1"/>
      </w:pPr>
    </w:p>
    <w:p w:rsidR="003E76FB" w:rsidRDefault="002E0523">
      <w:pPr>
        <w:pStyle w:val="Textoindependiente"/>
        <w:ind w:left="218" w:right="142" w:firstLine="288"/>
        <w:jc w:val="both"/>
      </w:pPr>
      <w:bookmarkStart w:id="376" w:name="Artículo_297"/>
      <w:bookmarkEnd w:id="376"/>
      <w:r>
        <w:rPr>
          <w:b/>
        </w:rPr>
        <w:t>Artículo 297</w:t>
      </w:r>
      <w:r>
        <w:t>.- Si las lesiones fueren inferidas en riña o en duelo, las sanciones señaladas en los artículos que anteceden podrán disminuirse hasta la mitad o hasta los cinco sextos, según que se trate del provocado o del provocador, y te</w:t>
      </w:r>
      <w:r>
        <w:t>niendo en cuenta la mayor o menor importancia de la provocación y lo dispuesto en los artículos 51 y</w:t>
      </w:r>
      <w:r>
        <w:rPr>
          <w:spacing w:val="-5"/>
        </w:rPr>
        <w:t xml:space="preserve"> </w:t>
      </w:r>
      <w:r>
        <w:t>52.</w:t>
      </w:r>
    </w:p>
    <w:p w:rsidR="003E76FB" w:rsidRDefault="003E76FB">
      <w:pPr>
        <w:pStyle w:val="Textoindependiente"/>
      </w:pPr>
    </w:p>
    <w:p w:rsidR="003E76FB" w:rsidRDefault="002E0523">
      <w:pPr>
        <w:pStyle w:val="Textoindependiente"/>
        <w:spacing w:line="242" w:lineRule="auto"/>
        <w:ind w:left="218" w:right="145" w:firstLine="288"/>
        <w:jc w:val="both"/>
      </w:pPr>
      <w:bookmarkStart w:id="377" w:name="Artículo_298"/>
      <w:bookmarkEnd w:id="377"/>
      <w:r>
        <w:rPr>
          <w:b/>
        </w:rPr>
        <w:t>Artículo 298</w:t>
      </w:r>
      <w:r>
        <w:t>.- Al responsable de una lesión calificada se le aumentará la sanción hasta el doble de la que corresponda por la lesión simple causada.</w:t>
      </w:r>
    </w:p>
    <w:p w:rsidR="003E76FB" w:rsidRDefault="003E76FB">
      <w:pPr>
        <w:pStyle w:val="Textoindependiente"/>
        <w:spacing w:before="6"/>
        <w:rPr>
          <w:sz w:val="19"/>
        </w:rPr>
      </w:pPr>
    </w:p>
    <w:p w:rsidR="003E76FB" w:rsidRDefault="002E0523">
      <w:pPr>
        <w:ind w:left="506"/>
        <w:rPr>
          <w:sz w:val="20"/>
        </w:rPr>
      </w:pPr>
      <w:bookmarkStart w:id="378" w:name="Artículo_299"/>
      <w:bookmarkEnd w:id="378"/>
      <w:r>
        <w:rPr>
          <w:b/>
          <w:sz w:val="20"/>
        </w:rPr>
        <w:t>Artículo 299</w:t>
      </w:r>
      <w:r>
        <w:rPr>
          <w:sz w:val="20"/>
        </w:rPr>
        <w:t>.- (Se deroga).</w:t>
      </w:r>
    </w:p>
    <w:p w:rsidR="003E76FB" w:rsidRDefault="003E76FB">
      <w:pPr>
        <w:pStyle w:val="Textoindependiente"/>
        <w:spacing w:before="1"/>
      </w:pPr>
    </w:p>
    <w:p w:rsidR="003E76FB" w:rsidRDefault="002E0523">
      <w:pPr>
        <w:pStyle w:val="Textoindependiente"/>
        <w:spacing w:line="242" w:lineRule="auto"/>
        <w:ind w:left="218" w:right="136" w:firstLine="288"/>
        <w:jc w:val="both"/>
      </w:pPr>
      <w:bookmarkStart w:id="379" w:name="Artículo_300"/>
      <w:bookmarkEnd w:id="379"/>
      <w:r>
        <w:rPr>
          <w:b/>
        </w:rPr>
        <w:t>Artículo 300</w:t>
      </w:r>
      <w:r>
        <w:t>.- Si la víctima fuere alguno de los parientes o personas a que se refieren los artículos 343 bis y 343 ter, en este último caso siempre y cuando habiten en el mismo domicilio, se aumentará la pena que corresponda h</w:t>
      </w:r>
      <w:r>
        <w:t>asta en una tercera parte en su mínimo y en su máximo, con arreglo a los artículos que preceden, salvo que también se tipifique el delito de violencia</w:t>
      </w:r>
      <w:r>
        <w:rPr>
          <w:spacing w:val="-4"/>
        </w:rPr>
        <w:t xml:space="preserve"> </w:t>
      </w:r>
      <w:r>
        <w:t>familiar.</w:t>
      </w:r>
    </w:p>
    <w:p w:rsidR="003E76FB" w:rsidRDefault="003E76FB">
      <w:pPr>
        <w:pStyle w:val="Textoindependiente"/>
        <w:spacing w:before="2"/>
        <w:rPr>
          <w:sz w:val="19"/>
        </w:rPr>
      </w:pPr>
    </w:p>
    <w:p w:rsidR="003E76FB" w:rsidRDefault="002E0523">
      <w:pPr>
        <w:pStyle w:val="Textoindependiente"/>
        <w:spacing w:line="242" w:lineRule="auto"/>
        <w:ind w:left="218" w:right="139" w:firstLine="288"/>
        <w:jc w:val="both"/>
      </w:pPr>
      <w:bookmarkStart w:id="380" w:name="Artículo_301"/>
      <w:bookmarkEnd w:id="380"/>
      <w:r>
        <w:rPr>
          <w:b/>
        </w:rPr>
        <w:t>Artículo 301</w:t>
      </w:r>
      <w:r>
        <w:t>.- De las lesiones que a una persona cause algún animal bravío, será responsable el que con esa intención lo azuce, o lo suelte o haga esto último por descuido.</w:t>
      </w:r>
    </w:p>
    <w:p w:rsidR="003E76FB" w:rsidRDefault="003E76FB">
      <w:pPr>
        <w:pStyle w:val="Textoindependiente"/>
        <w:spacing w:before="8"/>
        <w:rPr>
          <w:sz w:val="19"/>
        </w:rPr>
      </w:pPr>
    </w:p>
    <w:p w:rsidR="003E76FB" w:rsidRDefault="002E0523">
      <w:pPr>
        <w:pStyle w:val="Ttulo1"/>
        <w:spacing w:before="1" w:line="253" w:lineRule="exact"/>
      </w:pPr>
      <w:r>
        <w:t>CAPITULO II</w:t>
      </w:r>
    </w:p>
    <w:p w:rsidR="003E76FB" w:rsidRDefault="002E0523">
      <w:pPr>
        <w:spacing w:line="253" w:lineRule="exact"/>
        <w:ind w:left="1308" w:right="1224"/>
        <w:jc w:val="center"/>
        <w:rPr>
          <w:b/>
        </w:rPr>
      </w:pPr>
      <w:r>
        <w:rPr>
          <w:b/>
        </w:rPr>
        <w:t>Homicidio</w:t>
      </w:r>
    </w:p>
    <w:p w:rsidR="003E76FB" w:rsidRDefault="003E76FB">
      <w:pPr>
        <w:pStyle w:val="Textoindependiente"/>
        <w:spacing w:before="10"/>
        <w:rPr>
          <w:b/>
          <w:sz w:val="19"/>
        </w:rPr>
      </w:pPr>
    </w:p>
    <w:p w:rsidR="003E76FB" w:rsidRDefault="002E0523">
      <w:pPr>
        <w:pStyle w:val="Textoindependiente"/>
        <w:ind w:left="506"/>
      </w:pPr>
      <w:bookmarkStart w:id="381" w:name="Artículo_302"/>
      <w:bookmarkEnd w:id="381"/>
      <w:r>
        <w:rPr>
          <w:b/>
        </w:rPr>
        <w:t>Artículo 302</w:t>
      </w:r>
      <w:r>
        <w:t>.- Comete el delito de homicidio: el que priva de la vida a</w:t>
      </w:r>
      <w:r>
        <w:t xml:space="preserve"> otro.</w:t>
      </w:r>
    </w:p>
    <w:p w:rsidR="003E76FB" w:rsidRDefault="003E76FB">
      <w:pPr>
        <w:pStyle w:val="Textoindependiente"/>
        <w:spacing w:before="1"/>
      </w:pPr>
    </w:p>
    <w:p w:rsidR="003E76FB" w:rsidRDefault="002E0523">
      <w:pPr>
        <w:pStyle w:val="Textoindependiente"/>
        <w:spacing w:line="242" w:lineRule="auto"/>
        <w:ind w:left="218" w:right="144" w:firstLine="288"/>
        <w:jc w:val="both"/>
      </w:pPr>
      <w:bookmarkStart w:id="382" w:name="Artículo_303"/>
      <w:bookmarkEnd w:id="382"/>
      <w:r>
        <w:rPr>
          <w:b/>
        </w:rPr>
        <w:t>Artículo 303</w:t>
      </w:r>
      <w:r>
        <w:t>.- Para la aplicación de las sanciones que correspondan al que infrinja el artículo anterior, no se tendrá como mortal una lesión, sino cuando se verifiquen las tres circunstancias siguientes:</w:t>
      </w:r>
    </w:p>
    <w:p w:rsidR="003E76FB" w:rsidRDefault="003E76FB">
      <w:pPr>
        <w:pStyle w:val="Textoindependiente"/>
        <w:spacing w:before="6"/>
        <w:rPr>
          <w:sz w:val="19"/>
        </w:rPr>
      </w:pPr>
    </w:p>
    <w:p w:rsidR="003E76FB" w:rsidRDefault="002E0523">
      <w:pPr>
        <w:pStyle w:val="Textoindependiente"/>
        <w:spacing w:line="242" w:lineRule="auto"/>
        <w:ind w:left="218" w:right="145" w:firstLine="288"/>
        <w:jc w:val="both"/>
      </w:pPr>
      <w:r>
        <w:rPr>
          <w:b/>
        </w:rPr>
        <w:t xml:space="preserve">I.- </w:t>
      </w:r>
      <w:r>
        <w:t>Que la muerte se deba a las alteraciones causadas por la lesión en el órgano u órganos interesados, alguna de sus consecuencias inmediatas o alguna complicación determinada inevitablemente por la misma lesión y que no pudo combatirse, ya sea por ser incura</w:t>
      </w:r>
      <w:r>
        <w:t>ble, ya por no tenerse al alcance los recursos</w:t>
      </w:r>
      <w:r>
        <w:rPr>
          <w:spacing w:val="-3"/>
        </w:rPr>
        <w:t xml:space="preserve"> </w:t>
      </w:r>
      <w:r>
        <w:t>necesarios;</w:t>
      </w:r>
    </w:p>
    <w:p w:rsidR="003E76FB" w:rsidRDefault="003E76FB">
      <w:pPr>
        <w:pStyle w:val="Textoindependiente"/>
        <w:spacing w:before="4"/>
        <w:rPr>
          <w:sz w:val="19"/>
        </w:rPr>
      </w:pPr>
    </w:p>
    <w:p w:rsidR="003E76FB" w:rsidRDefault="002E0523">
      <w:pPr>
        <w:ind w:left="506"/>
        <w:rPr>
          <w:sz w:val="20"/>
        </w:rPr>
      </w:pPr>
      <w:r>
        <w:rPr>
          <w:b/>
          <w:sz w:val="20"/>
        </w:rPr>
        <w:t xml:space="preserve">II.- </w:t>
      </w:r>
      <w:r>
        <w:rPr>
          <w:sz w:val="20"/>
        </w:rPr>
        <w:t>(Se deroga).</w:t>
      </w:r>
    </w:p>
    <w:p w:rsidR="003E76FB" w:rsidRDefault="003E76FB">
      <w:pPr>
        <w:pStyle w:val="Textoindependiente"/>
        <w:spacing w:before="10"/>
        <w:rPr>
          <w:sz w:val="19"/>
        </w:rPr>
      </w:pPr>
    </w:p>
    <w:p w:rsidR="003E76FB" w:rsidRDefault="002E0523">
      <w:pPr>
        <w:pStyle w:val="Textoindependiente"/>
        <w:spacing w:before="1" w:line="242" w:lineRule="auto"/>
        <w:ind w:left="218" w:right="146" w:firstLine="288"/>
        <w:jc w:val="both"/>
      </w:pPr>
      <w:r>
        <w:rPr>
          <w:b/>
        </w:rPr>
        <w:t xml:space="preserve">III.- </w:t>
      </w:r>
      <w:r>
        <w:t xml:space="preserve">Que si se encuentra el cadáver del occiso, declaren dos peritos después de hacer la autopsia, cuando ésta sea necesaria, que la lesión fue mortal, sujetándose para ello a </w:t>
      </w:r>
      <w:r>
        <w:t>las reglas contenidas en este artículo, en los dos siguientes y en el Código de Procedimientos Penales.</w:t>
      </w:r>
    </w:p>
    <w:p w:rsidR="003E76FB" w:rsidRDefault="003E76FB">
      <w:pPr>
        <w:pStyle w:val="Textoindependiente"/>
        <w:spacing w:before="8"/>
        <w:rPr>
          <w:sz w:val="19"/>
        </w:rPr>
      </w:pPr>
    </w:p>
    <w:p w:rsidR="003E76FB" w:rsidRDefault="002E0523">
      <w:pPr>
        <w:pStyle w:val="Textoindependiente"/>
        <w:ind w:left="218" w:right="147" w:firstLine="288"/>
        <w:jc w:val="both"/>
      </w:pPr>
      <w:r>
        <w:t>Cuando el cadáver no se encuentre, o por otro motivo no se haga la autopsia, bastará que los peritos, en vista de los datos que obren en la causa, decl</w:t>
      </w:r>
      <w:r>
        <w:t>aren que la muerte fue resultado de las lesiones inferidas.</w:t>
      </w:r>
    </w:p>
    <w:p w:rsidR="003E76FB" w:rsidRDefault="003E76FB">
      <w:pPr>
        <w:pStyle w:val="Textoindependiente"/>
        <w:spacing w:before="9"/>
        <w:rPr>
          <w:sz w:val="19"/>
        </w:rPr>
      </w:pPr>
    </w:p>
    <w:p w:rsidR="003E76FB" w:rsidRDefault="002E0523">
      <w:pPr>
        <w:pStyle w:val="Textoindependiente"/>
        <w:spacing w:line="242" w:lineRule="auto"/>
        <w:ind w:left="218" w:right="141" w:firstLine="288"/>
        <w:jc w:val="both"/>
      </w:pPr>
      <w:bookmarkStart w:id="383" w:name="Artículo_304"/>
      <w:bookmarkEnd w:id="383"/>
      <w:r>
        <w:rPr>
          <w:b/>
        </w:rPr>
        <w:t>Artículo 304</w:t>
      </w:r>
      <w:r>
        <w:t>.- Siempre que se verifiquen las tres circunstancias del artículo anterior, se tendrá como mortal una lesión, aunque se pruebe:</w:t>
      </w:r>
    </w:p>
    <w:p w:rsidR="003E76FB" w:rsidRDefault="003E76FB">
      <w:pPr>
        <w:pStyle w:val="Textoindependiente"/>
        <w:spacing w:before="5"/>
        <w:rPr>
          <w:sz w:val="19"/>
        </w:rPr>
      </w:pPr>
    </w:p>
    <w:p w:rsidR="003E76FB" w:rsidRDefault="002E0523">
      <w:pPr>
        <w:pStyle w:val="Textoindependiente"/>
        <w:ind w:left="506"/>
      </w:pPr>
      <w:r>
        <w:rPr>
          <w:b/>
        </w:rPr>
        <w:t xml:space="preserve">I.- </w:t>
      </w:r>
      <w:r>
        <w:t>Que se habría evitado la muerte con auxilios oport</w:t>
      </w:r>
      <w:r>
        <w:t>unos;</w:t>
      </w:r>
    </w:p>
    <w:p w:rsidR="003E76FB" w:rsidRDefault="003E76FB">
      <w:pPr>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ind w:left="506"/>
      </w:pPr>
      <w:r>
        <w:rPr>
          <w:b/>
        </w:rPr>
        <w:t xml:space="preserve">II.- </w:t>
      </w:r>
      <w:r>
        <w:t>Que la lesión no habría sido mortal en otra persona, y</w:t>
      </w:r>
    </w:p>
    <w:p w:rsidR="003E76FB" w:rsidRDefault="003E76FB">
      <w:pPr>
        <w:pStyle w:val="Textoindependiente"/>
        <w:spacing w:before="1"/>
      </w:pPr>
    </w:p>
    <w:p w:rsidR="003E76FB" w:rsidRDefault="002E0523">
      <w:pPr>
        <w:pStyle w:val="Textoindependiente"/>
        <w:spacing w:line="242" w:lineRule="auto"/>
        <w:ind w:left="218" w:right="145" w:firstLine="288"/>
        <w:jc w:val="both"/>
      </w:pPr>
      <w:r>
        <w:rPr>
          <w:b/>
        </w:rPr>
        <w:t xml:space="preserve">III.- </w:t>
      </w:r>
      <w:r>
        <w:t>Que fue a causa de la constitución física de la víctima, o de las circunstancias en que recibió la lesión.</w:t>
      </w:r>
    </w:p>
    <w:p w:rsidR="003E76FB" w:rsidRDefault="003E76FB">
      <w:pPr>
        <w:pStyle w:val="Textoindependiente"/>
        <w:spacing w:before="5"/>
        <w:rPr>
          <w:sz w:val="19"/>
        </w:rPr>
      </w:pPr>
    </w:p>
    <w:p w:rsidR="003E76FB" w:rsidRDefault="002E0523">
      <w:pPr>
        <w:pStyle w:val="Textoindependiente"/>
        <w:spacing w:before="1" w:line="242" w:lineRule="auto"/>
        <w:ind w:left="218" w:right="141" w:firstLine="288"/>
        <w:jc w:val="both"/>
      </w:pPr>
      <w:bookmarkStart w:id="384" w:name="Artículo_305"/>
      <w:bookmarkEnd w:id="384"/>
      <w:r>
        <w:rPr>
          <w:b/>
        </w:rPr>
        <w:t>Artículo 305</w:t>
      </w:r>
      <w:r>
        <w:t>.- No se tendrá como mortal una lesión, aunque muera el que la recibió: cuando la muerte sea resultado de una causa anterior a la lesión y sobre la cual ésta no haya influido, o cuando la lesión se hubiere agravado por causas posteriores, como la aplicació</w:t>
      </w:r>
      <w:r>
        <w:t>n de medicamentos positivamente nocivos, operaciones quirúrgicas desgraciadas, excesos o imprudencias del paciente o de los que lo rodearon.</w:t>
      </w:r>
    </w:p>
    <w:p w:rsidR="003E76FB" w:rsidRDefault="003E76FB">
      <w:pPr>
        <w:pStyle w:val="Textoindependiente"/>
        <w:spacing w:before="1"/>
        <w:rPr>
          <w:sz w:val="19"/>
        </w:rPr>
      </w:pPr>
    </w:p>
    <w:p w:rsidR="003E76FB" w:rsidRDefault="002E0523">
      <w:pPr>
        <w:spacing w:before="1"/>
        <w:ind w:left="506"/>
        <w:rPr>
          <w:sz w:val="20"/>
        </w:rPr>
      </w:pPr>
      <w:bookmarkStart w:id="385" w:name="Artículo_306"/>
      <w:bookmarkEnd w:id="385"/>
      <w:r>
        <w:rPr>
          <w:b/>
          <w:sz w:val="20"/>
        </w:rPr>
        <w:t>Artículo 306</w:t>
      </w:r>
      <w:r>
        <w:rPr>
          <w:sz w:val="20"/>
        </w:rPr>
        <w:t>.- (Se deroga).</w:t>
      </w:r>
    </w:p>
    <w:p w:rsidR="003E76FB" w:rsidRDefault="003E76FB">
      <w:pPr>
        <w:pStyle w:val="Textoindependiente"/>
        <w:spacing w:before="1"/>
      </w:pPr>
    </w:p>
    <w:p w:rsidR="003E76FB" w:rsidRDefault="002E0523">
      <w:pPr>
        <w:pStyle w:val="Textoindependiente"/>
        <w:spacing w:line="242" w:lineRule="auto"/>
        <w:ind w:left="218" w:right="146" w:firstLine="288"/>
        <w:jc w:val="both"/>
      </w:pPr>
      <w:bookmarkStart w:id="386" w:name="Artículo_307"/>
      <w:bookmarkEnd w:id="386"/>
      <w:r>
        <w:rPr>
          <w:b/>
        </w:rPr>
        <w:t>Artículo 307</w:t>
      </w:r>
      <w:r>
        <w:t xml:space="preserve">.- Al responsable de cualquier homicidio simple intencional que no tenga </w:t>
      </w:r>
      <w:r>
        <w:t>prevista una sanción especial en este Código, se le impondrán de doce a veinticuatro años de prisión.</w:t>
      </w:r>
    </w:p>
    <w:p w:rsidR="003E76FB" w:rsidRDefault="003E76FB">
      <w:pPr>
        <w:pStyle w:val="Textoindependiente"/>
        <w:spacing w:before="6"/>
        <w:rPr>
          <w:sz w:val="19"/>
        </w:rPr>
      </w:pPr>
    </w:p>
    <w:p w:rsidR="003E76FB" w:rsidRDefault="002E0523">
      <w:pPr>
        <w:pStyle w:val="Textoindependiente"/>
        <w:spacing w:line="242" w:lineRule="auto"/>
        <w:ind w:left="218" w:right="141" w:firstLine="288"/>
        <w:jc w:val="both"/>
      </w:pPr>
      <w:bookmarkStart w:id="387" w:name="Artículo_308"/>
      <w:bookmarkEnd w:id="387"/>
      <w:r>
        <w:rPr>
          <w:b/>
        </w:rPr>
        <w:t>Artículo 308</w:t>
      </w:r>
      <w:r>
        <w:t>.- Si el homicidio se comete en riña, se aplicará a su autor de cuatro a doce años de prisión.</w:t>
      </w:r>
    </w:p>
    <w:p w:rsidR="003E76FB" w:rsidRDefault="003E76FB">
      <w:pPr>
        <w:pStyle w:val="Textoindependiente"/>
        <w:spacing w:before="10"/>
        <w:rPr>
          <w:sz w:val="19"/>
        </w:rPr>
      </w:pPr>
    </w:p>
    <w:p w:rsidR="003E76FB" w:rsidRDefault="002E0523">
      <w:pPr>
        <w:pStyle w:val="Textoindependiente"/>
        <w:ind w:left="506"/>
      </w:pPr>
      <w:r>
        <w:t>Si el homicidio se comete en duelo, se aplica</w:t>
      </w:r>
      <w:r>
        <w:t>rá a su autor de dos a ocho años de prisión.</w:t>
      </w:r>
    </w:p>
    <w:p w:rsidR="003E76FB" w:rsidRDefault="003E76FB">
      <w:pPr>
        <w:pStyle w:val="Textoindependiente"/>
        <w:spacing w:before="1"/>
      </w:pPr>
    </w:p>
    <w:p w:rsidR="003E76FB" w:rsidRDefault="002E0523">
      <w:pPr>
        <w:pStyle w:val="Textoindependiente"/>
        <w:ind w:left="218" w:right="145" w:firstLine="288"/>
        <w:jc w:val="both"/>
      </w:pPr>
      <w:r>
        <w:t xml:space="preserve">Además de lo dispuesto en los artículos 51 y 52 para la fijación de las penas dentro de los mínimos y máximos anteriormente señalados, se tomará en cuenta quién fue el provocado y quién el provocador, así como </w:t>
      </w:r>
      <w:r>
        <w:t>la mayor o menor importancia de la</w:t>
      </w:r>
      <w:r>
        <w:rPr>
          <w:spacing w:val="-9"/>
        </w:rPr>
        <w:t xml:space="preserve"> </w:t>
      </w:r>
      <w:r>
        <w:t>provocación.</w:t>
      </w:r>
    </w:p>
    <w:p w:rsidR="003E76FB" w:rsidRDefault="003E76FB">
      <w:pPr>
        <w:pStyle w:val="Textoindependiente"/>
        <w:spacing w:before="8"/>
        <w:rPr>
          <w:sz w:val="11"/>
        </w:rPr>
      </w:pPr>
    </w:p>
    <w:p w:rsidR="003E76FB" w:rsidRDefault="003E76FB">
      <w:pPr>
        <w:rPr>
          <w:sz w:val="11"/>
        </w:rPr>
        <w:sectPr w:rsidR="003E76FB">
          <w:pgSz w:w="12250" w:h="15850"/>
          <w:pgMar w:top="1760" w:right="1280" w:bottom="900" w:left="1200" w:header="724" w:footer="712" w:gutter="0"/>
          <w:cols w:space="720"/>
        </w:sectPr>
      </w:pPr>
    </w:p>
    <w:p w:rsidR="003E76FB" w:rsidRDefault="002E0523">
      <w:pPr>
        <w:spacing w:before="93"/>
        <w:ind w:left="506"/>
        <w:rPr>
          <w:sz w:val="20"/>
        </w:rPr>
      </w:pPr>
      <w:bookmarkStart w:id="388" w:name="Artículo_309"/>
      <w:bookmarkEnd w:id="388"/>
      <w:r>
        <w:rPr>
          <w:b/>
          <w:sz w:val="20"/>
        </w:rPr>
        <w:t>Artículo 309</w:t>
      </w:r>
      <w:r>
        <w:rPr>
          <w:sz w:val="20"/>
        </w:rPr>
        <w:t>.- (Se deroga).</w:t>
      </w:r>
    </w:p>
    <w:p w:rsidR="003E76FB" w:rsidRDefault="002E0523">
      <w:pPr>
        <w:pStyle w:val="Textoindependiente"/>
        <w:rPr>
          <w:sz w:val="24"/>
        </w:rPr>
      </w:pPr>
      <w:r>
        <w:br w:type="column"/>
      </w:r>
    </w:p>
    <w:p w:rsidR="003E76FB" w:rsidRDefault="003E76FB">
      <w:pPr>
        <w:pStyle w:val="Textoindependiente"/>
        <w:spacing w:before="2"/>
        <w:rPr>
          <w:sz w:val="24"/>
        </w:rPr>
      </w:pPr>
    </w:p>
    <w:p w:rsidR="003E76FB" w:rsidRDefault="002E0523">
      <w:pPr>
        <w:pStyle w:val="Ttulo1"/>
        <w:ind w:left="506" w:right="0"/>
        <w:jc w:val="left"/>
      </w:pPr>
      <w:r>
        <w:t>CAPITULO III</w:t>
      </w:r>
    </w:p>
    <w:p w:rsidR="003E76FB" w:rsidRDefault="003E76FB">
      <w:pPr>
        <w:sectPr w:rsidR="003E76FB">
          <w:type w:val="continuous"/>
          <w:pgSz w:w="12250" w:h="15850"/>
          <w:pgMar w:top="1760" w:right="1280" w:bottom="900" w:left="1200" w:header="720" w:footer="720" w:gutter="0"/>
          <w:cols w:num="2" w:space="720" w:equalWidth="0">
            <w:col w:w="2978" w:space="752"/>
            <w:col w:w="6040"/>
          </w:cols>
        </w:sectPr>
      </w:pPr>
    </w:p>
    <w:p w:rsidR="003E76FB" w:rsidRDefault="002E0523">
      <w:pPr>
        <w:spacing w:line="253" w:lineRule="exact"/>
        <w:ind w:left="1308" w:right="1225"/>
        <w:jc w:val="center"/>
        <w:rPr>
          <w:b/>
        </w:rPr>
      </w:pPr>
      <w:r>
        <w:rPr>
          <w:b/>
        </w:rPr>
        <w:t>Reglas comunes para lesiones y homicidio</w:t>
      </w:r>
    </w:p>
    <w:p w:rsidR="003E76FB" w:rsidRDefault="003E76FB">
      <w:pPr>
        <w:pStyle w:val="Textoindependiente"/>
        <w:spacing w:before="10"/>
        <w:rPr>
          <w:b/>
          <w:sz w:val="19"/>
        </w:rPr>
      </w:pPr>
    </w:p>
    <w:p w:rsidR="003E76FB" w:rsidRDefault="002E0523">
      <w:pPr>
        <w:ind w:left="506"/>
        <w:rPr>
          <w:sz w:val="20"/>
        </w:rPr>
      </w:pPr>
      <w:bookmarkStart w:id="389" w:name="Artículo_310"/>
      <w:bookmarkEnd w:id="389"/>
      <w:r>
        <w:rPr>
          <w:b/>
          <w:sz w:val="20"/>
        </w:rPr>
        <w:t xml:space="preserve">Artículo 310. </w:t>
      </w:r>
      <w:r>
        <w:rPr>
          <w:sz w:val="20"/>
        </w:rPr>
        <w:t>(Se deroga)</w:t>
      </w:r>
    </w:p>
    <w:p w:rsidR="003E76FB" w:rsidRDefault="003E76FB">
      <w:pPr>
        <w:pStyle w:val="Textoindependiente"/>
        <w:spacing w:before="1"/>
      </w:pPr>
    </w:p>
    <w:p w:rsidR="003E76FB" w:rsidRDefault="002E0523">
      <w:pPr>
        <w:ind w:left="506"/>
        <w:rPr>
          <w:sz w:val="20"/>
        </w:rPr>
      </w:pPr>
      <w:bookmarkStart w:id="390" w:name="Artículo_311"/>
      <w:bookmarkEnd w:id="390"/>
      <w:r>
        <w:rPr>
          <w:b/>
          <w:sz w:val="20"/>
        </w:rPr>
        <w:t>Artículo 311</w:t>
      </w:r>
      <w:r>
        <w:rPr>
          <w:sz w:val="20"/>
        </w:rPr>
        <w:t>.- (Se deroga).</w:t>
      </w:r>
    </w:p>
    <w:p w:rsidR="003E76FB" w:rsidRDefault="003E76FB">
      <w:pPr>
        <w:pStyle w:val="Textoindependiente"/>
        <w:spacing w:before="10"/>
        <w:rPr>
          <w:sz w:val="19"/>
        </w:rPr>
      </w:pPr>
    </w:p>
    <w:p w:rsidR="003E76FB" w:rsidRDefault="002E0523">
      <w:pPr>
        <w:pStyle w:val="Textoindependiente"/>
        <w:spacing w:line="242" w:lineRule="auto"/>
        <w:ind w:left="218" w:right="146" w:firstLine="288"/>
        <w:jc w:val="both"/>
      </w:pPr>
      <w:bookmarkStart w:id="391" w:name="Artículo_312"/>
      <w:bookmarkEnd w:id="391"/>
      <w:r>
        <w:rPr>
          <w:b/>
        </w:rPr>
        <w:t xml:space="preserve">Artículo 312.- </w:t>
      </w:r>
      <w:r>
        <w:t>El que prestare auxilio o indujere a otro para que se suicide, será castigado con la pena de uno a cinco años de prisión; si se lo prestare hasta el punto de ejecutar él mismo la muerte, la prisión será de cuatro a doce años.</w:t>
      </w:r>
    </w:p>
    <w:p w:rsidR="003E76FB" w:rsidRDefault="003E76FB">
      <w:pPr>
        <w:pStyle w:val="Textoindependiente"/>
        <w:spacing w:before="6"/>
        <w:rPr>
          <w:sz w:val="19"/>
        </w:rPr>
      </w:pPr>
    </w:p>
    <w:p w:rsidR="003E76FB" w:rsidRDefault="002E0523">
      <w:pPr>
        <w:pStyle w:val="Textoindependiente"/>
        <w:ind w:left="218" w:right="143" w:firstLine="288"/>
        <w:jc w:val="both"/>
      </w:pPr>
      <w:bookmarkStart w:id="392" w:name="Artículo_313"/>
      <w:bookmarkEnd w:id="392"/>
      <w:r>
        <w:rPr>
          <w:b/>
        </w:rPr>
        <w:t>Artículo 313</w:t>
      </w:r>
      <w:r>
        <w:t>.- Si el occiso o</w:t>
      </w:r>
      <w:r>
        <w:t xml:space="preserve"> suicida fuere menor de edad o padeciere alguna de las formas de enajenación mental, se aplicarán al homicida o instigador las sanciones señaladas al homicidio calificado o a las lesiones calificadas.</w:t>
      </w:r>
    </w:p>
    <w:p w:rsidR="003E76FB" w:rsidRDefault="003E76FB">
      <w:pPr>
        <w:pStyle w:val="Textoindependiente"/>
      </w:pPr>
    </w:p>
    <w:p w:rsidR="003E76FB" w:rsidRDefault="002E0523">
      <w:pPr>
        <w:pStyle w:val="Textoindependiente"/>
        <w:spacing w:line="242" w:lineRule="auto"/>
        <w:ind w:left="218" w:right="146" w:firstLine="288"/>
        <w:jc w:val="both"/>
      </w:pPr>
      <w:bookmarkStart w:id="393" w:name="Artículo_314"/>
      <w:bookmarkEnd w:id="393"/>
      <w:r>
        <w:rPr>
          <w:b/>
        </w:rPr>
        <w:t>Artículo 314</w:t>
      </w:r>
      <w:r>
        <w:t>.- Por riña se entiende para todos los efe</w:t>
      </w:r>
      <w:r>
        <w:t>ctos penales: la contienda de obra y no la de palabra, entre dos o más personas.</w:t>
      </w:r>
    </w:p>
    <w:p w:rsidR="003E76FB" w:rsidRDefault="003E76FB">
      <w:pPr>
        <w:pStyle w:val="Textoindependiente"/>
        <w:spacing w:before="8"/>
        <w:rPr>
          <w:sz w:val="19"/>
        </w:rPr>
      </w:pPr>
    </w:p>
    <w:p w:rsidR="003E76FB" w:rsidRDefault="002E0523">
      <w:pPr>
        <w:pStyle w:val="Textoindependiente"/>
        <w:ind w:left="218" w:right="205" w:firstLine="288"/>
      </w:pPr>
      <w:bookmarkStart w:id="394" w:name="Artículo_315"/>
      <w:bookmarkEnd w:id="394"/>
      <w:r>
        <w:rPr>
          <w:b/>
        </w:rPr>
        <w:t>Artículo 315</w:t>
      </w:r>
      <w:r>
        <w:t>.- Se entiende que las lesiones y el homicidio, son calificados, cuando se cometen con premeditación, con ventaja, con alevosía o a traición.</w:t>
      </w:r>
    </w:p>
    <w:p w:rsidR="003E76FB" w:rsidRDefault="003E76FB">
      <w:pPr>
        <w:pStyle w:val="Textoindependiente"/>
        <w:spacing w:before="1"/>
      </w:pPr>
    </w:p>
    <w:p w:rsidR="003E76FB" w:rsidRDefault="002E0523">
      <w:pPr>
        <w:pStyle w:val="Textoindependiente"/>
        <w:spacing w:before="1"/>
        <w:ind w:left="218" w:right="205" w:firstLine="288"/>
      </w:pPr>
      <w:r>
        <w:t>Hay premeditación: siempre que el reo cause intencionalmente un lesión, después de haber reflexionado sobre el delito que va a cometer.</w:t>
      </w:r>
    </w:p>
    <w:p w:rsidR="003E76FB" w:rsidRDefault="003E76FB">
      <w:pPr>
        <w:pStyle w:val="Textoindependiente"/>
        <w:spacing w:before="10"/>
        <w:rPr>
          <w:sz w:val="19"/>
        </w:rPr>
      </w:pPr>
    </w:p>
    <w:p w:rsidR="003E76FB" w:rsidRDefault="002E0523">
      <w:pPr>
        <w:pStyle w:val="Textoindependiente"/>
        <w:ind w:left="218" w:firstLine="288"/>
      </w:pPr>
      <w:r>
        <w:t>Se presumirá que existe premeditación cuando las lesiones o el homicidio se cometan por inundación, incendio, minas, bo</w:t>
      </w:r>
      <w:r>
        <w:t>mbas o explosivos; por medio de venenos o cualquiera otra sustancia nociva a la</w:t>
      </w:r>
    </w:p>
    <w:p w:rsidR="003E76FB" w:rsidRDefault="003E76FB">
      <w:pPr>
        <w:sectPr w:rsidR="003E76FB">
          <w:type w:val="continuous"/>
          <w:pgSz w:w="12250" w:h="15850"/>
          <w:pgMar w:top="1760" w:right="1280" w:bottom="900" w:left="1200" w:header="720" w:footer="720"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205"/>
      </w:pPr>
      <w:r>
        <w:t>salud, contagio venéreo, asfixia o enervantes o por retribución dada o prometida; por tormento, motivos depravados o brutal ferocidad.</w:t>
      </w:r>
    </w:p>
    <w:p w:rsidR="003E76FB" w:rsidRDefault="003E76FB">
      <w:pPr>
        <w:pStyle w:val="Textoindependiente"/>
        <w:spacing w:before="11"/>
        <w:rPr>
          <w:sz w:val="19"/>
        </w:rPr>
      </w:pPr>
    </w:p>
    <w:p w:rsidR="003E76FB" w:rsidRDefault="002E0523">
      <w:pPr>
        <w:pStyle w:val="Textoindependiente"/>
        <w:ind w:left="218" w:right="142" w:firstLine="288"/>
        <w:jc w:val="both"/>
      </w:pPr>
      <w:bookmarkStart w:id="395" w:name="Artículo_315_Bis"/>
      <w:bookmarkEnd w:id="395"/>
      <w:r>
        <w:rPr>
          <w:b/>
        </w:rPr>
        <w:t>Artículo 315 Bis</w:t>
      </w:r>
      <w:r>
        <w:t>.- Se i</w:t>
      </w:r>
      <w:r>
        <w:t>mpondrá la pena del artículo 320 de este Código, cuando el homicidio sea cometido intencionalmente, a propósito de una violación o un robo por el sujeto activo de éstos, contra su víctima o víctimas.</w:t>
      </w:r>
    </w:p>
    <w:p w:rsidR="003E76FB" w:rsidRDefault="003E76FB">
      <w:pPr>
        <w:pStyle w:val="Textoindependiente"/>
        <w:spacing w:before="1"/>
      </w:pPr>
    </w:p>
    <w:p w:rsidR="003E76FB" w:rsidRDefault="002E0523">
      <w:pPr>
        <w:pStyle w:val="Textoindependiente"/>
        <w:ind w:left="218" w:right="142" w:firstLine="288"/>
        <w:jc w:val="both"/>
      </w:pPr>
      <w:r>
        <w:t>También se aplicará la pena a que se refiere el artícul</w:t>
      </w:r>
      <w:r>
        <w:t>o 320 de este Código, cuando el homicidio se cometiera intencionalmente en casa-habitación, habiéndose penetrado en la misma de manera furtiva, con engaño o violencia, o sin permiso de la persona autorizada para</w:t>
      </w:r>
      <w:r>
        <w:rPr>
          <w:spacing w:val="-12"/>
        </w:rPr>
        <w:t xml:space="preserve"> </w:t>
      </w:r>
      <w:r>
        <w:t>darlo.</w:t>
      </w:r>
    </w:p>
    <w:p w:rsidR="003E76FB" w:rsidRDefault="003E76FB">
      <w:pPr>
        <w:pStyle w:val="Textoindependiente"/>
        <w:spacing w:before="9"/>
        <w:rPr>
          <w:sz w:val="19"/>
        </w:rPr>
      </w:pPr>
    </w:p>
    <w:p w:rsidR="003E76FB" w:rsidRDefault="002E0523">
      <w:pPr>
        <w:ind w:left="506"/>
        <w:rPr>
          <w:sz w:val="20"/>
        </w:rPr>
      </w:pPr>
      <w:bookmarkStart w:id="396" w:name="Artículo_316"/>
      <w:bookmarkEnd w:id="396"/>
      <w:r>
        <w:rPr>
          <w:b/>
          <w:sz w:val="20"/>
        </w:rPr>
        <w:t>Artículo 316</w:t>
      </w:r>
      <w:r>
        <w:rPr>
          <w:sz w:val="20"/>
        </w:rPr>
        <w:t>.- Se entiende que hay v</w:t>
      </w:r>
      <w:r>
        <w:rPr>
          <w:sz w:val="20"/>
        </w:rPr>
        <w:t>entaja:</w:t>
      </w:r>
    </w:p>
    <w:p w:rsidR="003E76FB" w:rsidRDefault="003E76FB">
      <w:pPr>
        <w:pStyle w:val="Textoindependiente"/>
        <w:spacing w:before="1"/>
      </w:pPr>
    </w:p>
    <w:p w:rsidR="003E76FB" w:rsidRDefault="002E0523">
      <w:pPr>
        <w:pStyle w:val="Textoindependiente"/>
        <w:tabs>
          <w:tab w:val="left" w:pos="938"/>
        </w:tabs>
        <w:ind w:left="506"/>
      </w:pPr>
      <w:r>
        <w:rPr>
          <w:b/>
        </w:rPr>
        <w:t>I.-</w:t>
      </w:r>
      <w:r>
        <w:rPr>
          <w:b/>
        </w:rPr>
        <w:tab/>
      </w:r>
      <w:r>
        <w:t>Cuando el delincuente es superior en fuerza física al ofendido y éste no se halla</w:t>
      </w:r>
      <w:r>
        <w:rPr>
          <w:spacing w:val="-20"/>
        </w:rPr>
        <w:t xml:space="preserve"> </w:t>
      </w:r>
      <w:r>
        <w:t>armado;</w:t>
      </w:r>
    </w:p>
    <w:p w:rsidR="003E76FB" w:rsidRDefault="003E76FB">
      <w:pPr>
        <w:pStyle w:val="Textoindependiente"/>
        <w:spacing w:before="10"/>
        <w:rPr>
          <w:sz w:val="19"/>
        </w:rPr>
      </w:pPr>
    </w:p>
    <w:p w:rsidR="003E76FB" w:rsidRDefault="002E0523">
      <w:pPr>
        <w:pStyle w:val="Textoindependiente"/>
        <w:spacing w:line="242" w:lineRule="auto"/>
        <w:ind w:left="938" w:right="205" w:hanging="432"/>
      </w:pPr>
      <w:r>
        <w:rPr>
          <w:b/>
        </w:rPr>
        <w:t xml:space="preserve">II.- </w:t>
      </w:r>
      <w:r>
        <w:t>Cuando es superior por las armas que emplea, por su mayor destreza en el manejo de ellas o por el número de los que lo</w:t>
      </w:r>
      <w:r>
        <w:rPr>
          <w:spacing w:val="-1"/>
        </w:rPr>
        <w:t xml:space="preserve"> </w:t>
      </w:r>
      <w:r>
        <w:t>acompañan;</w:t>
      </w:r>
    </w:p>
    <w:p w:rsidR="003E76FB" w:rsidRDefault="003E76FB">
      <w:pPr>
        <w:pStyle w:val="Textoindependiente"/>
        <w:spacing w:before="8"/>
        <w:rPr>
          <w:sz w:val="19"/>
        </w:rPr>
      </w:pPr>
    </w:p>
    <w:p w:rsidR="003E76FB" w:rsidRDefault="002E0523">
      <w:pPr>
        <w:pStyle w:val="Prrafodelista"/>
        <w:numPr>
          <w:ilvl w:val="0"/>
          <w:numId w:val="62"/>
        </w:numPr>
        <w:tabs>
          <w:tab w:val="left" w:pos="938"/>
          <w:tab w:val="left" w:pos="939"/>
        </w:tabs>
        <w:ind w:hanging="433"/>
        <w:rPr>
          <w:sz w:val="20"/>
        </w:rPr>
      </w:pPr>
      <w:r>
        <w:rPr>
          <w:sz w:val="20"/>
        </w:rPr>
        <w:t>Cuando se vale de algún medio que debilita la defensa del</w:t>
      </w:r>
      <w:r>
        <w:rPr>
          <w:spacing w:val="-2"/>
          <w:sz w:val="20"/>
        </w:rPr>
        <w:t xml:space="preserve"> </w:t>
      </w:r>
      <w:r>
        <w:rPr>
          <w:sz w:val="20"/>
        </w:rPr>
        <w:t>ofendido;</w:t>
      </w:r>
    </w:p>
    <w:p w:rsidR="003E76FB" w:rsidRDefault="003E76FB">
      <w:pPr>
        <w:pStyle w:val="Textoindependiente"/>
        <w:spacing w:before="1"/>
      </w:pPr>
    </w:p>
    <w:p w:rsidR="003E76FB" w:rsidRDefault="002E0523">
      <w:pPr>
        <w:pStyle w:val="Prrafodelista"/>
        <w:numPr>
          <w:ilvl w:val="0"/>
          <w:numId w:val="62"/>
        </w:numPr>
        <w:tabs>
          <w:tab w:val="left" w:pos="939"/>
        </w:tabs>
        <w:ind w:hanging="433"/>
        <w:rPr>
          <w:sz w:val="20"/>
        </w:rPr>
      </w:pPr>
      <w:r>
        <w:rPr>
          <w:sz w:val="20"/>
        </w:rPr>
        <w:t>Cuando éste se halla inerme o caído y aquél armado o de</w:t>
      </w:r>
      <w:r>
        <w:rPr>
          <w:spacing w:val="-10"/>
          <w:sz w:val="20"/>
        </w:rPr>
        <w:t xml:space="preserve"> </w:t>
      </w:r>
      <w:r>
        <w:rPr>
          <w:sz w:val="20"/>
        </w:rPr>
        <w:t>pie;</w:t>
      </w:r>
    </w:p>
    <w:p w:rsidR="003E76FB" w:rsidRDefault="003E76FB">
      <w:pPr>
        <w:pStyle w:val="Textoindependiente"/>
        <w:spacing w:before="10"/>
        <w:rPr>
          <w:sz w:val="19"/>
        </w:rPr>
      </w:pPr>
    </w:p>
    <w:p w:rsidR="003E76FB" w:rsidRDefault="002E0523">
      <w:pPr>
        <w:pStyle w:val="Prrafodelista"/>
        <w:numPr>
          <w:ilvl w:val="0"/>
          <w:numId w:val="62"/>
        </w:numPr>
        <w:tabs>
          <w:tab w:val="left" w:pos="938"/>
          <w:tab w:val="left" w:pos="939"/>
        </w:tabs>
        <w:spacing w:line="242" w:lineRule="auto"/>
        <w:ind w:right="144"/>
        <w:rPr>
          <w:sz w:val="20"/>
        </w:rPr>
      </w:pPr>
      <w:r>
        <w:rPr>
          <w:sz w:val="20"/>
        </w:rPr>
        <w:t>El activo sea un hombre superior en fuerza física y el pasivo una mujer o persona menor de dieciocho años;</w:t>
      </w:r>
    </w:p>
    <w:p w:rsidR="003E76FB" w:rsidRDefault="003E76FB">
      <w:pPr>
        <w:pStyle w:val="Textoindependiente"/>
        <w:spacing w:before="8"/>
        <w:rPr>
          <w:sz w:val="19"/>
        </w:rPr>
      </w:pPr>
    </w:p>
    <w:p w:rsidR="003E76FB" w:rsidRDefault="002E0523">
      <w:pPr>
        <w:pStyle w:val="Prrafodelista"/>
        <w:numPr>
          <w:ilvl w:val="0"/>
          <w:numId w:val="62"/>
        </w:numPr>
        <w:tabs>
          <w:tab w:val="left" w:pos="939"/>
        </w:tabs>
        <w:ind w:hanging="433"/>
        <w:rPr>
          <w:sz w:val="20"/>
        </w:rPr>
      </w:pPr>
      <w:r>
        <w:rPr>
          <w:sz w:val="20"/>
        </w:rPr>
        <w:t>El homicidio y las lesiones se ocasionen en situaciones de violencia familiar;</w:t>
      </w:r>
      <w:r>
        <w:rPr>
          <w:spacing w:val="-3"/>
          <w:sz w:val="20"/>
        </w:rPr>
        <w:t xml:space="preserve"> </w:t>
      </w:r>
      <w:r>
        <w:rPr>
          <w:sz w:val="20"/>
        </w:rPr>
        <w:t>y</w:t>
      </w:r>
    </w:p>
    <w:p w:rsidR="003E76FB" w:rsidRDefault="003E76FB">
      <w:pPr>
        <w:pStyle w:val="Textoindependiente"/>
        <w:spacing w:before="10"/>
        <w:rPr>
          <w:sz w:val="19"/>
        </w:rPr>
      </w:pPr>
    </w:p>
    <w:p w:rsidR="003E76FB" w:rsidRDefault="002E0523">
      <w:pPr>
        <w:pStyle w:val="Prrafodelista"/>
        <w:numPr>
          <w:ilvl w:val="0"/>
          <w:numId w:val="62"/>
        </w:numPr>
        <w:tabs>
          <w:tab w:val="left" w:pos="939"/>
        </w:tabs>
        <w:spacing w:before="1" w:line="242" w:lineRule="auto"/>
        <w:ind w:right="146"/>
        <w:rPr>
          <w:sz w:val="20"/>
        </w:rPr>
      </w:pPr>
      <w:r>
        <w:rPr>
          <w:sz w:val="20"/>
        </w:rPr>
        <w:t>Exista una situación de vulnerabilidad motivada por la condición física o mental o por discriminación.</w:t>
      </w:r>
    </w:p>
    <w:p w:rsidR="003E76FB" w:rsidRDefault="003E76FB">
      <w:pPr>
        <w:pStyle w:val="Textoindependiente"/>
        <w:spacing w:before="10"/>
        <w:rPr>
          <w:sz w:val="19"/>
        </w:rPr>
      </w:pPr>
    </w:p>
    <w:p w:rsidR="003E76FB" w:rsidRDefault="002E0523">
      <w:pPr>
        <w:pStyle w:val="Textoindependiente"/>
        <w:ind w:left="218" w:right="142" w:firstLine="288"/>
        <w:jc w:val="both"/>
      </w:pPr>
      <w:r>
        <w:t>La ventaja no se tomará en consideración en los tres primeros casos, s</w:t>
      </w:r>
      <w:r>
        <w:t>i el que la tiene obrase en defensa legítima, ni en el cuarto, si el que se halla armado o de pie fuera el agredido, y, además, hubiere corrido peligro de su vida por no aprovechar esa circunstancia.</w:t>
      </w:r>
    </w:p>
    <w:p w:rsidR="003E76FB" w:rsidRDefault="003E76FB">
      <w:pPr>
        <w:pStyle w:val="Textoindependiente"/>
        <w:spacing w:before="8"/>
        <w:rPr>
          <w:sz w:val="19"/>
        </w:rPr>
      </w:pPr>
    </w:p>
    <w:p w:rsidR="003E76FB" w:rsidRDefault="002E0523">
      <w:pPr>
        <w:pStyle w:val="Textoindependiente"/>
        <w:spacing w:before="1" w:line="242" w:lineRule="auto"/>
        <w:ind w:left="218" w:right="144" w:firstLine="288"/>
        <w:jc w:val="both"/>
      </w:pPr>
      <w:bookmarkStart w:id="397" w:name="Artículo_317"/>
      <w:bookmarkEnd w:id="397"/>
      <w:r>
        <w:rPr>
          <w:b/>
        </w:rPr>
        <w:t>Artículo 317</w:t>
      </w:r>
      <w:r>
        <w:t>.- Sólo será considerada la ventaja como calificativa de los delitos de que hablan los capítulos anteriores de este título: cuando sea tal que el delincuente no corra riesgo alguno de ser muerto ni herido por el ofendido y aquél no obre en legítima defensa</w:t>
      </w:r>
      <w:r>
        <w:t>.</w:t>
      </w:r>
    </w:p>
    <w:p w:rsidR="003E76FB" w:rsidRDefault="003E76FB">
      <w:pPr>
        <w:pStyle w:val="Textoindependiente"/>
        <w:spacing w:before="3"/>
        <w:rPr>
          <w:sz w:val="19"/>
        </w:rPr>
      </w:pPr>
    </w:p>
    <w:p w:rsidR="003E76FB" w:rsidRDefault="002E0523">
      <w:pPr>
        <w:pStyle w:val="Textoindependiente"/>
        <w:spacing w:line="242" w:lineRule="auto"/>
        <w:ind w:left="218" w:right="143" w:firstLine="288"/>
        <w:jc w:val="both"/>
      </w:pPr>
      <w:bookmarkStart w:id="398" w:name="Artículo_318"/>
      <w:bookmarkEnd w:id="398"/>
      <w:r>
        <w:rPr>
          <w:b/>
        </w:rPr>
        <w:t>Artículo 318</w:t>
      </w:r>
      <w:r>
        <w:t>.- La alevosía consiste: en sorprender intencionalmente a alguien de improviso, o empleando asechanza u otro medio que no le dé lugar a defenderse ni evitar el mal que se le quiera hacer.</w:t>
      </w:r>
    </w:p>
    <w:p w:rsidR="003E76FB" w:rsidRDefault="003E76FB">
      <w:pPr>
        <w:pStyle w:val="Textoindependiente"/>
        <w:spacing w:before="7"/>
        <w:rPr>
          <w:sz w:val="19"/>
        </w:rPr>
      </w:pPr>
    </w:p>
    <w:p w:rsidR="003E76FB" w:rsidRDefault="002E0523">
      <w:pPr>
        <w:pStyle w:val="Textoindependiente"/>
        <w:ind w:left="218" w:right="137" w:firstLine="288"/>
        <w:jc w:val="both"/>
      </w:pPr>
      <w:bookmarkStart w:id="399" w:name="Artículo_319"/>
      <w:bookmarkEnd w:id="399"/>
      <w:r>
        <w:rPr>
          <w:b/>
        </w:rPr>
        <w:t>Artículo 319</w:t>
      </w:r>
      <w:r>
        <w:t>.- Se dice que obra a traición: el que n</w:t>
      </w:r>
      <w:r>
        <w:t>o solamente emplea la alevosía sino también la perfidia, violando la fe o seguridad que expresamente había prometido a su víctima, o la tácita que ésta debía prometerse de aquél por sus relaciones de parentesco, gratitud, amistad o cualquiera otra que insp</w:t>
      </w:r>
      <w:r>
        <w:t>ire confianza.</w:t>
      </w:r>
    </w:p>
    <w:p w:rsidR="003E76FB" w:rsidRDefault="003E76FB">
      <w:pPr>
        <w:pStyle w:val="Textoindependiente"/>
      </w:pPr>
    </w:p>
    <w:p w:rsidR="003E76FB" w:rsidRDefault="002E0523">
      <w:pPr>
        <w:pStyle w:val="Textoindependiente"/>
        <w:spacing w:line="242" w:lineRule="auto"/>
        <w:ind w:left="218" w:right="147" w:firstLine="288"/>
        <w:jc w:val="both"/>
      </w:pPr>
      <w:bookmarkStart w:id="400" w:name="Artículo_320"/>
      <w:bookmarkEnd w:id="400"/>
      <w:r>
        <w:rPr>
          <w:b/>
        </w:rPr>
        <w:t>Artículo 320</w:t>
      </w:r>
      <w:r>
        <w:t>.- Al responsable de un homicidio calificado se le impondrán de treinta a sesenta años de prisión.</w:t>
      </w:r>
    </w:p>
    <w:p w:rsidR="003E76FB" w:rsidRDefault="003E76FB">
      <w:pPr>
        <w:pStyle w:val="Textoindependiente"/>
        <w:spacing w:before="6"/>
        <w:rPr>
          <w:sz w:val="19"/>
        </w:rPr>
      </w:pPr>
    </w:p>
    <w:p w:rsidR="003E76FB" w:rsidRDefault="002E0523">
      <w:pPr>
        <w:ind w:left="506"/>
        <w:rPr>
          <w:sz w:val="20"/>
        </w:rPr>
      </w:pPr>
      <w:bookmarkStart w:id="401" w:name="Artículo_321"/>
      <w:bookmarkEnd w:id="401"/>
      <w:r>
        <w:rPr>
          <w:b/>
          <w:sz w:val="20"/>
        </w:rPr>
        <w:t>Artículo 321</w:t>
      </w:r>
      <w:r>
        <w:rPr>
          <w:sz w:val="20"/>
        </w:rPr>
        <w:t>.- (Se deroga).</w:t>
      </w:r>
    </w:p>
    <w:p w:rsidR="003E76FB" w:rsidRDefault="003E76FB">
      <w:pPr>
        <w:rPr>
          <w:sz w:val="20"/>
        </w:rPr>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218" w:right="140" w:firstLine="288"/>
        <w:jc w:val="both"/>
      </w:pPr>
      <w:bookmarkStart w:id="402" w:name="Artículo_321_Bis"/>
      <w:bookmarkEnd w:id="402"/>
      <w:r>
        <w:rPr>
          <w:b/>
        </w:rPr>
        <w:t>Artículo 321 Bis</w:t>
      </w:r>
      <w:r>
        <w:t xml:space="preserve">.- No se procederá contra quien culposamente ocasione lesiones u </w:t>
      </w:r>
      <w:r>
        <w:t xml:space="preserve">homicidio en agravio de un ascendiente o descendiente consanguíneo en línea recta, hermano, cónyuge, concubino, adoptante o adoptado, salvo que el autor se encuentre bajo el efecto de bebidas embriagantes, de estupefacientes o psicotrópicos, sin que medie </w:t>
      </w:r>
      <w:r>
        <w:t>prescripción médica, o bien que no auxiliare a la víctima.</w:t>
      </w:r>
    </w:p>
    <w:p w:rsidR="003E76FB" w:rsidRDefault="003E76FB">
      <w:pPr>
        <w:pStyle w:val="Textoindependiente"/>
        <w:spacing w:before="2"/>
        <w:rPr>
          <w:sz w:val="19"/>
        </w:rPr>
      </w:pPr>
    </w:p>
    <w:p w:rsidR="003E76FB" w:rsidRDefault="002E0523">
      <w:pPr>
        <w:pStyle w:val="Textoindependiente"/>
        <w:spacing w:line="242" w:lineRule="auto"/>
        <w:ind w:left="218" w:right="148" w:firstLine="288"/>
        <w:jc w:val="both"/>
      </w:pPr>
      <w:bookmarkStart w:id="403" w:name="Artículo_322"/>
      <w:bookmarkEnd w:id="403"/>
      <w:r>
        <w:rPr>
          <w:b/>
        </w:rPr>
        <w:t>Artículo 322</w:t>
      </w:r>
      <w:r>
        <w:t>.- Además de las sanciones que señalan los dos capítulos anteriores, los jueces podrán, si lo creyeren conveniente:</w:t>
      </w:r>
    </w:p>
    <w:p w:rsidR="003E76FB" w:rsidRDefault="003E76FB">
      <w:pPr>
        <w:pStyle w:val="Textoindependiente"/>
        <w:spacing w:before="8"/>
        <w:rPr>
          <w:sz w:val="19"/>
        </w:rPr>
      </w:pPr>
    </w:p>
    <w:p w:rsidR="003E76FB" w:rsidRDefault="002E0523">
      <w:pPr>
        <w:pStyle w:val="Textoindependiente"/>
        <w:ind w:left="506"/>
      </w:pPr>
      <w:r>
        <w:rPr>
          <w:b/>
        </w:rPr>
        <w:t xml:space="preserve">I.- </w:t>
      </w:r>
      <w:r>
        <w:t>Declarar a los reos sujetos a la vigilancia de la policía, y</w:t>
      </w:r>
    </w:p>
    <w:p w:rsidR="003E76FB" w:rsidRDefault="003E76FB">
      <w:pPr>
        <w:pStyle w:val="Textoindependiente"/>
        <w:spacing w:before="10"/>
        <w:rPr>
          <w:sz w:val="19"/>
        </w:rPr>
      </w:pPr>
    </w:p>
    <w:p w:rsidR="003E76FB" w:rsidRDefault="002E0523">
      <w:pPr>
        <w:pStyle w:val="Textoindependiente"/>
        <w:ind w:left="506"/>
      </w:pPr>
      <w:r>
        <w:rPr>
          <w:b/>
        </w:rPr>
        <w:t xml:space="preserve">II.- </w:t>
      </w:r>
      <w:r>
        <w:t>Prohibirles ir a determinado lugar, Municipio, Distrito o Estado, o residir en él.</w:t>
      </w:r>
    </w:p>
    <w:p w:rsidR="003E76FB" w:rsidRDefault="003E76FB">
      <w:pPr>
        <w:pStyle w:val="Textoindependiente"/>
        <w:spacing w:before="2"/>
      </w:pPr>
    </w:p>
    <w:p w:rsidR="003E76FB" w:rsidRDefault="002E0523">
      <w:pPr>
        <w:pStyle w:val="Ttulo1"/>
        <w:spacing w:line="252" w:lineRule="exact"/>
        <w:ind w:left="1307"/>
      </w:pPr>
      <w:r>
        <w:t>CAPITULO IV</w:t>
      </w:r>
    </w:p>
    <w:p w:rsidR="003E76FB" w:rsidRDefault="002E0523">
      <w:pPr>
        <w:spacing w:line="252" w:lineRule="exact"/>
        <w:ind w:left="1305" w:right="1226"/>
        <w:jc w:val="center"/>
        <w:rPr>
          <w:b/>
        </w:rPr>
      </w:pPr>
      <w:r>
        <w:rPr>
          <w:b/>
        </w:rPr>
        <w:t>Homicidio en razón del parentesco o relación</w:t>
      </w:r>
    </w:p>
    <w:p w:rsidR="003E76FB" w:rsidRDefault="003E76FB">
      <w:pPr>
        <w:pStyle w:val="Textoindependiente"/>
        <w:spacing w:before="1"/>
        <w:rPr>
          <w:b/>
        </w:rPr>
      </w:pPr>
    </w:p>
    <w:p w:rsidR="003E76FB" w:rsidRDefault="002E0523">
      <w:pPr>
        <w:pStyle w:val="Textoindependiente"/>
        <w:ind w:left="218" w:right="140" w:firstLine="288"/>
        <w:jc w:val="both"/>
      </w:pPr>
      <w:bookmarkStart w:id="404" w:name="Artículo_323"/>
      <w:bookmarkEnd w:id="404"/>
      <w:r>
        <w:rPr>
          <w:b/>
        </w:rPr>
        <w:t xml:space="preserve">Artículo 323. </w:t>
      </w:r>
      <w:r>
        <w:t>Al que prive de la vida a su ascendiente o descendiente consanguíneo en línea recta, hermano, c</w:t>
      </w:r>
      <w:r>
        <w:t>ónyuge, convivente, compañera o compañero civil, concubina o concubinario, adoptante o adoptado, con conocimiento de esa relación se le impondrá prisión de treinta a sesenta años.</w:t>
      </w:r>
    </w:p>
    <w:p w:rsidR="003E76FB" w:rsidRDefault="003E76FB">
      <w:pPr>
        <w:pStyle w:val="Textoindependiente"/>
        <w:spacing w:before="2"/>
      </w:pPr>
    </w:p>
    <w:p w:rsidR="003E76FB" w:rsidRDefault="002E0523">
      <w:pPr>
        <w:pStyle w:val="Textoindependiente"/>
        <w:ind w:left="218" w:right="145" w:firstLine="288"/>
        <w:jc w:val="both"/>
      </w:pPr>
      <w:r>
        <w:t>Si faltare dicho conocimiento, se estará a la punibilidad prevista en el ar</w:t>
      </w:r>
      <w:r>
        <w:t>tículo 307, sin menoscabo de observar alguna circunstancia que agrave o atenúe la sanción a que se refieren los capítulos II y III anteriores.</w:t>
      </w:r>
    </w:p>
    <w:p w:rsidR="003E76FB" w:rsidRDefault="003E76FB">
      <w:pPr>
        <w:pStyle w:val="Textoindependiente"/>
        <w:spacing w:before="8"/>
        <w:rPr>
          <w:sz w:val="11"/>
        </w:rPr>
      </w:pPr>
    </w:p>
    <w:p w:rsidR="003E76FB" w:rsidRDefault="002E0523">
      <w:pPr>
        <w:spacing w:before="92"/>
        <w:ind w:left="506"/>
        <w:rPr>
          <w:sz w:val="20"/>
        </w:rPr>
      </w:pPr>
      <w:bookmarkStart w:id="405" w:name="Artículo_324"/>
      <w:bookmarkEnd w:id="405"/>
      <w:r>
        <w:rPr>
          <w:b/>
          <w:sz w:val="20"/>
        </w:rPr>
        <w:t>Artículo 324</w:t>
      </w:r>
      <w:r>
        <w:rPr>
          <w:sz w:val="20"/>
        </w:rPr>
        <w:t>.- (Se deroga).</w:t>
      </w:r>
    </w:p>
    <w:p w:rsidR="003E76FB" w:rsidRDefault="003E76FB">
      <w:pPr>
        <w:pStyle w:val="Textoindependiente"/>
        <w:spacing w:before="2"/>
      </w:pPr>
    </w:p>
    <w:p w:rsidR="003E76FB" w:rsidRDefault="002E0523">
      <w:pPr>
        <w:pStyle w:val="Ttulo1"/>
        <w:ind w:left="3809" w:right="3723"/>
      </w:pPr>
      <w:r>
        <w:t>Capítulo V Feminicidio</w:t>
      </w:r>
    </w:p>
    <w:p w:rsidR="003E76FB" w:rsidRDefault="003E76FB">
      <w:pPr>
        <w:pStyle w:val="Textoindependiente"/>
        <w:rPr>
          <w:b/>
          <w:sz w:val="12"/>
        </w:rPr>
      </w:pPr>
    </w:p>
    <w:p w:rsidR="003E76FB" w:rsidRDefault="002E0523">
      <w:pPr>
        <w:pStyle w:val="Textoindependiente"/>
        <w:spacing w:before="93"/>
        <w:ind w:left="218" w:right="144" w:firstLine="288"/>
        <w:jc w:val="both"/>
      </w:pPr>
      <w:bookmarkStart w:id="406" w:name="Artículo_325"/>
      <w:bookmarkEnd w:id="406"/>
      <w:r>
        <w:rPr>
          <w:b/>
        </w:rPr>
        <w:t xml:space="preserve">Artículo 325. </w:t>
      </w:r>
      <w:r>
        <w:t>Comete el delito de feminicidio quien prive de la vida a una mujer por razones de género. Se considera que existen razones de género cuando concurra alguna de las siguientes circunstancias:</w:t>
      </w:r>
    </w:p>
    <w:p w:rsidR="003E76FB" w:rsidRDefault="003E76FB">
      <w:pPr>
        <w:pStyle w:val="Textoindependiente"/>
        <w:spacing w:before="10"/>
        <w:rPr>
          <w:sz w:val="19"/>
        </w:rPr>
      </w:pPr>
    </w:p>
    <w:p w:rsidR="003E76FB" w:rsidRDefault="002E0523">
      <w:pPr>
        <w:pStyle w:val="Prrafodelista"/>
        <w:numPr>
          <w:ilvl w:val="0"/>
          <w:numId w:val="61"/>
        </w:numPr>
        <w:tabs>
          <w:tab w:val="left" w:pos="938"/>
          <w:tab w:val="left" w:pos="939"/>
        </w:tabs>
        <w:ind w:hanging="433"/>
        <w:rPr>
          <w:sz w:val="20"/>
        </w:rPr>
      </w:pPr>
      <w:r>
        <w:rPr>
          <w:sz w:val="20"/>
        </w:rPr>
        <w:t>La víctima presente signos de violencia sexual de cualquier</w:t>
      </w:r>
      <w:r>
        <w:rPr>
          <w:spacing w:val="-6"/>
          <w:sz w:val="20"/>
        </w:rPr>
        <w:t xml:space="preserve"> </w:t>
      </w:r>
      <w:r>
        <w:rPr>
          <w:sz w:val="20"/>
        </w:rPr>
        <w:t>tipo;</w:t>
      </w:r>
    </w:p>
    <w:p w:rsidR="003E76FB" w:rsidRDefault="003E76FB">
      <w:pPr>
        <w:pStyle w:val="Textoindependiente"/>
        <w:spacing w:before="10"/>
        <w:rPr>
          <w:sz w:val="19"/>
        </w:rPr>
      </w:pPr>
    </w:p>
    <w:p w:rsidR="003E76FB" w:rsidRDefault="002E0523">
      <w:pPr>
        <w:pStyle w:val="Prrafodelista"/>
        <w:numPr>
          <w:ilvl w:val="0"/>
          <w:numId w:val="61"/>
        </w:numPr>
        <w:tabs>
          <w:tab w:val="left" w:pos="938"/>
          <w:tab w:val="left" w:pos="939"/>
        </w:tabs>
        <w:spacing w:line="242" w:lineRule="auto"/>
        <w:ind w:right="134"/>
        <w:rPr>
          <w:sz w:val="20"/>
        </w:rPr>
      </w:pPr>
      <w:r>
        <w:rPr>
          <w:sz w:val="20"/>
        </w:rPr>
        <w:t>A la víctima se le hayan infligido lesiones o mutilaciones infamantes o degradantes, previas o posteriores a la privación de la vida o actos de</w:t>
      </w:r>
      <w:r>
        <w:rPr>
          <w:spacing w:val="-3"/>
          <w:sz w:val="20"/>
        </w:rPr>
        <w:t xml:space="preserve"> </w:t>
      </w:r>
      <w:r>
        <w:rPr>
          <w:sz w:val="20"/>
        </w:rPr>
        <w:t>necrofilia;</w:t>
      </w:r>
    </w:p>
    <w:p w:rsidR="003E76FB" w:rsidRDefault="003E76FB">
      <w:pPr>
        <w:pStyle w:val="Textoindependiente"/>
        <w:spacing w:before="8"/>
        <w:rPr>
          <w:sz w:val="19"/>
        </w:rPr>
      </w:pPr>
    </w:p>
    <w:p w:rsidR="003E76FB" w:rsidRDefault="002E0523">
      <w:pPr>
        <w:pStyle w:val="Prrafodelista"/>
        <w:numPr>
          <w:ilvl w:val="0"/>
          <w:numId w:val="61"/>
        </w:numPr>
        <w:tabs>
          <w:tab w:val="left" w:pos="938"/>
          <w:tab w:val="left" w:pos="939"/>
        </w:tabs>
        <w:spacing w:line="242" w:lineRule="auto"/>
        <w:ind w:right="144"/>
        <w:rPr>
          <w:sz w:val="20"/>
        </w:rPr>
      </w:pPr>
      <w:r>
        <w:rPr>
          <w:sz w:val="20"/>
        </w:rPr>
        <w:t>Existan antecedentes o datos de cualquier tipo de violencia en el ámbito familiar, laboral o escolar, del sujeto activo en contra de la</w:t>
      </w:r>
      <w:r>
        <w:rPr>
          <w:spacing w:val="-5"/>
          <w:sz w:val="20"/>
        </w:rPr>
        <w:t xml:space="preserve"> </w:t>
      </w:r>
      <w:r>
        <w:rPr>
          <w:sz w:val="20"/>
        </w:rPr>
        <w:t>víctima;</w:t>
      </w:r>
    </w:p>
    <w:p w:rsidR="003E76FB" w:rsidRDefault="003E76FB">
      <w:pPr>
        <w:pStyle w:val="Textoindependiente"/>
        <w:spacing w:before="7"/>
        <w:rPr>
          <w:sz w:val="19"/>
        </w:rPr>
      </w:pPr>
    </w:p>
    <w:p w:rsidR="003E76FB" w:rsidRDefault="002E0523">
      <w:pPr>
        <w:pStyle w:val="Prrafodelista"/>
        <w:numPr>
          <w:ilvl w:val="0"/>
          <w:numId w:val="61"/>
        </w:numPr>
        <w:tabs>
          <w:tab w:val="left" w:pos="939"/>
        </w:tabs>
        <w:ind w:hanging="433"/>
        <w:rPr>
          <w:sz w:val="20"/>
        </w:rPr>
      </w:pPr>
      <w:r>
        <w:rPr>
          <w:sz w:val="20"/>
        </w:rPr>
        <w:t>Haya existido entre el activo y la víctima una relación sentimental, afectiva o de</w:t>
      </w:r>
      <w:r>
        <w:rPr>
          <w:spacing w:val="-6"/>
          <w:sz w:val="20"/>
        </w:rPr>
        <w:t xml:space="preserve"> </w:t>
      </w:r>
      <w:r>
        <w:rPr>
          <w:sz w:val="20"/>
        </w:rPr>
        <w:t>confianza;</w:t>
      </w:r>
    </w:p>
    <w:p w:rsidR="003E76FB" w:rsidRDefault="003E76FB">
      <w:pPr>
        <w:pStyle w:val="Textoindependiente"/>
      </w:pPr>
    </w:p>
    <w:p w:rsidR="003E76FB" w:rsidRDefault="002E0523">
      <w:pPr>
        <w:pStyle w:val="Prrafodelista"/>
        <w:numPr>
          <w:ilvl w:val="0"/>
          <w:numId w:val="61"/>
        </w:numPr>
        <w:tabs>
          <w:tab w:val="left" w:pos="938"/>
          <w:tab w:val="left" w:pos="939"/>
        </w:tabs>
        <w:spacing w:before="1" w:line="242" w:lineRule="auto"/>
        <w:ind w:right="148"/>
        <w:rPr>
          <w:sz w:val="20"/>
        </w:rPr>
      </w:pPr>
      <w:r>
        <w:rPr>
          <w:sz w:val="20"/>
        </w:rPr>
        <w:t>Existan datos q</w:t>
      </w:r>
      <w:r>
        <w:rPr>
          <w:sz w:val="20"/>
        </w:rPr>
        <w:t>ue establezcan que hubo amenazas relacionadas con el hecho delictuoso, acoso o lesiones del sujeto activo en contra de la</w:t>
      </w:r>
      <w:r>
        <w:rPr>
          <w:spacing w:val="-1"/>
          <w:sz w:val="20"/>
        </w:rPr>
        <w:t xml:space="preserve"> </w:t>
      </w:r>
      <w:r>
        <w:rPr>
          <w:sz w:val="20"/>
        </w:rPr>
        <w:t>víctima;</w:t>
      </w:r>
    </w:p>
    <w:p w:rsidR="003E76FB" w:rsidRDefault="003E76FB">
      <w:pPr>
        <w:pStyle w:val="Textoindependiente"/>
        <w:spacing w:before="8"/>
        <w:rPr>
          <w:sz w:val="19"/>
        </w:rPr>
      </w:pPr>
    </w:p>
    <w:p w:rsidR="003E76FB" w:rsidRDefault="002E0523">
      <w:pPr>
        <w:pStyle w:val="Prrafodelista"/>
        <w:numPr>
          <w:ilvl w:val="0"/>
          <w:numId w:val="61"/>
        </w:numPr>
        <w:tabs>
          <w:tab w:val="left" w:pos="939"/>
        </w:tabs>
        <w:ind w:hanging="433"/>
        <w:rPr>
          <w:sz w:val="20"/>
        </w:rPr>
      </w:pPr>
      <w:r>
        <w:rPr>
          <w:sz w:val="20"/>
        </w:rPr>
        <w:t>La víctima haya sido incomunicada, cualquiera que sea el tiempo previo a la privación de la</w:t>
      </w:r>
      <w:r>
        <w:rPr>
          <w:spacing w:val="-28"/>
          <w:sz w:val="20"/>
        </w:rPr>
        <w:t xml:space="preserve"> </w:t>
      </w:r>
      <w:r>
        <w:rPr>
          <w:sz w:val="20"/>
        </w:rPr>
        <w:t>vida;</w:t>
      </w:r>
    </w:p>
    <w:p w:rsidR="003E76FB" w:rsidRDefault="003E76FB">
      <w:pPr>
        <w:pStyle w:val="Textoindependiente"/>
        <w:spacing w:before="10"/>
        <w:rPr>
          <w:sz w:val="19"/>
        </w:rPr>
      </w:pPr>
    </w:p>
    <w:p w:rsidR="003E76FB" w:rsidRDefault="002E0523">
      <w:pPr>
        <w:pStyle w:val="Prrafodelista"/>
        <w:numPr>
          <w:ilvl w:val="0"/>
          <w:numId w:val="61"/>
        </w:numPr>
        <w:tabs>
          <w:tab w:val="left" w:pos="939"/>
        </w:tabs>
        <w:ind w:hanging="433"/>
        <w:rPr>
          <w:sz w:val="20"/>
        </w:rPr>
      </w:pPr>
      <w:r>
        <w:rPr>
          <w:sz w:val="20"/>
        </w:rPr>
        <w:t>El cuerpo de la víctima sea expuesto o exhibido en un lugar</w:t>
      </w:r>
      <w:r>
        <w:rPr>
          <w:spacing w:val="-4"/>
          <w:sz w:val="20"/>
        </w:rPr>
        <w:t xml:space="preserve"> </w:t>
      </w:r>
      <w:r>
        <w:rPr>
          <w:sz w:val="20"/>
        </w:rPr>
        <w:t>público.</w:t>
      </w:r>
    </w:p>
    <w:p w:rsidR="003E76FB" w:rsidRDefault="003E76FB">
      <w:pPr>
        <w:pStyle w:val="Textoindependiente"/>
        <w:spacing w:before="3"/>
      </w:pPr>
    </w:p>
    <w:p w:rsidR="003E76FB" w:rsidRDefault="002E0523">
      <w:pPr>
        <w:pStyle w:val="Textoindependiente"/>
        <w:ind w:left="218" w:right="144" w:firstLine="288"/>
        <w:jc w:val="both"/>
      </w:pPr>
      <w:r>
        <w:t>A quien cometa el delito de feminicidio se le impondrán de cuarenta a sesenta años de prisión y de quinientos a mil días multa.</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50" w:firstLine="288"/>
        <w:jc w:val="both"/>
      </w:pPr>
      <w:r>
        <w:t>Además de las sanciones descritas en el</w:t>
      </w:r>
      <w:r>
        <w:t xml:space="preserve"> presente artículo, el sujeto activo perderá todos los derechos con relación a la víctima, incluidos los de carácter sucesorio.</w:t>
      </w:r>
    </w:p>
    <w:p w:rsidR="003E76FB" w:rsidRDefault="003E76FB">
      <w:pPr>
        <w:pStyle w:val="Textoindependiente"/>
        <w:spacing w:before="1"/>
      </w:pPr>
    </w:p>
    <w:p w:rsidR="003E76FB" w:rsidRDefault="002E0523">
      <w:pPr>
        <w:pStyle w:val="Textoindependiente"/>
        <w:spacing w:before="1"/>
        <w:ind w:left="506"/>
      </w:pPr>
      <w:r>
        <w:t>En caso de que no se acredite el feminicidio, se aplicarán las reglas del homicidio.</w:t>
      </w:r>
    </w:p>
    <w:p w:rsidR="003E76FB" w:rsidRDefault="003E76FB">
      <w:pPr>
        <w:pStyle w:val="Textoindependiente"/>
        <w:spacing w:before="9"/>
        <w:rPr>
          <w:sz w:val="19"/>
        </w:rPr>
      </w:pPr>
    </w:p>
    <w:p w:rsidR="003E76FB" w:rsidRDefault="002E0523">
      <w:pPr>
        <w:pStyle w:val="Textoindependiente"/>
        <w:spacing w:before="1"/>
        <w:ind w:left="218" w:right="141" w:firstLine="288"/>
        <w:jc w:val="both"/>
      </w:pPr>
      <w:r>
        <w:t>Al servidor público que retarde o entorpe</w:t>
      </w:r>
      <w:r>
        <w:t xml:space="preserve">zca maliciosamente o por negligencia la procuración o administración de justicia se le impondrá pena de prisión de tres a ocho años y de quinientos a mil quinientos días multa, además será destituido e inhabilitado de tres a diez años para desempeñar otro </w:t>
      </w:r>
      <w:r>
        <w:t>empleo, cargo o comisión públicos.</w:t>
      </w:r>
    </w:p>
    <w:p w:rsidR="003E76FB" w:rsidRDefault="003E76FB">
      <w:pPr>
        <w:pStyle w:val="Textoindependiente"/>
        <w:spacing w:before="8"/>
        <w:rPr>
          <w:sz w:val="19"/>
        </w:rPr>
      </w:pPr>
    </w:p>
    <w:p w:rsidR="003E76FB" w:rsidRDefault="002E0523">
      <w:pPr>
        <w:ind w:left="506"/>
        <w:rPr>
          <w:sz w:val="20"/>
        </w:rPr>
      </w:pPr>
      <w:bookmarkStart w:id="407" w:name="Artículo_326"/>
      <w:bookmarkEnd w:id="407"/>
      <w:r>
        <w:rPr>
          <w:b/>
          <w:sz w:val="20"/>
        </w:rPr>
        <w:t>Artículo 326</w:t>
      </w:r>
      <w:r>
        <w:rPr>
          <w:sz w:val="20"/>
        </w:rPr>
        <w:t>.- (Se</w:t>
      </w:r>
      <w:r>
        <w:rPr>
          <w:spacing w:val="-12"/>
          <w:sz w:val="20"/>
        </w:rPr>
        <w:t xml:space="preserve"> </w:t>
      </w:r>
      <w:r>
        <w:rPr>
          <w:sz w:val="20"/>
        </w:rPr>
        <w:t>deroga).</w:t>
      </w:r>
    </w:p>
    <w:p w:rsidR="003E76FB" w:rsidRDefault="003E76FB">
      <w:pPr>
        <w:pStyle w:val="Textoindependiente"/>
        <w:spacing w:before="2"/>
      </w:pPr>
    </w:p>
    <w:p w:rsidR="003E76FB" w:rsidRDefault="002E0523">
      <w:pPr>
        <w:ind w:left="506"/>
        <w:rPr>
          <w:sz w:val="20"/>
        </w:rPr>
      </w:pPr>
      <w:bookmarkStart w:id="408" w:name="Artículo_327"/>
      <w:bookmarkEnd w:id="408"/>
      <w:r>
        <w:rPr>
          <w:b/>
          <w:sz w:val="20"/>
        </w:rPr>
        <w:t>Artículo 327</w:t>
      </w:r>
      <w:r>
        <w:rPr>
          <w:sz w:val="20"/>
        </w:rPr>
        <w:t>.- (Se</w:t>
      </w:r>
      <w:r>
        <w:rPr>
          <w:spacing w:val="-12"/>
          <w:sz w:val="20"/>
        </w:rPr>
        <w:t xml:space="preserve"> </w:t>
      </w:r>
      <w:r>
        <w:rPr>
          <w:sz w:val="20"/>
        </w:rPr>
        <w:t>deroga).</w:t>
      </w:r>
    </w:p>
    <w:p w:rsidR="003E76FB" w:rsidRDefault="003E76FB">
      <w:pPr>
        <w:pStyle w:val="Textoindependiente"/>
        <w:rPr>
          <w:sz w:val="12"/>
        </w:rPr>
      </w:pPr>
    </w:p>
    <w:p w:rsidR="003E76FB" w:rsidRDefault="002E0523">
      <w:pPr>
        <w:spacing w:before="93"/>
        <w:ind w:left="506"/>
        <w:rPr>
          <w:sz w:val="20"/>
        </w:rPr>
      </w:pPr>
      <w:bookmarkStart w:id="409" w:name="Artículo_328"/>
      <w:bookmarkEnd w:id="409"/>
      <w:r>
        <w:rPr>
          <w:b/>
          <w:sz w:val="20"/>
        </w:rPr>
        <w:t>Artículo 328</w:t>
      </w:r>
      <w:r>
        <w:rPr>
          <w:sz w:val="20"/>
        </w:rPr>
        <w:t>.- (Se</w:t>
      </w:r>
      <w:r>
        <w:rPr>
          <w:spacing w:val="-12"/>
          <w:sz w:val="20"/>
        </w:rPr>
        <w:t xml:space="preserve"> </w:t>
      </w:r>
      <w:r>
        <w:rPr>
          <w:sz w:val="20"/>
        </w:rPr>
        <w:t>deroga).</w:t>
      </w:r>
    </w:p>
    <w:p w:rsidR="003E76FB" w:rsidRDefault="003E76FB">
      <w:pPr>
        <w:pStyle w:val="Textoindependiente"/>
        <w:spacing w:before="10"/>
        <w:rPr>
          <w:sz w:val="19"/>
        </w:rPr>
      </w:pPr>
    </w:p>
    <w:p w:rsidR="003E76FB" w:rsidRDefault="002E0523">
      <w:pPr>
        <w:pStyle w:val="Ttulo1"/>
        <w:ind w:left="1306"/>
      </w:pPr>
      <w:r>
        <w:t>CAPITULO VI</w:t>
      </w:r>
    </w:p>
    <w:p w:rsidR="003E76FB" w:rsidRDefault="002E0523">
      <w:pPr>
        <w:spacing w:before="1"/>
        <w:ind w:left="1305" w:right="1226"/>
        <w:jc w:val="center"/>
        <w:rPr>
          <w:b/>
        </w:rPr>
      </w:pPr>
      <w:r>
        <w:rPr>
          <w:b/>
        </w:rPr>
        <w:t>Aborto</w:t>
      </w:r>
    </w:p>
    <w:p w:rsidR="003E76FB" w:rsidRDefault="003E76FB">
      <w:pPr>
        <w:pStyle w:val="Textoindependiente"/>
        <w:spacing w:before="10"/>
        <w:rPr>
          <w:b/>
          <w:sz w:val="11"/>
        </w:rPr>
      </w:pPr>
    </w:p>
    <w:p w:rsidR="003E76FB" w:rsidRDefault="002E0523">
      <w:pPr>
        <w:pStyle w:val="Textoindependiente"/>
        <w:spacing w:before="93"/>
        <w:ind w:left="506"/>
      </w:pPr>
      <w:bookmarkStart w:id="410" w:name="Artículo_329"/>
      <w:bookmarkEnd w:id="410"/>
      <w:r>
        <w:rPr>
          <w:b/>
        </w:rPr>
        <w:t>Artículo 329</w:t>
      </w:r>
      <w:r>
        <w:t>.- Aborto es la muerte del producto de la concepción en cualquier momento de la preñez.</w:t>
      </w:r>
    </w:p>
    <w:p w:rsidR="003E76FB" w:rsidRDefault="003E76FB">
      <w:pPr>
        <w:pStyle w:val="Textoindependiente"/>
        <w:spacing w:before="1"/>
      </w:pPr>
    </w:p>
    <w:p w:rsidR="003E76FB" w:rsidRDefault="002E0523">
      <w:pPr>
        <w:pStyle w:val="Textoindependiente"/>
        <w:ind w:left="218" w:right="143" w:firstLine="288"/>
        <w:jc w:val="both"/>
      </w:pPr>
      <w:bookmarkStart w:id="411" w:name="Artículo_330"/>
      <w:bookmarkEnd w:id="411"/>
      <w:r>
        <w:rPr>
          <w:b/>
        </w:rPr>
        <w:t>Artículo 330</w:t>
      </w:r>
      <w:r>
        <w:t>.- Al que hiciere abortar a una mujer, se le aplicarán de uno a tres años de prisión, sea cual fuere el medio que empleare, siempre que lo haga con consentimiento de ella. Cuando falte el consentimiento, la prisión será de tres a seis años y si mediare vio</w:t>
      </w:r>
      <w:r>
        <w:t>lencia física o moral se impondrán al delincuente de seis a ocho años de prisión.</w:t>
      </w:r>
    </w:p>
    <w:p w:rsidR="003E76FB" w:rsidRDefault="003E76FB">
      <w:pPr>
        <w:pStyle w:val="Textoindependiente"/>
      </w:pPr>
    </w:p>
    <w:p w:rsidR="003E76FB" w:rsidRDefault="002E0523">
      <w:pPr>
        <w:pStyle w:val="Textoindependiente"/>
        <w:ind w:left="218" w:right="142" w:firstLine="288"/>
        <w:jc w:val="both"/>
      </w:pPr>
      <w:bookmarkStart w:id="412" w:name="Artículo_331"/>
      <w:bookmarkEnd w:id="412"/>
      <w:r>
        <w:rPr>
          <w:b/>
        </w:rPr>
        <w:t>Artículo 331</w:t>
      </w:r>
      <w:r>
        <w:t>.- Si el aborto lo causare un médico, cirujano, comadrón o partera, además de las sanciones que le correspondan conforme al anterior artículo, se le suspenderá d</w:t>
      </w:r>
      <w:r>
        <w:t>e dos a cinco años en el ejercicio de su profesión.</w:t>
      </w:r>
    </w:p>
    <w:p w:rsidR="003E76FB" w:rsidRDefault="003E76FB">
      <w:pPr>
        <w:pStyle w:val="Textoindependiente"/>
        <w:spacing w:before="11"/>
        <w:rPr>
          <w:sz w:val="19"/>
        </w:rPr>
      </w:pPr>
    </w:p>
    <w:p w:rsidR="003E76FB" w:rsidRDefault="002E0523">
      <w:pPr>
        <w:pStyle w:val="Textoindependiente"/>
        <w:spacing w:line="242" w:lineRule="auto"/>
        <w:ind w:left="218" w:right="143" w:firstLine="288"/>
        <w:jc w:val="both"/>
      </w:pPr>
      <w:bookmarkStart w:id="413" w:name="Artículo_332"/>
      <w:bookmarkEnd w:id="413"/>
      <w:r>
        <w:rPr>
          <w:b/>
        </w:rPr>
        <w:t>Artículo 332</w:t>
      </w:r>
      <w:r>
        <w:t>.- Se impondrán de seis meses a un año de prisión, a la madre que voluntariamente procure su aborto o consienta en que otro la haga abortar, si concurren estas tres circunstancias:</w:t>
      </w:r>
    </w:p>
    <w:p w:rsidR="003E76FB" w:rsidRDefault="003E76FB">
      <w:pPr>
        <w:pStyle w:val="Textoindependiente"/>
        <w:spacing w:before="5"/>
        <w:rPr>
          <w:sz w:val="19"/>
        </w:rPr>
      </w:pPr>
    </w:p>
    <w:p w:rsidR="003E76FB" w:rsidRDefault="002E0523">
      <w:pPr>
        <w:pStyle w:val="Textoindependiente"/>
        <w:ind w:left="506"/>
      </w:pPr>
      <w:r>
        <w:rPr>
          <w:b/>
        </w:rPr>
        <w:t xml:space="preserve">I.- </w:t>
      </w:r>
      <w:r>
        <w:t>Que n</w:t>
      </w:r>
      <w:r>
        <w:t>o tenga mala fama;</w:t>
      </w:r>
    </w:p>
    <w:p w:rsidR="003E76FB" w:rsidRDefault="003E76FB">
      <w:pPr>
        <w:pStyle w:val="Textoindependiente"/>
        <w:spacing w:before="1"/>
      </w:pPr>
    </w:p>
    <w:p w:rsidR="003E76FB" w:rsidRDefault="002E0523">
      <w:pPr>
        <w:pStyle w:val="Textoindependiente"/>
        <w:ind w:left="506"/>
      </w:pPr>
      <w:r>
        <w:rPr>
          <w:b/>
        </w:rPr>
        <w:t xml:space="preserve">II.- </w:t>
      </w:r>
      <w:r>
        <w:t>Que haya logrado ocultar su embarazo, y</w:t>
      </w:r>
    </w:p>
    <w:p w:rsidR="003E76FB" w:rsidRDefault="003E76FB">
      <w:pPr>
        <w:pStyle w:val="Textoindependiente"/>
        <w:spacing w:before="1"/>
      </w:pPr>
    </w:p>
    <w:p w:rsidR="003E76FB" w:rsidRDefault="002E0523">
      <w:pPr>
        <w:pStyle w:val="Textoindependiente"/>
        <w:ind w:left="506"/>
      </w:pPr>
      <w:r>
        <w:rPr>
          <w:b/>
        </w:rPr>
        <w:t xml:space="preserve">III.- </w:t>
      </w:r>
      <w:r>
        <w:t>Que éste sea fruto de una unión ilegítima.</w:t>
      </w:r>
    </w:p>
    <w:p w:rsidR="003E76FB" w:rsidRDefault="003E76FB">
      <w:pPr>
        <w:pStyle w:val="Textoindependiente"/>
        <w:spacing w:before="1"/>
      </w:pPr>
    </w:p>
    <w:p w:rsidR="003E76FB" w:rsidRDefault="002E0523">
      <w:pPr>
        <w:pStyle w:val="Textoindependiente"/>
        <w:ind w:left="506"/>
      </w:pPr>
      <w:r>
        <w:t>Faltando alguna de las circunstancias mencionadas, se le aplicarán de uno a cinco años de prisión.</w:t>
      </w:r>
    </w:p>
    <w:p w:rsidR="003E76FB" w:rsidRDefault="003E76FB">
      <w:pPr>
        <w:pStyle w:val="Textoindependiente"/>
        <w:spacing w:before="10"/>
        <w:rPr>
          <w:sz w:val="19"/>
        </w:rPr>
      </w:pPr>
    </w:p>
    <w:p w:rsidR="003E76FB" w:rsidRDefault="002E0523">
      <w:pPr>
        <w:pStyle w:val="Textoindependiente"/>
        <w:spacing w:before="1" w:line="242" w:lineRule="auto"/>
        <w:ind w:left="218" w:right="144" w:firstLine="288"/>
        <w:jc w:val="both"/>
      </w:pPr>
      <w:bookmarkStart w:id="414" w:name="Artículo_333"/>
      <w:bookmarkEnd w:id="414"/>
      <w:r>
        <w:rPr>
          <w:b/>
        </w:rPr>
        <w:t>Artículo 333</w:t>
      </w:r>
      <w:r>
        <w:t>.- No es punible el aborto causado sólo por imprudencia de la mujer embarazada, o cuando el embarazo sea resultado de una violación.</w:t>
      </w:r>
    </w:p>
    <w:p w:rsidR="003E76FB" w:rsidRDefault="003E76FB">
      <w:pPr>
        <w:pStyle w:val="Textoindependiente"/>
        <w:spacing w:before="7"/>
        <w:rPr>
          <w:sz w:val="19"/>
        </w:rPr>
      </w:pPr>
    </w:p>
    <w:p w:rsidR="003E76FB" w:rsidRDefault="002E0523">
      <w:pPr>
        <w:pStyle w:val="Textoindependiente"/>
        <w:spacing w:before="1"/>
        <w:ind w:left="218" w:right="145" w:firstLine="288"/>
        <w:jc w:val="both"/>
      </w:pPr>
      <w:bookmarkStart w:id="415" w:name="Artículo_334"/>
      <w:bookmarkEnd w:id="415"/>
      <w:r>
        <w:rPr>
          <w:b/>
        </w:rPr>
        <w:t>Artículo 334</w:t>
      </w:r>
      <w:r>
        <w:t>.- No se aplicará sanción: cuando de no provocarse el aborto, la mujer embarazada o el producto corran peligro</w:t>
      </w:r>
      <w:r>
        <w:t xml:space="preserve"> de muerte, a juicio del médico que la asista, oyendo éste el dictamen de otro médico, siempre que esto fuera posible y no sea peligrosa la demora.</w:t>
      </w:r>
    </w:p>
    <w:p w:rsidR="003E76FB" w:rsidRDefault="003E76FB">
      <w:pPr>
        <w:pStyle w:val="Textoindependiente"/>
        <w:spacing w:before="11"/>
        <w:rPr>
          <w:sz w:val="19"/>
        </w:rPr>
      </w:pPr>
    </w:p>
    <w:p w:rsidR="003E76FB" w:rsidRDefault="002E0523">
      <w:pPr>
        <w:pStyle w:val="Ttulo1"/>
        <w:spacing w:line="252" w:lineRule="exact"/>
        <w:ind w:left="1305"/>
      </w:pPr>
      <w:r>
        <w:t>CAPITULO VII</w:t>
      </w:r>
    </w:p>
    <w:p w:rsidR="003E76FB" w:rsidRDefault="002E0523">
      <w:pPr>
        <w:spacing w:line="252" w:lineRule="exact"/>
        <w:ind w:left="1308" w:right="1226"/>
        <w:jc w:val="center"/>
        <w:rPr>
          <w:b/>
        </w:rPr>
      </w:pPr>
      <w:r>
        <w:rPr>
          <w:b/>
        </w:rPr>
        <w:t>Abandono de personas</w:t>
      </w:r>
    </w:p>
    <w:p w:rsidR="003E76FB" w:rsidRDefault="003E76FB">
      <w:pPr>
        <w:spacing w:line="252" w:lineRule="exact"/>
        <w:jc w:val="center"/>
        <w:sectPr w:rsidR="003E76FB">
          <w:pgSz w:w="12250" w:h="15850"/>
          <w:pgMar w:top="1760" w:right="1280" w:bottom="900" w:left="1200" w:header="724" w:footer="712" w:gutter="0"/>
          <w:cols w:space="720"/>
        </w:sectPr>
      </w:pPr>
    </w:p>
    <w:p w:rsidR="003E76FB" w:rsidRDefault="003E76FB">
      <w:pPr>
        <w:pStyle w:val="Textoindependiente"/>
        <w:spacing w:before="5"/>
        <w:rPr>
          <w:b/>
          <w:sz w:val="27"/>
        </w:rPr>
      </w:pPr>
    </w:p>
    <w:p w:rsidR="003E76FB" w:rsidRDefault="002E0523">
      <w:pPr>
        <w:pStyle w:val="Textoindependiente"/>
        <w:spacing w:before="93" w:line="242" w:lineRule="auto"/>
        <w:ind w:left="218" w:right="135" w:firstLine="288"/>
        <w:jc w:val="both"/>
      </w:pPr>
      <w:bookmarkStart w:id="416" w:name="Artículo_335"/>
      <w:bookmarkEnd w:id="416"/>
      <w:r>
        <w:rPr>
          <w:b/>
        </w:rPr>
        <w:t>Artículo 335</w:t>
      </w:r>
      <w:r>
        <w:t>.- Al que abandone a un niño incapaz de cu</w:t>
      </w:r>
      <w:r>
        <w:t>idarse a sí mismo o a una persona enferma, teniendo obligación de cuidarlos, se le aplicarán de un mes a cuatro años de prisión, sí no resultare daño alguno, privándolo, además, de la patria potestad o de la tutela, si el delincuente fuere ascendiente o tu</w:t>
      </w:r>
      <w:r>
        <w:t>tor del ofendido.</w:t>
      </w:r>
    </w:p>
    <w:p w:rsidR="003E76FB" w:rsidRDefault="003E76FB">
      <w:pPr>
        <w:pStyle w:val="Textoindependiente"/>
        <w:spacing w:before="2"/>
        <w:rPr>
          <w:sz w:val="19"/>
        </w:rPr>
      </w:pPr>
    </w:p>
    <w:p w:rsidR="003E76FB" w:rsidRDefault="002E0523">
      <w:pPr>
        <w:pStyle w:val="Textoindependiente"/>
        <w:spacing w:line="242" w:lineRule="auto"/>
        <w:ind w:left="218" w:right="143" w:firstLine="288"/>
        <w:jc w:val="both"/>
      </w:pPr>
      <w:bookmarkStart w:id="417" w:name="Artículo_336"/>
      <w:bookmarkEnd w:id="417"/>
      <w:r>
        <w:rPr>
          <w:b/>
        </w:rPr>
        <w:t>Artículo 336</w:t>
      </w:r>
      <w:r>
        <w:t>.- Al que sin motivo justificado abandone a sus hijos o a su cónyuge, sin recursos para atender a sus necesidades de subsistencia, se le aplicarán de un mes a cinco años de prisión, o de 180 a 360 días multa; privación de los derechos de familia, y pago, c</w:t>
      </w:r>
      <w:r>
        <w:t>omo reparación del daño, de las cantidades no suministradas oportunamente por el acusado.</w:t>
      </w:r>
    </w:p>
    <w:p w:rsidR="003E76FB" w:rsidRDefault="003E76FB">
      <w:pPr>
        <w:pStyle w:val="Textoindependiente"/>
        <w:spacing w:before="2"/>
        <w:rPr>
          <w:sz w:val="19"/>
        </w:rPr>
      </w:pPr>
    </w:p>
    <w:p w:rsidR="003E76FB" w:rsidRDefault="002E0523">
      <w:pPr>
        <w:pStyle w:val="Textoindependiente"/>
        <w:spacing w:line="242" w:lineRule="auto"/>
        <w:ind w:left="218" w:right="142" w:firstLine="288"/>
        <w:jc w:val="both"/>
      </w:pPr>
      <w:bookmarkStart w:id="418" w:name="Artículo_336_Bis"/>
      <w:bookmarkEnd w:id="418"/>
      <w:r>
        <w:rPr>
          <w:b/>
        </w:rPr>
        <w:t>Artículo 336 Bis</w:t>
      </w:r>
      <w:r>
        <w:t>.- Al que dolosamente se coloque en estado de insolvencia con el objeto de eludir el cumplimiento de las obligaciones alimentarias que la ley determi</w:t>
      </w:r>
      <w:r>
        <w:t>na, se le impondrá pena de prisión de seis meses a tres años. El juez resolverá la aplicación del producto de trabajo que realice el agente a la satisfacción de las obligaciones alimentarias de</w:t>
      </w:r>
      <w:r>
        <w:rPr>
          <w:spacing w:val="1"/>
        </w:rPr>
        <w:t xml:space="preserve"> </w:t>
      </w:r>
      <w:r>
        <w:t>éste.</w:t>
      </w:r>
    </w:p>
    <w:p w:rsidR="003E76FB" w:rsidRDefault="003E76FB">
      <w:pPr>
        <w:pStyle w:val="Textoindependiente"/>
        <w:spacing w:before="2"/>
        <w:rPr>
          <w:sz w:val="19"/>
        </w:rPr>
      </w:pPr>
    </w:p>
    <w:p w:rsidR="003E76FB" w:rsidRDefault="002E0523">
      <w:pPr>
        <w:pStyle w:val="Textoindependiente"/>
        <w:spacing w:before="1"/>
        <w:ind w:left="218" w:right="138" w:firstLine="288"/>
        <w:jc w:val="both"/>
      </w:pPr>
      <w:bookmarkStart w:id="419" w:name="Artículo_337"/>
      <w:bookmarkEnd w:id="419"/>
      <w:r>
        <w:rPr>
          <w:b/>
        </w:rPr>
        <w:t>Artículo 337</w:t>
      </w:r>
      <w:r>
        <w:t>.- El delito de abandono de cónyuge se pers</w:t>
      </w:r>
      <w:r>
        <w:t>eguirá a petición de la parte agraviada. El delito de abandono de hijos se perseguirá de oficio y, cuando proceda, el Ministerio Público promoverá la designación de un tutor especial que represente a las víctimas del delito, ante el Juez de la causa, quien</w:t>
      </w:r>
      <w:r>
        <w:t xml:space="preserve"> tendrá facultades para designarlo. Tratándose del delito de abandono de hijos, se declarará extinguida la acción penal, oyendo previamente la autoridad judicial al representante de los menores, cuando el procesado cubra los alimentos vencidos, y otorgue g</w:t>
      </w:r>
      <w:r>
        <w:t>arantía suficiente a juicio del Juez para la subsistencia de los hijos.</w:t>
      </w:r>
    </w:p>
    <w:p w:rsidR="003E76FB" w:rsidRDefault="003E76FB">
      <w:pPr>
        <w:pStyle w:val="Textoindependiente"/>
      </w:pPr>
    </w:p>
    <w:p w:rsidR="003E76FB" w:rsidRDefault="002E0523">
      <w:pPr>
        <w:pStyle w:val="Textoindependiente"/>
        <w:spacing w:before="1" w:line="242" w:lineRule="auto"/>
        <w:ind w:left="218" w:right="141" w:firstLine="288"/>
        <w:jc w:val="both"/>
      </w:pPr>
      <w:bookmarkStart w:id="420" w:name="Artículo_338"/>
      <w:bookmarkEnd w:id="420"/>
      <w:r>
        <w:rPr>
          <w:b/>
        </w:rPr>
        <w:t>Artículo 338</w:t>
      </w:r>
      <w:r>
        <w:t xml:space="preserve">.- Para que el perdón concedido por el cónyuge ofendido pueda producir la libertad del acusado, deberá éste pagar todas las cantidades que hubiere dejado de ministrar por </w:t>
      </w:r>
      <w:r>
        <w:t>concepto de alimentos y dar fianza a otra caución de que en lo sucesivo pagará la cantidad que le corresponda.</w:t>
      </w:r>
    </w:p>
    <w:p w:rsidR="003E76FB" w:rsidRDefault="003E76FB">
      <w:pPr>
        <w:pStyle w:val="Textoindependiente"/>
        <w:spacing w:before="4"/>
        <w:rPr>
          <w:sz w:val="19"/>
        </w:rPr>
      </w:pPr>
    </w:p>
    <w:p w:rsidR="003E76FB" w:rsidRDefault="002E0523">
      <w:pPr>
        <w:pStyle w:val="Textoindependiente"/>
        <w:spacing w:line="242" w:lineRule="auto"/>
        <w:ind w:left="218" w:right="145" w:firstLine="288"/>
        <w:jc w:val="both"/>
      </w:pPr>
      <w:bookmarkStart w:id="421" w:name="Artículo_339"/>
      <w:bookmarkEnd w:id="421"/>
      <w:r>
        <w:rPr>
          <w:b/>
        </w:rPr>
        <w:t>Artículo 339</w:t>
      </w:r>
      <w:r>
        <w:t>.- Si del abandono a que se refieren los artículos anteriores resultare alguna lesión o la muerte, se presumirán éstas como premedit</w:t>
      </w:r>
      <w:r>
        <w:t>adas para los efectos de aplicar las sanciones que a estos delitos correspondan.</w:t>
      </w:r>
    </w:p>
    <w:p w:rsidR="003E76FB" w:rsidRDefault="003E76FB">
      <w:pPr>
        <w:pStyle w:val="Textoindependiente"/>
        <w:spacing w:before="6"/>
        <w:rPr>
          <w:sz w:val="19"/>
        </w:rPr>
      </w:pPr>
    </w:p>
    <w:p w:rsidR="003E76FB" w:rsidRDefault="002E0523">
      <w:pPr>
        <w:pStyle w:val="Textoindependiente"/>
        <w:ind w:left="218" w:right="142" w:firstLine="288"/>
        <w:jc w:val="both"/>
      </w:pPr>
      <w:bookmarkStart w:id="422" w:name="Artículo_340"/>
      <w:bookmarkEnd w:id="422"/>
      <w:r>
        <w:rPr>
          <w:b/>
        </w:rPr>
        <w:t>Artículo 340</w:t>
      </w:r>
      <w:r>
        <w:t>.- Al que encuentre abandonado en cualquier sitio a un menor incapaz de cuidarse a sí mismo o a una persona herida, inválida o amenazada de un peligro cualquiera,</w:t>
      </w:r>
      <w:r>
        <w:t xml:space="preserve"> se le impondrán de diez a sesenta jornadas de trabajo en favor de la comunidad si no diere aviso inmediato a la autoridad u omitiera prestarles el auxilio necesario cuando pudiere hacerlo sin riesgo personal.</w:t>
      </w:r>
    </w:p>
    <w:p w:rsidR="003E76FB" w:rsidRDefault="003E76FB">
      <w:pPr>
        <w:pStyle w:val="Textoindependiente"/>
      </w:pPr>
    </w:p>
    <w:p w:rsidR="003E76FB" w:rsidRDefault="002E0523">
      <w:pPr>
        <w:pStyle w:val="Textoindependiente"/>
        <w:ind w:left="218" w:right="137" w:firstLine="288"/>
        <w:jc w:val="both"/>
      </w:pPr>
      <w:bookmarkStart w:id="423" w:name="Artículo_341"/>
      <w:bookmarkEnd w:id="423"/>
      <w:r>
        <w:rPr>
          <w:b/>
        </w:rPr>
        <w:t>Artículo 341</w:t>
      </w:r>
      <w:r>
        <w:t>.- Al que habiendo atropellado a una persona, culposa o fortuitamente, no le preste auxilio o no solicite la asistencia que requiere, pudiendo hacerlo se le impondrá de quince a sesenta jornadas de trabajo en favor de la comunidad, independientemente de la</w:t>
      </w:r>
      <w:r>
        <w:t xml:space="preserve"> pena que proceda por el delito que con el atropellamiento se cometa.</w:t>
      </w:r>
    </w:p>
    <w:p w:rsidR="003E76FB" w:rsidRDefault="003E76FB">
      <w:pPr>
        <w:pStyle w:val="Textoindependiente"/>
      </w:pPr>
    </w:p>
    <w:p w:rsidR="003E76FB" w:rsidRDefault="002E0523">
      <w:pPr>
        <w:pStyle w:val="Textoindependiente"/>
        <w:ind w:left="218" w:right="137" w:firstLine="288"/>
        <w:jc w:val="both"/>
      </w:pPr>
      <w:bookmarkStart w:id="424" w:name="Artículo_342"/>
      <w:bookmarkEnd w:id="424"/>
      <w:r>
        <w:rPr>
          <w:b/>
        </w:rPr>
        <w:t>Artículo 342</w:t>
      </w:r>
      <w:r>
        <w:t>.- Al que exponga en una casa de expósitos a un niño menor de siete años que se le hubiere confiado, o lo entregue en otro establecimiento de beneficencia o a cualquiera otr</w:t>
      </w:r>
      <w:r>
        <w:t>a persona, sin anuencia de la que se le confió o de la autoridad en su defecto, se le aplicarán de uno a cuatro meses de prisión y una multa de cinco a veinte pesos.</w:t>
      </w:r>
    </w:p>
    <w:p w:rsidR="003E76FB" w:rsidRDefault="003E76FB">
      <w:pPr>
        <w:pStyle w:val="Textoindependiente"/>
      </w:pPr>
    </w:p>
    <w:p w:rsidR="003E76FB" w:rsidRDefault="002E0523">
      <w:pPr>
        <w:pStyle w:val="Textoindependiente"/>
        <w:spacing w:line="242" w:lineRule="auto"/>
        <w:ind w:left="218" w:right="137" w:firstLine="288"/>
        <w:jc w:val="both"/>
      </w:pPr>
      <w:bookmarkStart w:id="425" w:name="Artículo_343"/>
      <w:bookmarkEnd w:id="425"/>
      <w:r>
        <w:rPr>
          <w:b/>
        </w:rPr>
        <w:t>Artículo 343</w:t>
      </w:r>
      <w:r>
        <w:t xml:space="preserve">.- Los ascendientes o tutores que entreguen en una casa de expósitos un niño </w:t>
      </w:r>
      <w:r>
        <w:t>que esté bajo su potestad, perderán por ese sólo hecho los derechos que tengan sobre la persona y bienes del expósito.</w:t>
      </w:r>
    </w:p>
    <w:p w:rsidR="003E76FB" w:rsidRDefault="003E76FB">
      <w:pPr>
        <w:pStyle w:val="Textoindependiente"/>
        <w:spacing w:before="2"/>
        <w:rPr>
          <w:sz w:val="11"/>
        </w:rPr>
      </w:pPr>
    </w:p>
    <w:p w:rsidR="003E76FB" w:rsidRDefault="002E0523">
      <w:pPr>
        <w:pStyle w:val="Ttulo1"/>
        <w:spacing w:before="94"/>
        <w:ind w:left="1303"/>
      </w:pPr>
      <w:r>
        <w:t>CAPITULO OCTAVO</w:t>
      </w:r>
    </w:p>
    <w:p w:rsidR="003E76FB" w:rsidRDefault="002E0523">
      <w:pPr>
        <w:spacing w:before="1"/>
        <w:ind w:left="1307" w:right="1226"/>
        <w:jc w:val="center"/>
        <w:rPr>
          <w:b/>
        </w:rPr>
      </w:pPr>
      <w:r>
        <w:rPr>
          <w:b/>
        </w:rPr>
        <w:t>Violencia familiar</w:t>
      </w:r>
    </w:p>
    <w:p w:rsidR="003E76FB" w:rsidRDefault="003E76FB">
      <w:pPr>
        <w:jc w:val="center"/>
        <w:sectPr w:rsidR="003E76FB">
          <w:pgSz w:w="12250" w:h="15850"/>
          <w:pgMar w:top="1760" w:right="1280" w:bottom="900" w:left="1200" w:header="724" w:footer="712" w:gutter="0"/>
          <w:cols w:space="720"/>
        </w:sectPr>
      </w:pPr>
    </w:p>
    <w:p w:rsidR="003E76FB" w:rsidRDefault="003E76FB">
      <w:pPr>
        <w:pStyle w:val="Textoindependiente"/>
        <w:spacing w:before="5"/>
        <w:rPr>
          <w:b/>
          <w:sz w:val="27"/>
        </w:rPr>
      </w:pPr>
    </w:p>
    <w:p w:rsidR="003E76FB" w:rsidRDefault="002E0523">
      <w:pPr>
        <w:pStyle w:val="Textoindependiente"/>
        <w:spacing w:before="93" w:line="242" w:lineRule="auto"/>
        <w:ind w:left="218" w:right="141" w:firstLine="288"/>
        <w:jc w:val="both"/>
      </w:pPr>
      <w:bookmarkStart w:id="426" w:name="Artículo_343_Bis"/>
      <w:bookmarkEnd w:id="426"/>
      <w:r>
        <w:rPr>
          <w:b/>
        </w:rPr>
        <w:t xml:space="preserve">Artículo 343 Bis. </w:t>
      </w:r>
      <w:r>
        <w:t xml:space="preserve">Comete el delito de violencia familiar quien lleve a cabo actos </w:t>
      </w:r>
      <w:r>
        <w:t>o conductas de dominio, control o agresión física, psicológica, patrimonial o económica, a alguna persona con la que se encuentre</w:t>
      </w:r>
      <w:r>
        <w:rPr>
          <w:spacing w:val="-4"/>
        </w:rPr>
        <w:t xml:space="preserve"> </w:t>
      </w:r>
      <w:r>
        <w:t>o</w:t>
      </w:r>
      <w:r>
        <w:rPr>
          <w:spacing w:val="-6"/>
        </w:rPr>
        <w:t xml:space="preserve"> </w:t>
      </w:r>
      <w:r>
        <w:t>haya</w:t>
      </w:r>
      <w:r>
        <w:rPr>
          <w:spacing w:val="-6"/>
        </w:rPr>
        <w:t xml:space="preserve"> </w:t>
      </w:r>
      <w:r>
        <w:t>estado</w:t>
      </w:r>
      <w:r>
        <w:rPr>
          <w:spacing w:val="-9"/>
        </w:rPr>
        <w:t xml:space="preserve"> </w:t>
      </w:r>
      <w:r>
        <w:t>unida</w:t>
      </w:r>
      <w:r>
        <w:rPr>
          <w:spacing w:val="-6"/>
        </w:rPr>
        <w:t xml:space="preserve"> </w:t>
      </w:r>
      <w:r>
        <w:t>por</w:t>
      </w:r>
      <w:r>
        <w:rPr>
          <w:spacing w:val="-5"/>
        </w:rPr>
        <w:t xml:space="preserve"> </w:t>
      </w:r>
      <w:r>
        <w:t>vínculo</w:t>
      </w:r>
      <w:r>
        <w:rPr>
          <w:spacing w:val="-9"/>
        </w:rPr>
        <w:t xml:space="preserve"> </w:t>
      </w:r>
      <w:r>
        <w:t>matrimonial,</w:t>
      </w:r>
      <w:r>
        <w:rPr>
          <w:spacing w:val="-6"/>
        </w:rPr>
        <w:t xml:space="preserve"> </w:t>
      </w:r>
      <w:r>
        <w:t>de</w:t>
      </w:r>
      <w:r>
        <w:rPr>
          <w:spacing w:val="-6"/>
        </w:rPr>
        <w:t xml:space="preserve"> </w:t>
      </w:r>
      <w:r>
        <w:t>parentesco</w:t>
      </w:r>
      <w:r>
        <w:rPr>
          <w:spacing w:val="-6"/>
        </w:rPr>
        <w:t xml:space="preserve"> </w:t>
      </w:r>
      <w:r>
        <w:t>por</w:t>
      </w:r>
      <w:r>
        <w:rPr>
          <w:spacing w:val="-7"/>
        </w:rPr>
        <w:t xml:space="preserve"> </w:t>
      </w:r>
      <w:r>
        <w:t>consanguinidad,</w:t>
      </w:r>
      <w:r>
        <w:rPr>
          <w:spacing w:val="-9"/>
        </w:rPr>
        <w:t xml:space="preserve"> </w:t>
      </w:r>
      <w:r>
        <w:t>afinidad</w:t>
      </w:r>
      <w:r>
        <w:rPr>
          <w:spacing w:val="-6"/>
        </w:rPr>
        <w:t xml:space="preserve"> </w:t>
      </w:r>
      <w:r>
        <w:t>o</w:t>
      </w:r>
      <w:r>
        <w:rPr>
          <w:spacing w:val="-8"/>
        </w:rPr>
        <w:t xml:space="preserve"> </w:t>
      </w:r>
      <w:r>
        <w:t>civil, concubinato, o una relación de pareja dentro o fuera del domicilio</w:t>
      </w:r>
      <w:r>
        <w:rPr>
          <w:spacing w:val="-20"/>
        </w:rPr>
        <w:t xml:space="preserve"> </w:t>
      </w:r>
      <w:r>
        <w:t>familiar.</w:t>
      </w:r>
    </w:p>
    <w:p w:rsidR="003E76FB" w:rsidRDefault="003E76FB">
      <w:pPr>
        <w:pStyle w:val="Textoindependiente"/>
        <w:spacing w:before="4"/>
        <w:rPr>
          <w:sz w:val="19"/>
        </w:rPr>
      </w:pPr>
    </w:p>
    <w:p w:rsidR="003E76FB" w:rsidRDefault="002E0523">
      <w:pPr>
        <w:pStyle w:val="Textoindependiente"/>
        <w:ind w:left="218" w:right="144" w:firstLine="288"/>
        <w:jc w:val="both"/>
      </w:pPr>
      <w:r>
        <w:t xml:space="preserve">A quien cometa el delito de violencia familiar se le impondrá de seis meses a cuatro años de prisión y perderá el derecho de pensión alimenticia. Asimismo, se le sujetará </w:t>
      </w:r>
      <w:r>
        <w:t>a tratamiento psicológico especializado.</w:t>
      </w:r>
    </w:p>
    <w:p w:rsidR="003E76FB" w:rsidRDefault="003E76FB">
      <w:pPr>
        <w:pStyle w:val="Textoindependiente"/>
        <w:spacing w:before="9"/>
        <w:rPr>
          <w:sz w:val="19"/>
        </w:rPr>
      </w:pPr>
    </w:p>
    <w:p w:rsidR="003E76FB" w:rsidRDefault="002E0523">
      <w:pPr>
        <w:pStyle w:val="Textoindependiente"/>
        <w:spacing w:line="242" w:lineRule="auto"/>
        <w:ind w:left="218" w:right="144" w:firstLine="288"/>
        <w:jc w:val="both"/>
      </w:pPr>
      <w:bookmarkStart w:id="427" w:name="Artículo_343_Ter"/>
      <w:bookmarkEnd w:id="427"/>
      <w:r>
        <w:rPr>
          <w:b/>
        </w:rPr>
        <w:t xml:space="preserve">Artículo 343 Ter. </w:t>
      </w:r>
      <w:r>
        <w:t>Se equipara a la violencia familiar y se sancionará con seis meses a cuatro años de prisión al que realice cualquiera de los actos señalados en el artículo anterior en contra de la persona que esté sujeta a la custodia, guarda, protección, educación, instr</w:t>
      </w:r>
      <w:r>
        <w:t>ucción o cuidado de dicha persona.</w:t>
      </w:r>
    </w:p>
    <w:p w:rsidR="003E76FB" w:rsidRDefault="003E76FB">
      <w:pPr>
        <w:pStyle w:val="Textoindependiente"/>
        <w:spacing w:before="6"/>
        <w:rPr>
          <w:sz w:val="19"/>
        </w:rPr>
      </w:pPr>
    </w:p>
    <w:p w:rsidR="003E76FB" w:rsidRDefault="002E0523">
      <w:pPr>
        <w:pStyle w:val="Textoindependiente"/>
        <w:spacing w:before="1"/>
        <w:ind w:left="218" w:right="141" w:firstLine="288"/>
        <w:jc w:val="both"/>
      </w:pPr>
      <w:bookmarkStart w:id="428" w:name="Artículo_343_quáter"/>
      <w:bookmarkEnd w:id="428"/>
      <w:r>
        <w:rPr>
          <w:b/>
        </w:rPr>
        <w:t>Artículo 343 quáter</w:t>
      </w:r>
      <w:r>
        <w:t>.- En todos los casos previstos en los dos artículos precedentes, el Ministerio Público exhortará al probable responsable para que se abstenga de cualquier conducta que pudiere resultar ofensiva para l</w:t>
      </w:r>
      <w:r>
        <w:t>a víctima y acordará las medidas preventivas necesarias para salvaguardar la integridad física o psíquica de la misma. La autoridad administrativa vigilará el cumplimiento de estas medidas. En todos los casos el Ministerio Público deberá solicitar las medi</w:t>
      </w:r>
      <w:r>
        <w:t>das precautorias que considere pertinentes.</w:t>
      </w:r>
    </w:p>
    <w:p w:rsidR="003E76FB" w:rsidRDefault="003E76FB">
      <w:pPr>
        <w:pStyle w:val="Textoindependiente"/>
        <w:spacing w:before="10"/>
        <w:rPr>
          <w:sz w:val="11"/>
        </w:rPr>
      </w:pPr>
    </w:p>
    <w:p w:rsidR="003E76FB" w:rsidRDefault="002E0523">
      <w:pPr>
        <w:pStyle w:val="Ttulo1"/>
        <w:spacing w:before="94" w:line="252" w:lineRule="exact"/>
        <w:ind w:left="1306"/>
      </w:pPr>
      <w:r>
        <w:t>TITULO VIGESIMO</w:t>
      </w:r>
    </w:p>
    <w:p w:rsidR="003E76FB" w:rsidRDefault="002E0523">
      <w:pPr>
        <w:spacing w:line="252" w:lineRule="exact"/>
        <w:ind w:left="1303" w:right="1226"/>
        <w:jc w:val="center"/>
        <w:rPr>
          <w:b/>
        </w:rPr>
      </w:pPr>
      <w:r>
        <w:rPr>
          <w:b/>
        </w:rPr>
        <w:t>Delitos Contra el Honor</w:t>
      </w:r>
    </w:p>
    <w:p w:rsidR="003E76FB" w:rsidRDefault="003E76FB">
      <w:pPr>
        <w:pStyle w:val="Textoindependiente"/>
        <w:rPr>
          <w:b/>
          <w:sz w:val="22"/>
        </w:rPr>
      </w:pPr>
    </w:p>
    <w:p w:rsidR="003E76FB" w:rsidRDefault="002E0523">
      <w:pPr>
        <w:spacing w:before="1" w:line="252" w:lineRule="exact"/>
        <w:ind w:left="1308" w:right="1226"/>
        <w:jc w:val="center"/>
        <w:rPr>
          <w:b/>
        </w:rPr>
      </w:pPr>
      <w:r>
        <w:rPr>
          <w:b/>
        </w:rPr>
        <w:t>CAPITULO I</w:t>
      </w:r>
    </w:p>
    <w:p w:rsidR="003E76FB" w:rsidRDefault="002E0523">
      <w:pPr>
        <w:spacing w:line="252" w:lineRule="exact"/>
        <w:ind w:left="2780"/>
        <w:jc w:val="both"/>
        <w:rPr>
          <w:b/>
        </w:rPr>
      </w:pPr>
      <w:r>
        <w:rPr>
          <w:b/>
        </w:rPr>
        <w:t>Golpes y otras violencias físicas simples</w:t>
      </w:r>
    </w:p>
    <w:p w:rsidR="003E76FB" w:rsidRDefault="003E76FB">
      <w:pPr>
        <w:pStyle w:val="Textoindependiente"/>
        <w:spacing w:before="10"/>
        <w:rPr>
          <w:b/>
          <w:sz w:val="19"/>
        </w:rPr>
      </w:pPr>
    </w:p>
    <w:p w:rsidR="003E76FB" w:rsidRDefault="002E0523">
      <w:pPr>
        <w:spacing w:line="480" w:lineRule="auto"/>
        <w:ind w:left="506" w:right="6823"/>
        <w:jc w:val="both"/>
        <w:rPr>
          <w:sz w:val="20"/>
        </w:rPr>
      </w:pPr>
      <w:bookmarkStart w:id="429" w:name="Artículo_344"/>
      <w:bookmarkEnd w:id="429"/>
      <w:r>
        <w:rPr>
          <w:b/>
          <w:sz w:val="20"/>
        </w:rPr>
        <w:t>Artículo 344</w:t>
      </w:r>
      <w:r>
        <w:rPr>
          <w:sz w:val="20"/>
        </w:rPr>
        <w:t>.- (Se deroga).</w:t>
      </w:r>
      <w:bookmarkStart w:id="430" w:name="Artículo_345"/>
      <w:bookmarkEnd w:id="430"/>
      <w:r>
        <w:rPr>
          <w:sz w:val="20"/>
        </w:rPr>
        <w:t xml:space="preserve"> </w:t>
      </w:r>
      <w:r>
        <w:rPr>
          <w:b/>
          <w:sz w:val="20"/>
        </w:rPr>
        <w:t>Artículo 345</w:t>
      </w:r>
      <w:r>
        <w:rPr>
          <w:sz w:val="20"/>
        </w:rPr>
        <w:t>.- (Se deroga).</w:t>
      </w:r>
      <w:bookmarkStart w:id="431" w:name="Artículo_346"/>
      <w:bookmarkEnd w:id="431"/>
      <w:r>
        <w:rPr>
          <w:sz w:val="20"/>
        </w:rPr>
        <w:t xml:space="preserve"> </w:t>
      </w:r>
      <w:r>
        <w:rPr>
          <w:b/>
          <w:sz w:val="20"/>
        </w:rPr>
        <w:t>Artículo 346</w:t>
      </w:r>
      <w:r>
        <w:rPr>
          <w:sz w:val="20"/>
        </w:rPr>
        <w:t>.- (Se deroga).</w:t>
      </w:r>
    </w:p>
    <w:p w:rsidR="003E76FB" w:rsidRDefault="003E76FB">
      <w:pPr>
        <w:spacing w:line="480" w:lineRule="auto"/>
        <w:jc w:val="both"/>
        <w:rPr>
          <w:sz w:val="20"/>
        </w:rPr>
        <w:sectPr w:rsidR="003E76FB">
          <w:pgSz w:w="12250" w:h="15850"/>
          <w:pgMar w:top="1760" w:right="1280" w:bottom="900" w:left="1200" w:header="724" w:footer="712" w:gutter="0"/>
          <w:cols w:space="720"/>
        </w:sectPr>
      </w:pPr>
    </w:p>
    <w:p w:rsidR="003E76FB" w:rsidRDefault="002E0523">
      <w:pPr>
        <w:spacing w:before="1"/>
        <w:ind w:left="506"/>
        <w:rPr>
          <w:sz w:val="20"/>
        </w:rPr>
      </w:pPr>
      <w:bookmarkStart w:id="432" w:name="Artículo_347"/>
      <w:bookmarkEnd w:id="432"/>
      <w:r>
        <w:rPr>
          <w:b/>
          <w:sz w:val="20"/>
        </w:rPr>
        <w:t>Artículo 347</w:t>
      </w:r>
      <w:r>
        <w:rPr>
          <w:sz w:val="20"/>
        </w:rPr>
        <w:t>.-</w:t>
      </w:r>
      <w:r>
        <w:rPr>
          <w:sz w:val="20"/>
        </w:rPr>
        <w:t xml:space="preserve"> (Se deroga).</w:t>
      </w:r>
    </w:p>
    <w:p w:rsidR="003E76FB" w:rsidRDefault="002E0523">
      <w:pPr>
        <w:pStyle w:val="Textoindependiente"/>
        <w:rPr>
          <w:sz w:val="24"/>
        </w:rPr>
      </w:pPr>
      <w:r>
        <w:br w:type="column"/>
      </w:r>
    </w:p>
    <w:p w:rsidR="003E76FB" w:rsidRDefault="002E0523">
      <w:pPr>
        <w:pStyle w:val="Ttulo1"/>
        <w:spacing w:before="186" w:line="252" w:lineRule="exact"/>
        <w:ind w:left="493" w:right="3728"/>
      </w:pPr>
      <w:r>
        <w:t>CAPITULO II</w:t>
      </w:r>
    </w:p>
    <w:p w:rsidR="003E76FB" w:rsidRDefault="002E0523">
      <w:pPr>
        <w:spacing w:line="252" w:lineRule="exact"/>
        <w:ind w:left="493" w:right="3728"/>
        <w:jc w:val="center"/>
        <w:rPr>
          <w:b/>
        </w:rPr>
      </w:pPr>
      <w:r>
        <w:rPr>
          <w:b/>
        </w:rPr>
        <w:t>Injurias y difamación</w:t>
      </w:r>
    </w:p>
    <w:p w:rsidR="003E76FB" w:rsidRDefault="003E76FB">
      <w:pPr>
        <w:spacing w:line="252" w:lineRule="exact"/>
        <w:jc w:val="center"/>
        <w:sectPr w:rsidR="003E76FB">
          <w:type w:val="continuous"/>
          <w:pgSz w:w="12250" w:h="15850"/>
          <w:pgMar w:top="1760" w:right="1280" w:bottom="900" w:left="1200" w:header="720" w:footer="720" w:gutter="0"/>
          <w:cols w:num="2" w:space="720" w:equalWidth="0">
            <w:col w:w="2978" w:space="342"/>
            <w:col w:w="6450"/>
          </w:cols>
        </w:sectPr>
      </w:pPr>
    </w:p>
    <w:p w:rsidR="003E76FB" w:rsidRDefault="003E76FB">
      <w:pPr>
        <w:pStyle w:val="Textoindependiente"/>
        <w:rPr>
          <w:b/>
          <w:sz w:val="12"/>
        </w:rPr>
      </w:pPr>
    </w:p>
    <w:p w:rsidR="003E76FB" w:rsidRDefault="002E0523">
      <w:pPr>
        <w:spacing w:before="93" w:line="480" w:lineRule="auto"/>
        <w:ind w:left="506" w:right="6823"/>
        <w:jc w:val="both"/>
        <w:rPr>
          <w:sz w:val="20"/>
        </w:rPr>
      </w:pPr>
      <w:bookmarkStart w:id="433" w:name="Artículo_348"/>
      <w:bookmarkEnd w:id="433"/>
      <w:r>
        <w:rPr>
          <w:b/>
          <w:sz w:val="20"/>
        </w:rPr>
        <w:t>Artículo 348</w:t>
      </w:r>
      <w:r>
        <w:rPr>
          <w:sz w:val="20"/>
        </w:rPr>
        <w:t>.- (Se deroga).</w:t>
      </w:r>
      <w:bookmarkStart w:id="434" w:name="Artículo_349"/>
      <w:bookmarkEnd w:id="434"/>
      <w:r>
        <w:rPr>
          <w:sz w:val="20"/>
        </w:rPr>
        <w:t xml:space="preserve"> </w:t>
      </w:r>
      <w:r>
        <w:rPr>
          <w:b/>
          <w:sz w:val="20"/>
        </w:rPr>
        <w:t>Artículo 349</w:t>
      </w:r>
      <w:r>
        <w:rPr>
          <w:sz w:val="20"/>
        </w:rPr>
        <w:t>.- (Se deroga).</w:t>
      </w:r>
      <w:bookmarkStart w:id="435" w:name="Artículo_350"/>
      <w:bookmarkEnd w:id="435"/>
      <w:r>
        <w:rPr>
          <w:sz w:val="20"/>
        </w:rPr>
        <w:t xml:space="preserve"> </w:t>
      </w:r>
      <w:r>
        <w:rPr>
          <w:b/>
          <w:sz w:val="20"/>
        </w:rPr>
        <w:t xml:space="preserve">Artículo 350.- </w:t>
      </w:r>
      <w:r>
        <w:rPr>
          <w:sz w:val="20"/>
        </w:rPr>
        <w:t>(Se deroga).</w:t>
      </w:r>
      <w:bookmarkStart w:id="436" w:name="Artículo_351"/>
      <w:bookmarkEnd w:id="436"/>
      <w:r>
        <w:rPr>
          <w:sz w:val="20"/>
        </w:rPr>
        <w:t xml:space="preserve"> </w:t>
      </w:r>
      <w:r>
        <w:rPr>
          <w:b/>
          <w:sz w:val="20"/>
        </w:rPr>
        <w:t xml:space="preserve">Artículo 351.- </w:t>
      </w:r>
      <w:r>
        <w:rPr>
          <w:sz w:val="20"/>
        </w:rPr>
        <w:t>(Se deroga).</w:t>
      </w:r>
      <w:bookmarkStart w:id="437" w:name="Artículo_352"/>
      <w:bookmarkEnd w:id="437"/>
      <w:r>
        <w:rPr>
          <w:sz w:val="20"/>
        </w:rPr>
        <w:t xml:space="preserve"> </w:t>
      </w:r>
      <w:r>
        <w:rPr>
          <w:b/>
          <w:sz w:val="20"/>
        </w:rPr>
        <w:t xml:space="preserve">Artículo 352.- </w:t>
      </w:r>
      <w:r>
        <w:rPr>
          <w:sz w:val="20"/>
        </w:rPr>
        <w:t>(Se deroga).</w:t>
      </w:r>
      <w:bookmarkStart w:id="438" w:name="Artículo_353"/>
      <w:bookmarkEnd w:id="438"/>
      <w:r>
        <w:rPr>
          <w:sz w:val="20"/>
        </w:rPr>
        <w:t xml:space="preserve"> </w:t>
      </w:r>
      <w:r>
        <w:rPr>
          <w:b/>
          <w:sz w:val="20"/>
        </w:rPr>
        <w:t xml:space="preserve">Artículo 353.- </w:t>
      </w:r>
      <w:r>
        <w:rPr>
          <w:sz w:val="20"/>
        </w:rPr>
        <w:t>(Se deroga).</w:t>
      </w:r>
      <w:bookmarkStart w:id="439" w:name="Artículo_354"/>
      <w:bookmarkEnd w:id="439"/>
      <w:r>
        <w:rPr>
          <w:sz w:val="20"/>
        </w:rPr>
        <w:t xml:space="preserve"> </w:t>
      </w:r>
      <w:r>
        <w:rPr>
          <w:b/>
          <w:sz w:val="20"/>
        </w:rPr>
        <w:t xml:space="preserve">Artículo 354.- </w:t>
      </w:r>
      <w:r>
        <w:rPr>
          <w:sz w:val="20"/>
        </w:rPr>
        <w:t>(Se deroga).</w:t>
      </w:r>
      <w:bookmarkStart w:id="440" w:name="Artículo_355"/>
      <w:bookmarkEnd w:id="440"/>
      <w:r>
        <w:rPr>
          <w:sz w:val="20"/>
        </w:rPr>
        <w:t xml:space="preserve"> </w:t>
      </w:r>
      <w:r>
        <w:rPr>
          <w:b/>
          <w:sz w:val="20"/>
        </w:rPr>
        <w:t xml:space="preserve">Artículo 355.- </w:t>
      </w:r>
      <w:r>
        <w:rPr>
          <w:sz w:val="20"/>
        </w:rPr>
        <w:t>(Se deroga).</w:t>
      </w:r>
    </w:p>
    <w:p w:rsidR="003E76FB" w:rsidRDefault="003E76FB">
      <w:pPr>
        <w:spacing w:line="480" w:lineRule="auto"/>
        <w:jc w:val="both"/>
        <w:rPr>
          <w:sz w:val="20"/>
        </w:rPr>
        <w:sectPr w:rsidR="003E76FB">
          <w:type w:val="continuous"/>
          <w:pgSz w:w="12250" w:h="15850"/>
          <w:pgMar w:top="1760" w:right="1280" w:bottom="900" w:left="1200" w:header="720" w:footer="720" w:gutter="0"/>
          <w:cols w:space="720"/>
        </w:sectPr>
      </w:pPr>
    </w:p>
    <w:p w:rsidR="003E76FB" w:rsidRDefault="003E76FB">
      <w:pPr>
        <w:pStyle w:val="Textoindependiente"/>
      </w:pPr>
    </w:p>
    <w:p w:rsidR="003E76FB" w:rsidRDefault="003E76FB">
      <w:pPr>
        <w:pStyle w:val="Textoindependiente"/>
        <w:spacing w:before="5"/>
        <w:rPr>
          <w:sz w:val="27"/>
        </w:rPr>
      </w:pPr>
    </w:p>
    <w:p w:rsidR="003E76FB" w:rsidRDefault="002E0523">
      <w:pPr>
        <w:pStyle w:val="Ttulo1"/>
        <w:spacing w:before="94" w:line="252" w:lineRule="exact"/>
        <w:ind w:left="1306"/>
      </w:pPr>
      <w:r>
        <w:t>CAPITULO III</w:t>
      </w:r>
    </w:p>
    <w:p w:rsidR="003E76FB" w:rsidRDefault="002E0523">
      <w:pPr>
        <w:spacing w:line="252" w:lineRule="exact"/>
        <w:ind w:left="1308" w:right="1224"/>
        <w:jc w:val="center"/>
        <w:rPr>
          <w:b/>
        </w:rPr>
      </w:pPr>
      <w:r>
        <w:rPr>
          <w:b/>
        </w:rPr>
        <w:t>Calumnia</w:t>
      </w:r>
    </w:p>
    <w:p w:rsidR="003E76FB" w:rsidRDefault="003E76FB">
      <w:pPr>
        <w:pStyle w:val="Textoindependiente"/>
        <w:rPr>
          <w:b/>
          <w:sz w:val="12"/>
        </w:rPr>
      </w:pPr>
    </w:p>
    <w:p w:rsidR="003E76FB" w:rsidRDefault="002E0523">
      <w:pPr>
        <w:spacing w:before="93" w:line="480" w:lineRule="auto"/>
        <w:ind w:left="506" w:right="6823"/>
        <w:jc w:val="both"/>
        <w:rPr>
          <w:sz w:val="20"/>
        </w:rPr>
      </w:pPr>
      <w:bookmarkStart w:id="441" w:name="Artículo_356"/>
      <w:bookmarkEnd w:id="441"/>
      <w:r>
        <w:rPr>
          <w:b/>
          <w:sz w:val="20"/>
        </w:rPr>
        <w:t xml:space="preserve">Artículo 356.- </w:t>
      </w:r>
      <w:r>
        <w:rPr>
          <w:sz w:val="20"/>
        </w:rPr>
        <w:t>(Se deroga).</w:t>
      </w:r>
      <w:bookmarkStart w:id="442" w:name="Artículo_357"/>
      <w:bookmarkEnd w:id="442"/>
      <w:r>
        <w:rPr>
          <w:sz w:val="20"/>
        </w:rPr>
        <w:t xml:space="preserve"> </w:t>
      </w:r>
      <w:r>
        <w:rPr>
          <w:b/>
          <w:sz w:val="20"/>
        </w:rPr>
        <w:t xml:space="preserve">Artículo 357.- </w:t>
      </w:r>
      <w:r>
        <w:rPr>
          <w:sz w:val="20"/>
        </w:rPr>
        <w:t>(Se deroga).</w:t>
      </w:r>
      <w:bookmarkStart w:id="443" w:name="Artículo_358"/>
      <w:bookmarkEnd w:id="443"/>
      <w:r>
        <w:rPr>
          <w:sz w:val="20"/>
        </w:rPr>
        <w:t xml:space="preserve"> </w:t>
      </w:r>
      <w:r>
        <w:rPr>
          <w:b/>
          <w:sz w:val="20"/>
        </w:rPr>
        <w:t xml:space="preserve">Artículo 358.- </w:t>
      </w:r>
      <w:r>
        <w:rPr>
          <w:sz w:val="20"/>
        </w:rPr>
        <w:t>(Se deroga).</w:t>
      </w:r>
    </w:p>
    <w:p w:rsidR="003E76FB" w:rsidRDefault="003E76FB">
      <w:pPr>
        <w:spacing w:line="480" w:lineRule="auto"/>
        <w:jc w:val="both"/>
        <w:rPr>
          <w:sz w:val="20"/>
        </w:rPr>
        <w:sectPr w:rsidR="003E76FB">
          <w:pgSz w:w="12250" w:h="15850"/>
          <w:pgMar w:top="1760" w:right="1280" w:bottom="900" w:left="1200" w:header="724" w:footer="712" w:gutter="0"/>
          <w:cols w:space="720"/>
        </w:sectPr>
      </w:pPr>
    </w:p>
    <w:p w:rsidR="003E76FB" w:rsidRDefault="002E0523">
      <w:pPr>
        <w:spacing w:line="228" w:lineRule="exact"/>
        <w:ind w:left="506"/>
        <w:rPr>
          <w:sz w:val="20"/>
        </w:rPr>
      </w:pPr>
      <w:bookmarkStart w:id="444" w:name="Artículo_359"/>
      <w:bookmarkEnd w:id="444"/>
      <w:r>
        <w:rPr>
          <w:b/>
          <w:sz w:val="20"/>
        </w:rPr>
        <w:t xml:space="preserve">Artículo 359.- </w:t>
      </w:r>
      <w:r>
        <w:rPr>
          <w:sz w:val="20"/>
        </w:rPr>
        <w:t>(Se deroga).</w:t>
      </w:r>
    </w:p>
    <w:p w:rsidR="003E76FB" w:rsidRDefault="002E0523">
      <w:pPr>
        <w:pStyle w:val="Textoindependiente"/>
        <w:rPr>
          <w:sz w:val="24"/>
        </w:rPr>
      </w:pPr>
      <w:r>
        <w:br w:type="column"/>
      </w:r>
    </w:p>
    <w:p w:rsidR="003E76FB" w:rsidRDefault="002E0523">
      <w:pPr>
        <w:pStyle w:val="Ttulo1"/>
        <w:spacing w:before="184"/>
        <w:ind w:left="506" w:right="0"/>
        <w:jc w:val="left"/>
      </w:pPr>
      <w:r>
        <w:t>CAPITULO IV</w:t>
      </w:r>
    </w:p>
    <w:p w:rsidR="003E76FB" w:rsidRDefault="003E76FB">
      <w:pPr>
        <w:sectPr w:rsidR="003E76FB">
          <w:type w:val="continuous"/>
          <w:pgSz w:w="12250" w:h="15850"/>
          <w:pgMar w:top="1760" w:right="1280" w:bottom="900" w:left="1200" w:header="720" w:footer="720" w:gutter="0"/>
          <w:cols w:num="2" w:space="720" w:equalWidth="0">
            <w:col w:w="2978" w:space="740"/>
            <w:col w:w="6052"/>
          </w:cols>
        </w:sectPr>
      </w:pPr>
    </w:p>
    <w:p w:rsidR="003E76FB" w:rsidRDefault="002E0523">
      <w:pPr>
        <w:spacing w:before="1"/>
        <w:ind w:left="2018"/>
        <w:jc w:val="both"/>
        <w:rPr>
          <w:b/>
        </w:rPr>
      </w:pPr>
      <w:r>
        <w:rPr>
          <w:b/>
        </w:rPr>
        <w:t>Disposiciones comunes para los capítulos precedentes</w:t>
      </w:r>
    </w:p>
    <w:p w:rsidR="003E76FB" w:rsidRDefault="003E76FB">
      <w:pPr>
        <w:pStyle w:val="Textoindependiente"/>
        <w:spacing w:before="11"/>
        <w:rPr>
          <w:b/>
          <w:sz w:val="19"/>
        </w:rPr>
      </w:pPr>
    </w:p>
    <w:p w:rsidR="003E76FB" w:rsidRDefault="002E0523">
      <w:pPr>
        <w:spacing w:line="480" w:lineRule="auto"/>
        <w:ind w:left="506" w:right="6823"/>
        <w:jc w:val="both"/>
        <w:rPr>
          <w:sz w:val="20"/>
        </w:rPr>
      </w:pPr>
      <w:bookmarkStart w:id="445" w:name="Artículo_360"/>
      <w:bookmarkEnd w:id="445"/>
      <w:r>
        <w:rPr>
          <w:b/>
          <w:sz w:val="20"/>
        </w:rPr>
        <w:t xml:space="preserve">Artículo 360.- </w:t>
      </w:r>
      <w:r>
        <w:rPr>
          <w:sz w:val="20"/>
        </w:rPr>
        <w:t>(Se deroga).</w:t>
      </w:r>
      <w:bookmarkStart w:id="446" w:name="Artículo_361"/>
      <w:bookmarkEnd w:id="446"/>
      <w:r>
        <w:rPr>
          <w:sz w:val="20"/>
        </w:rPr>
        <w:t xml:space="preserve"> </w:t>
      </w:r>
      <w:r>
        <w:rPr>
          <w:b/>
          <w:sz w:val="20"/>
        </w:rPr>
        <w:t xml:space="preserve">Artículo 361.- </w:t>
      </w:r>
      <w:r>
        <w:rPr>
          <w:sz w:val="20"/>
        </w:rPr>
        <w:t>(Se deroga).</w:t>
      </w:r>
      <w:bookmarkStart w:id="447" w:name="Artículo_362"/>
      <w:bookmarkEnd w:id="447"/>
      <w:r>
        <w:rPr>
          <w:sz w:val="20"/>
        </w:rPr>
        <w:t xml:space="preserve"> </w:t>
      </w:r>
      <w:r>
        <w:rPr>
          <w:b/>
          <w:sz w:val="20"/>
        </w:rPr>
        <w:t xml:space="preserve">Artículo 362.- </w:t>
      </w:r>
      <w:r>
        <w:rPr>
          <w:sz w:val="20"/>
        </w:rPr>
        <w:t>(Se deroga).</w:t>
      </w:r>
    </w:p>
    <w:p w:rsidR="003E76FB" w:rsidRDefault="003E76FB">
      <w:pPr>
        <w:spacing w:line="480" w:lineRule="auto"/>
        <w:jc w:val="both"/>
        <w:rPr>
          <w:sz w:val="20"/>
        </w:rPr>
        <w:sectPr w:rsidR="003E76FB">
          <w:type w:val="continuous"/>
          <w:pgSz w:w="12250" w:h="15850"/>
          <w:pgMar w:top="1760" w:right="1280" w:bottom="900" w:left="1200" w:header="720" w:footer="720" w:gutter="0"/>
          <w:cols w:space="720"/>
        </w:sectPr>
      </w:pPr>
    </w:p>
    <w:p w:rsidR="003E76FB" w:rsidRDefault="002E0523">
      <w:pPr>
        <w:ind w:left="506"/>
        <w:rPr>
          <w:sz w:val="20"/>
        </w:rPr>
      </w:pPr>
      <w:bookmarkStart w:id="448" w:name="Artículo_363"/>
      <w:bookmarkEnd w:id="448"/>
      <w:r>
        <w:rPr>
          <w:b/>
          <w:sz w:val="20"/>
        </w:rPr>
        <w:t xml:space="preserve">Artículo 363.- </w:t>
      </w:r>
      <w:r>
        <w:rPr>
          <w:sz w:val="20"/>
        </w:rPr>
        <w:t>(Se</w:t>
      </w:r>
      <w:r>
        <w:rPr>
          <w:spacing w:val="-21"/>
          <w:sz w:val="20"/>
        </w:rPr>
        <w:t xml:space="preserve"> </w:t>
      </w:r>
      <w:r>
        <w:rPr>
          <w:sz w:val="20"/>
        </w:rPr>
        <w:t>deroga).</w:t>
      </w:r>
    </w:p>
    <w:p w:rsidR="003E76FB" w:rsidRDefault="002E0523">
      <w:pPr>
        <w:pStyle w:val="Textoindependiente"/>
        <w:rPr>
          <w:sz w:val="24"/>
        </w:rPr>
      </w:pPr>
      <w:r>
        <w:br w:type="column"/>
      </w:r>
    </w:p>
    <w:p w:rsidR="003E76FB" w:rsidRDefault="002E0523">
      <w:pPr>
        <w:pStyle w:val="Ttulo1"/>
        <w:spacing w:before="183"/>
        <w:ind w:left="429" w:right="0"/>
        <w:jc w:val="left"/>
      </w:pPr>
      <w:r>
        <w:t>TITULO VIGESIMO PRIMERO</w:t>
      </w:r>
    </w:p>
    <w:p w:rsidR="003E76FB" w:rsidRDefault="003E76FB">
      <w:pPr>
        <w:sectPr w:rsidR="003E76FB">
          <w:type w:val="continuous"/>
          <w:pgSz w:w="12250" w:h="15850"/>
          <w:pgMar w:top="1760" w:right="1280" w:bottom="900" w:left="1200" w:header="720" w:footer="720" w:gutter="0"/>
          <w:cols w:num="2" w:space="720" w:equalWidth="0">
            <w:col w:w="2938" w:space="40"/>
            <w:col w:w="6792"/>
          </w:cols>
        </w:sectPr>
      </w:pPr>
    </w:p>
    <w:p w:rsidR="003E76FB" w:rsidRDefault="002E0523">
      <w:pPr>
        <w:spacing w:before="1" w:line="480" w:lineRule="auto"/>
        <w:ind w:left="3975" w:right="2188" w:hanging="1695"/>
        <w:rPr>
          <w:b/>
        </w:rPr>
      </w:pPr>
      <w:r>
        <w:rPr>
          <w:b/>
        </w:rPr>
        <w:t>Privación Ilegal de la Libertad y de otras Garantías CAPITULO UNICO</w:t>
      </w:r>
    </w:p>
    <w:p w:rsidR="003E76FB" w:rsidRDefault="002E0523">
      <w:pPr>
        <w:pStyle w:val="Textoindependiente"/>
        <w:spacing w:line="207" w:lineRule="exact"/>
        <w:ind w:left="506"/>
      </w:pPr>
      <w:bookmarkStart w:id="449" w:name="Artículo_364"/>
      <w:bookmarkEnd w:id="449"/>
      <w:r>
        <w:rPr>
          <w:b/>
        </w:rPr>
        <w:t xml:space="preserve">Artículo 364.- </w:t>
      </w:r>
      <w:r>
        <w:t>Se impondrá de seis meses a tres años de prisión y de veinticinco a cien días multa:</w:t>
      </w:r>
    </w:p>
    <w:p w:rsidR="003E76FB" w:rsidRDefault="003E76FB">
      <w:pPr>
        <w:pStyle w:val="Textoindependiente"/>
        <w:spacing w:before="10"/>
        <w:rPr>
          <w:sz w:val="19"/>
        </w:rPr>
      </w:pPr>
    </w:p>
    <w:p w:rsidR="003E76FB" w:rsidRDefault="002E0523">
      <w:pPr>
        <w:pStyle w:val="Textoindependiente"/>
        <w:spacing w:line="242" w:lineRule="auto"/>
        <w:ind w:left="218" w:right="146" w:firstLine="288"/>
        <w:jc w:val="both"/>
      </w:pPr>
      <w:r>
        <w:rPr>
          <w:b/>
        </w:rPr>
        <w:t xml:space="preserve">I.- </w:t>
      </w:r>
      <w:r>
        <w:t>Al particular que prive a otro de su libertad. Si la pr</w:t>
      </w:r>
      <w:r>
        <w:t>ivación de la libertad excede de veinticuatro horas, la pena de prisión se incrementará de un mes más por cada día.</w:t>
      </w:r>
    </w:p>
    <w:p w:rsidR="003E76FB" w:rsidRDefault="003E76FB">
      <w:pPr>
        <w:pStyle w:val="Textoindependiente"/>
        <w:spacing w:before="10"/>
        <w:rPr>
          <w:sz w:val="19"/>
        </w:rPr>
      </w:pPr>
    </w:p>
    <w:p w:rsidR="003E76FB" w:rsidRDefault="002E0523">
      <w:pPr>
        <w:pStyle w:val="Textoindependiente"/>
        <w:spacing w:before="1"/>
        <w:ind w:left="218" w:right="141" w:firstLine="288"/>
        <w:jc w:val="both"/>
      </w:pPr>
      <w:r>
        <w:t>La pena de prisión se aumentará hasta en una mitad, cuando la privación de la libertad se realice con violencia, cuando la víctima sea menor de dieciséis o mayor de sesenta años de edad, o cuando por cualquier circunstancia, la víctima esté en situación de</w:t>
      </w:r>
      <w:r>
        <w:t xml:space="preserve"> inferioridad física o mental respecto de quien la ejecuta.</w:t>
      </w:r>
    </w:p>
    <w:p w:rsidR="003E76FB" w:rsidRDefault="003E76FB">
      <w:pPr>
        <w:pStyle w:val="Textoindependiente"/>
        <w:spacing w:before="8"/>
        <w:rPr>
          <w:sz w:val="19"/>
        </w:rPr>
      </w:pPr>
    </w:p>
    <w:p w:rsidR="003E76FB" w:rsidRDefault="002E0523">
      <w:pPr>
        <w:ind w:left="506"/>
        <w:rPr>
          <w:sz w:val="20"/>
        </w:rPr>
      </w:pPr>
      <w:r>
        <w:rPr>
          <w:b/>
          <w:sz w:val="20"/>
        </w:rPr>
        <w:t xml:space="preserve">II.- </w:t>
      </w:r>
      <w:r>
        <w:rPr>
          <w:sz w:val="20"/>
        </w:rPr>
        <w:t>(Se deroga)</w:t>
      </w:r>
    </w:p>
    <w:p w:rsidR="003E76FB" w:rsidRDefault="003E76FB">
      <w:pPr>
        <w:pStyle w:val="Textoindependiente"/>
        <w:spacing w:before="2"/>
      </w:pPr>
    </w:p>
    <w:p w:rsidR="003E76FB" w:rsidRDefault="002E0523">
      <w:pPr>
        <w:spacing w:line="480" w:lineRule="auto"/>
        <w:ind w:left="506" w:right="6565"/>
        <w:rPr>
          <w:sz w:val="20"/>
        </w:rPr>
      </w:pPr>
      <w:bookmarkStart w:id="450" w:name="Artículo_365"/>
      <w:bookmarkEnd w:id="450"/>
      <w:r>
        <w:rPr>
          <w:b/>
          <w:sz w:val="20"/>
        </w:rPr>
        <w:t xml:space="preserve">Artículo 365. </w:t>
      </w:r>
      <w:r>
        <w:rPr>
          <w:sz w:val="20"/>
        </w:rPr>
        <w:t>(Se deroga)</w:t>
      </w:r>
      <w:bookmarkStart w:id="451" w:name="Artículo_365_Bis"/>
      <w:bookmarkEnd w:id="451"/>
      <w:r>
        <w:rPr>
          <w:sz w:val="20"/>
        </w:rPr>
        <w:t xml:space="preserve"> </w:t>
      </w:r>
      <w:r>
        <w:rPr>
          <w:b/>
          <w:sz w:val="20"/>
        </w:rPr>
        <w:t xml:space="preserve">Artículo 365 Bis. </w:t>
      </w:r>
      <w:r>
        <w:rPr>
          <w:sz w:val="20"/>
        </w:rPr>
        <w:t>(Se deroga)</w:t>
      </w:r>
      <w:bookmarkStart w:id="452" w:name="Artículo_366"/>
      <w:bookmarkEnd w:id="452"/>
      <w:r>
        <w:rPr>
          <w:sz w:val="20"/>
        </w:rPr>
        <w:t xml:space="preserve"> </w:t>
      </w:r>
      <w:r>
        <w:rPr>
          <w:b/>
          <w:sz w:val="20"/>
        </w:rPr>
        <w:t xml:space="preserve">Artículo 366. </w:t>
      </w:r>
      <w:r>
        <w:rPr>
          <w:sz w:val="20"/>
        </w:rPr>
        <w:t>Derogado.</w:t>
      </w:r>
    </w:p>
    <w:p w:rsidR="003E76FB" w:rsidRDefault="002E0523">
      <w:pPr>
        <w:ind w:left="506"/>
        <w:rPr>
          <w:sz w:val="20"/>
        </w:rPr>
      </w:pPr>
      <w:bookmarkStart w:id="453" w:name="Artículo_366_Bis"/>
      <w:bookmarkEnd w:id="453"/>
      <w:r>
        <w:rPr>
          <w:b/>
          <w:sz w:val="20"/>
        </w:rPr>
        <w:t xml:space="preserve">Artículo 366 Bis. </w:t>
      </w:r>
      <w:r>
        <w:rPr>
          <w:sz w:val="20"/>
        </w:rPr>
        <w:t>Derogado.</w:t>
      </w:r>
    </w:p>
    <w:p w:rsidR="003E76FB" w:rsidRDefault="003E76FB">
      <w:pPr>
        <w:pStyle w:val="Textoindependiente"/>
        <w:spacing w:before="10"/>
        <w:rPr>
          <w:sz w:val="19"/>
        </w:rPr>
      </w:pPr>
    </w:p>
    <w:p w:rsidR="003E76FB" w:rsidRDefault="002E0523">
      <w:pPr>
        <w:pStyle w:val="Textoindependiente"/>
        <w:spacing w:line="242" w:lineRule="auto"/>
        <w:ind w:left="218" w:right="145" w:firstLine="288"/>
        <w:jc w:val="both"/>
      </w:pPr>
      <w:bookmarkStart w:id="454" w:name="Artículo_366_Ter"/>
      <w:bookmarkEnd w:id="454"/>
      <w:r>
        <w:rPr>
          <w:b/>
        </w:rPr>
        <w:t>Artículo 366 Ter</w:t>
      </w:r>
      <w:r>
        <w:t>.- Comete el delito de tráfico de menores, quien traslade a un menor de dieciséis años de edad o lo entregue a un tercero, de manera ilícita, fuera del territorio nacional, con el propósito de obtener un beneficio económico indebido por el traslado o la en</w:t>
      </w:r>
      <w:r>
        <w:t>trega del</w:t>
      </w:r>
      <w:r>
        <w:rPr>
          <w:spacing w:val="-11"/>
        </w:rPr>
        <w:t xml:space="preserve"> </w:t>
      </w:r>
      <w:r>
        <w:t>menor.</w:t>
      </w:r>
    </w:p>
    <w:p w:rsidR="003E76FB" w:rsidRDefault="003E76FB">
      <w:pPr>
        <w:spacing w:line="242" w:lineRule="auto"/>
        <w:jc w:val="both"/>
        <w:sectPr w:rsidR="003E76FB">
          <w:type w:val="continuous"/>
          <w:pgSz w:w="12250" w:h="15850"/>
          <w:pgMar w:top="1760" w:right="1280" w:bottom="900" w:left="1200" w:header="720" w:footer="720" w:gutter="0"/>
          <w:cols w:space="720"/>
        </w:sectPr>
      </w:pPr>
    </w:p>
    <w:p w:rsidR="003E76FB" w:rsidRDefault="003E76FB">
      <w:pPr>
        <w:pStyle w:val="Textoindependiente"/>
        <w:spacing w:before="8"/>
        <w:rPr>
          <w:sz w:val="27"/>
        </w:rPr>
      </w:pPr>
    </w:p>
    <w:p w:rsidR="003E76FB" w:rsidRDefault="002E0523">
      <w:pPr>
        <w:pStyle w:val="Textoindependiente"/>
        <w:spacing w:before="92"/>
        <w:ind w:left="506"/>
      </w:pPr>
      <w:r>
        <w:t>Cometen el delito a que se refiere el párrafo anterior:</w:t>
      </w:r>
    </w:p>
    <w:p w:rsidR="003E76FB" w:rsidRDefault="003E76FB">
      <w:pPr>
        <w:pStyle w:val="Textoindependiente"/>
        <w:spacing w:before="10"/>
        <w:rPr>
          <w:sz w:val="19"/>
        </w:rPr>
      </w:pPr>
    </w:p>
    <w:p w:rsidR="003E76FB" w:rsidRDefault="002E0523">
      <w:pPr>
        <w:pStyle w:val="Prrafodelista"/>
        <w:numPr>
          <w:ilvl w:val="0"/>
          <w:numId w:val="60"/>
        </w:numPr>
        <w:tabs>
          <w:tab w:val="left" w:pos="714"/>
        </w:tabs>
        <w:spacing w:line="242" w:lineRule="auto"/>
        <w:ind w:right="145" w:firstLine="288"/>
        <w:rPr>
          <w:sz w:val="20"/>
        </w:rPr>
      </w:pPr>
      <w:r>
        <w:rPr>
          <w:sz w:val="20"/>
        </w:rPr>
        <w:t>Quienes ejerzan la patria potestad o custodia sobre el menor, aunque no haya sido declarada, cuando realicen materialmente el traslado o la entrega o por haber otorg</w:t>
      </w:r>
      <w:r>
        <w:rPr>
          <w:sz w:val="20"/>
        </w:rPr>
        <w:t>ado su consentimiento para</w:t>
      </w:r>
      <w:r>
        <w:rPr>
          <w:spacing w:val="-27"/>
          <w:sz w:val="20"/>
        </w:rPr>
        <w:t xml:space="preserve"> </w:t>
      </w:r>
      <w:r>
        <w:rPr>
          <w:sz w:val="20"/>
        </w:rPr>
        <w:t>ello;</w:t>
      </w:r>
    </w:p>
    <w:p w:rsidR="003E76FB" w:rsidRDefault="003E76FB">
      <w:pPr>
        <w:pStyle w:val="Textoindependiente"/>
        <w:spacing w:before="6"/>
        <w:rPr>
          <w:sz w:val="19"/>
        </w:rPr>
      </w:pPr>
    </w:p>
    <w:p w:rsidR="003E76FB" w:rsidRDefault="002E0523">
      <w:pPr>
        <w:pStyle w:val="Prrafodelista"/>
        <w:numPr>
          <w:ilvl w:val="0"/>
          <w:numId w:val="60"/>
        </w:numPr>
        <w:tabs>
          <w:tab w:val="left" w:pos="738"/>
        </w:tabs>
        <w:spacing w:line="242" w:lineRule="auto"/>
        <w:ind w:right="138" w:firstLine="288"/>
        <w:rPr>
          <w:sz w:val="20"/>
        </w:rPr>
      </w:pPr>
      <w:r>
        <w:rPr>
          <w:sz w:val="20"/>
        </w:rPr>
        <w:t>Los ascendientes sin límite de grado, los parientes colaterales y por afinidad hasta el cuarto grado, así como cualquier tercero que no tenga parentesco con el</w:t>
      </w:r>
      <w:r>
        <w:rPr>
          <w:spacing w:val="-8"/>
          <w:sz w:val="20"/>
        </w:rPr>
        <w:t xml:space="preserve"> </w:t>
      </w:r>
      <w:r>
        <w:rPr>
          <w:sz w:val="20"/>
        </w:rPr>
        <w:t>menor.</w:t>
      </w:r>
    </w:p>
    <w:p w:rsidR="003E76FB" w:rsidRDefault="003E76FB">
      <w:pPr>
        <w:pStyle w:val="Textoindependiente"/>
        <w:spacing w:before="10"/>
        <w:rPr>
          <w:sz w:val="19"/>
        </w:rPr>
      </w:pPr>
    </w:p>
    <w:p w:rsidR="003E76FB" w:rsidRDefault="002E0523">
      <w:pPr>
        <w:pStyle w:val="Textoindependiente"/>
        <w:spacing w:before="1"/>
        <w:ind w:left="218" w:right="146" w:firstLine="288"/>
        <w:jc w:val="both"/>
      </w:pPr>
      <w:r>
        <w:t>Se entenderá que las personas a que se refiere el párrafo anterior actúan de manera ilícita cuando tengan conocimiento de que:</w:t>
      </w:r>
    </w:p>
    <w:p w:rsidR="003E76FB" w:rsidRDefault="003E76FB">
      <w:pPr>
        <w:pStyle w:val="Textoindependiente"/>
        <w:spacing w:before="8"/>
        <w:rPr>
          <w:sz w:val="19"/>
        </w:rPr>
      </w:pPr>
    </w:p>
    <w:p w:rsidR="003E76FB" w:rsidRDefault="002E0523">
      <w:pPr>
        <w:pStyle w:val="Prrafodelista"/>
        <w:numPr>
          <w:ilvl w:val="0"/>
          <w:numId w:val="59"/>
        </w:numPr>
        <w:tabs>
          <w:tab w:val="left" w:pos="776"/>
        </w:tabs>
        <w:spacing w:line="242" w:lineRule="auto"/>
        <w:ind w:right="142" w:firstLine="288"/>
        <w:rPr>
          <w:sz w:val="20"/>
        </w:rPr>
      </w:pPr>
      <w:r>
        <w:rPr>
          <w:sz w:val="20"/>
        </w:rPr>
        <w:t>Quienes ejerzan la patria potestad o la custodia del menor no han otorgado su consentimiento expreso para el traslado o la entre</w:t>
      </w:r>
      <w:r>
        <w:rPr>
          <w:sz w:val="20"/>
        </w:rPr>
        <w:t>ga, o</w:t>
      </w:r>
    </w:p>
    <w:p w:rsidR="003E76FB" w:rsidRDefault="003E76FB">
      <w:pPr>
        <w:pStyle w:val="Textoindependiente"/>
        <w:spacing w:before="8"/>
        <w:rPr>
          <w:sz w:val="19"/>
        </w:rPr>
      </w:pPr>
    </w:p>
    <w:p w:rsidR="003E76FB" w:rsidRDefault="002E0523">
      <w:pPr>
        <w:pStyle w:val="Prrafodelista"/>
        <w:numPr>
          <w:ilvl w:val="0"/>
          <w:numId w:val="59"/>
        </w:numPr>
        <w:tabs>
          <w:tab w:val="left" w:pos="795"/>
        </w:tabs>
        <w:ind w:right="143" w:firstLine="288"/>
        <w:rPr>
          <w:sz w:val="20"/>
        </w:rPr>
      </w:pPr>
      <w:r>
        <w:rPr>
          <w:sz w:val="20"/>
        </w:rPr>
        <w:t>Quienes ejerzan la patria potestad o la custodia del menor obtendrán un beneficio económico indebido por el traslado o la</w:t>
      </w:r>
      <w:r>
        <w:rPr>
          <w:spacing w:val="-1"/>
          <w:sz w:val="20"/>
        </w:rPr>
        <w:t xml:space="preserve"> </w:t>
      </w:r>
      <w:r>
        <w:rPr>
          <w:sz w:val="20"/>
        </w:rPr>
        <w:t>entrega.</w:t>
      </w:r>
    </w:p>
    <w:p w:rsidR="003E76FB" w:rsidRDefault="003E76FB">
      <w:pPr>
        <w:pStyle w:val="Textoindependiente"/>
        <w:spacing w:before="11"/>
        <w:rPr>
          <w:sz w:val="19"/>
        </w:rPr>
      </w:pPr>
    </w:p>
    <w:p w:rsidR="003E76FB" w:rsidRDefault="002E0523">
      <w:pPr>
        <w:pStyle w:val="Prrafodelista"/>
        <w:numPr>
          <w:ilvl w:val="0"/>
          <w:numId w:val="60"/>
        </w:numPr>
        <w:tabs>
          <w:tab w:val="left" w:pos="783"/>
        </w:tabs>
        <w:ind w:left="782" w:hanging="277"/>
        <w:rPr>
          <w:sz w:val="20"/>
        </w:rPr>
      </w:pPr>
      <w:r>
        <w:rPr>
          <w:sz w:val="20"/>
        </w:rPr>
        <w:t>La persona o personas que reciban al</w:t>
      </w:r>
      <w:r>
        <w:rPr>
          <w:spacing w:val="-4"/>
          <w:sz w:val="20"/>
        </w:rPr>
        <w:t xml:space="preserve"> </w:t>
      </w:r>
      <w:r>
        <w:rPr>
          <w:sz w:val="20"/>
        </w:rPr>
        <w:t>menor.</w:t>
      </w:r>
    </w:p>
    <w:p w:rsidR="003E76FB" w:rsidRDefault="003E76FB">
      <w:pPr>
        <w:pStyle w:val="Textoindependiente"/>
        <w:spacing w:before="3"/>
      </w:pPr>
    </w:p>
    <w:p w:rsidR="003E76FB" w:rsidRDefault="002E0523">
      <w:pPr>
        <w:pStyle w:val="Textoindependiente"/>
        <w:ind w:left="218" w:right="147" w:firstLine="288"/>
        <w:jc w:val="both"/>
      </w:pPr>
      <w:r>
        <w:t>A quienes cometan el delito a que se refiere el presente artículo se les</w:t>
      </w:r>
      <w:r>
        <w:t xml:space="preserve"> impondrá una pena de tres a diez años de prisión y de cuatrocientos a mil días multa.</w:t>
      </w:r>
    </w:p>
    <w:p w:rsidR="003E76FB" w:rsidRDefault="003E76FB">
      <w:pPr>
        <w:pStyle w:val="Textoindependiente"/>
        <w:spacing w:before="10"/>
        <w:rPr>
          <w:sz w:val="19"/>
        </w:rPr>
      </w:pPr>
    </w:p>
    <w:p w:rsidR="003E76FB" w:rsidRDefault="002E0523">
      <w:pPr>
        <w:pStyle w:val="Textoindependiente"/>
        <w:ind w:left="218" w:right="139" w:firstLine="288"/>
        <w:jc w:val="both"/>
      </w:pPr>
      <w:r>
        <w:t>Además de las sanciones señaladas en el párrafo anterior, se privará de los derechos de patria potestad, tutela o custodia a quienes, en su caso, teniendo el ejercicio de éstos cometan el delito a que se refiere el presente</w:t>
      </w:r>
      <w:r>
        <w:rPr>
          <w:spacing w:val="-4"/>
        </w:rPr>
        <w:t xml:space="preserve"> </w:t>
      </w:r>
      <w:r>
        <w:t>artículo.</w:t>
      </w:r>
    </w:p>
    <w:p w:rsidR="003E76FB" w:rsidRDefault="003E76FB">
      <w:pPr>
        <w:pStyle w:val="Textoindependiente"/>
        <w:spacing w:before="2"/>
      </w:pPr>
    </w:p>
    <w:p w:rsidR="003E76FB" w:rsidRDefault="002E0523">
      <w:pPr>
        <w:pStyle w:val="Textoindependiente"/>
        <w:ind w:left="218" w:right="136" w:firstLine="288"/>
        <w:jc w:val="both"/>
      </w:pPr>
      <w:r>
        <w:t>Se aplicarán hasta la</w:t>
      </w:r>
      <w:r>
        <w:t>s dos terceras partes de las penas a las que se refiere este artículo, cuando el traslado o entrega del menor se realicen en territorio nacional.</w:t>
      </w:r>
    </w:p>
    <w:p w:rsidR="003E76FB" w:rsidRDefault="003E76FB">
      <w:pPr>
        <w:pStyle w:val="Textoindependiente"/>
        <w:spacing w:before="8"/>
        <w:rPr>
          <w:sz w:val="19"/>
        </w:rPr>
      </w:pPr>
    </w:p>
    <w:p w:rsidR="003E76FB" w:rsidRDefault="002E0523">
      <w:pPr>
        <w:pStyle w:val="Textoindependiente"/>
        <w:spacing w:line="242" w:lineRule="auto"/>
        <w:ind w:left="218" w:right="144" w:firstLine="288"/>
        <w:jc w:val="both"/>
      </w:pPr>
      <w:bookmarkStart w:id="455" w:name="Artículo_366_quáter"/>
      <w:bookmarkEnd w:id="455"/>
      <w:r>
        <w:rPr>
          <w:b/>
        </w:rPr>
        <w:t>Artículo 366 quáter</w:t>
      </w:r>
      <w:r>
        <w:t>.- Las penas a que se refiere el artículo anterior se reducirán en una mitad cuando:</w:t>
      </w:r>
    </w:p>
    <w:p w:rsidR="003E76FB" w:rsidRDefault="003E76FB">
      <w:pPr>
        <w:pStyle w:val="Textoindependiente"/>
        <w:spacing w:before="6"/>
        <w:rPr>
          <w:sz w:val="19"/>
        </w:rPr>
      </w:pPr>
    </w:p>
    <w:p w:rsidR="003E76FB" w:rsidRDefault="002E0523">
      <w:pPr>
        <w:pStyle w:val="Prrafodelista"/>
        <w:numPr>
          <w:ilvl w:val="0"/>
          <w:numId w:val="58"/>
        </w:numPr>
        <w:tabs>
          <w:tab w:val="left" w:pos="716"/>
        </w:tabs>
        <w:spacing w:line="242" w:lineRule="auto"/>
        <w:ind w:right="139" w:firstLine="288"/>
        <w:rPr>
          <w:sz w:val="20"/>
        </w:rPr>
      </w:pPr>
      <w:r>
        <w:rPr>
          <w:sz w:val="20"/>
        </w:rPr>
        <w:t>El t</w:t>
      </w:r>
      <w:r>
        <w:rPr>
          <w:sz w:val="20"/>
        </w:rPr>
        <w:t>raslado o entrega del menor se realice sin el propósito de obtener un beneficio económico indebido, o</w:t>
      </w:r>
    </w:p>
    <w:p w:rsidR="003E76FB" w:rsidRDefault="003E76FB">
      <w:pPr>
        <w:pStyle w:val="Textoindependiente"/>
        <w:spacing w:before="8"/>
        <w:rPr>
          <w:sz w:val="19"/>
        </w:rPr>
      </w:pPr>
    </w:p>
    <w:p w:rsidR="003E76FB" w:rsidRDefault="002E0523">
      <w:pPr>
        <w:pStyle w:val="Prrafodelista"/>
        <w:numPr>
          <w:ilvl w:val="0"/>
          <w:numId w:val="58"/>
        </w:numPr>
        <w:tabs>
          <w:tab w:val="left" w:pos="728"/>
        </w:tabs>
        <w:ind w:left="727" w:hanging="222"/>
        <w:rPr>
          <w:sz w:val="20"/>
        </w:rPr>
      </w:pPr>
      <w:r>
        <w:rPr>
          <w:sz w:val="20"/>
        </w:rPr>
        <w:t>La persona que reciba al menor tenga el propósito de incorporarlo a su núcleo</w:t>
      </w:r>
      <w:r>
        <w:rPr>
          <w:spacing w:val="-10"/>
          <w:sz w:val="20"/>
        </w:rPr>
        <w:t xml:space="preserve"> </w:t>
      </w:r>
      <w:r>
        <w:rPr>
          <w:sz w:val="20"/>
        </w:rPr>
        <w:t>familiar.</w:t>
      </w:r>
    </w:p>
    <w:p w:rsidR="003E76FB" w:rsidRDefault="003E76FB">
      <w:pPr>
        <w:pStyle w:val="Textoindependiente"/>
        <w:spacing w:before="3"/>
      </w:pPr>
    </w:p>
    <w:p w:rsidR="003E76FB" w:rsidRDefault="002E0523">
      <w:pPr>
        <w:pStyle w:val="Textoindependiente"/>
        <w:spacing w:before="1"/>
        <w:ind w:left="218" w:right="140" w:firstLine="288"/>
        <w:jc w:val="both"/>
      </w:pPr>
      <w:r>
        <w:t>Se impondrán las penas a que se refiere este artículo al padre o</w:t>
      </w:r>
      <w:r>
        <w:t xml:space="preserve"> madre de un menor de dieciséis años que de manera ilícita o sin el consentimiento de quien o quienes ejerzan la patria potestad o la custodia del menor, sin el propósito de obtener un lucro indebido, lo trasladen fuera del territorio nacional con el fin d</w:t>
      </w:r>
      <w:r>
        <w:t>e cambiar su residencia habitual o impedir a la madre o padre, según sea el caso, convivir con el menor o visitarlo.</w:t>
      </w:r>
    </w:p>
    <w:p w:rsidR="003E76FB" w:rsidRDefault="003E76FB">
      <w:pPr>
        <w:pStyle w:val="Textoindependiente"/>
      </w:pPr>
    </w:p>
    <w:p w:rsidR="003E76FB" w:rsidRDefault="002E0523">
      <w:pPr>
        <w:pStyle w:val="Textoindependiente"/>
        <w:ind w:left="218" w:right="147" w:firstLine="288"/>
        <w:jc w:val="both"/>
      </w:pPr>
      <w:r>
        <w:t>Además, se privará de los derechos de patria potestad, tutela o custodia a quienes, en su caso, teniendo el ejercicio de éstos cometan el delito a que se refiere el presente artículo.</w:t>
      </w:r>
    </w:p>
    <w:p w:rsidR="003E76FB" w:rsidRDefault="003E76FB">
      <w:pPr>
        <w:pStyle w:val="Textoindependiente"/>
        <w:spacing w:before="10"/>
        <w:rPr>
          <w:sz w:val="19"/>
        </w:rPr>
      </w:pPr>
    </w:p>
    <w:p w:rsidR="003E76FB" w:rsidRDefault="002E0523">
      <w:pPr>
        <w:pStyle w:val="Textoindependiente"/>
        <w:spacing w:before="1"/>
        <w:ind w:left="506"/>
      </w:pPr>
      <w:r>
        <w:t xml:space="preserve">En los casos a que se refiere este artículo, el delito se perseguirá a </w:t>
      </w:r>
      <w:r>
        <w:t>petición de parte ofendida.</w:t>
      </w:r>
    </w:p>
    <w:p w:rsidR="003E76FB" w:rsidRDefault="003E76FB">
      <w:pPr>
        <w:pStyle w:val="Textoindependiente"/>
        <w:spacing w:before="10"/>
        <w:rPr>
          <w:sz w:val="19"/>
        </w:rPr>
      </w:pPr>
    </w:p>
    <w:p w:rsidR="003E76FB" w:rsidRDefault="002E0523">
      <w:pPr>
        <w:pStyle w:val="Ttulo1"/>
        <w:spacing w:line="252" w:lineRule="exact"/>
      </w:pPr>
      <w:r>
        <w:t>TITULO VIGESIMO SEGUNDO</w:t>
      </w:r>
    </w:p>
    <w:p w:rsidR="003E76FB" w:rsidRDefault="002E0523">
      <w:pPr>
        <w:spacing w:line="480" w:lineRule="auto"/>
        <w:ind w:left="2220" w:right="2137"/>
        <w:jc w:val="center"/>
        <w:rPr>
          <w:b/>
        </w:rPr>
      </w:pPr>
      <w:r>
        <w:rPr>
          <w:b/>
        </w:rPr>
        <w:t>Delitos en Contra de las Personas en su Patrimonio CAPITULO I</w:t>
      </w:r>
    </w:p>
    <w:p w:rsidR="003E76FB" w:rsidRDefault="003E76FB">
      <w:pPr>
        <w:spacing w:line="480" w:lineRule="auto"/>
        <w:jc w:val="center"/>
        <w:sectPr w:rsidR="003E76FB">
          <w:pgSz w:w="12250" w:h="15850"/>
          <w:pgMar w:top="1760" w:right="1280" w:bottom="900" w:left="1200" w:header="724" w:footer="712" w:gutter="0"/>
          <w:cols w:space="720"/>
        </w:sectPr>
      </w:pPr>
    </w:p>
    <w:p w:rsidR="003E76FB" w:rsidRDefault="003E76FB">
      <w:pPr>
        <w:pStyle w:val="Textoindependiente"/>
        <w:spacing w:before="5"/>
        <w:rPr>
          <w:b/>
          <w:sz w:val="27"/>
        </w:rPr>
      </w:pPr>
    </w:p>
    <w:p w:rsidR="003E76FB" w:rsidRDefault="002E0523">
      <w:pPr>
        <w:spacing w:before="93"/>
        <w:ind w:left="1305" w:right="1226"/>
        <w:jc w:val="center"/>
        <w:rPr>
          <w:b/>
        </w:rPr>
      </w:pPr>
      <w:r>
        <w:rPr>
          <w:b/>
        </w:rPr>
        <w:t>Robo</w:t>
      </w:r>
    </w:p>
    <w:p w:rsidR="003E76FB" w:rsidRDefault="003E76FB">
      <w:pPr>
        <w:pStyle w:val="Textoindependiente"/>
        <w:spacing w:before="11"/>
        <w:rPr>
          <w:b/>
          <w:sz w:val="19"/>
        </w:rPr>
      </w:pPr>
    </w:p>
    <w:p w:rsidR="003E76FB" w:rsidRDefault="002E0523">
      <w:pPr>
        <w:pStyle w:val="Textoindependiente"/>
        <w:spacing w:line="242" w:lineRule="auto"/>
        <w:ind w:left="218" w:right="134" w:firstLine="288"/>
        <w:jc w:val="both"/>
      </w:pPr>
      <w:bookmarkStart w:id="456" w:name="Artículo_367"/>
      <w:bookmarkEnd w:id="456"/>
      <w:r>
        <w:rPr>
          <w:b/>
        </w:rPr>
        <w:t>Artículo 367</w:t>
      </w:r>
      <w:r>
        <w:t>.- Comete el delito de robo: el que se apodera de una cosa ajena mueble, sin derecho y sin consentimiento de la persona que puede disponer de ella con arreglo a la ley.</w:t>
      </w:r>
    </w:p>
    <w:p w:rsidR="003E76FB" w:rsidRDefault="003E76FB">
      <w:pPr>
        <w:pStyle w:val="Textoindependiente"/>
        <w:spacing w:before="8"/>
        <w:rPr>
          <w:sz w:val="19"/>
        </w:rPr>
      </w:pPr>
    </w:p>
    <w:p w:rsidR="003E76FB" w:rsidRDefault="002E0523">
      <w:pPr>
        <w:pStyle w:val="Textoindependiente"/>
        <w:ind w:left="506"/>
      </w:pPr>
      <w:bookmarkStart w:id="457" w:name="Artículo_368"/>
      <w:bookmarkEnd w:id="457"/>
      <w:r>
        <w:rPr>
          <w:b/>
        </w:rPr>
        <w:t>Artículo 368</w:t>
      </w:r>
      <w:r>
        <w:t>.- Se equiparan al robo y se castigarán como tal:</w:t>
      </w:r>
    </w:p>
    <w:p w:rsidR="003E76FB" w:rsidRDefault="003E76FB">
      <w:pPr>
        <w:pStyle w:val="Textoindependiente"/>
        <w:spacing w:before="10"/>
        <w:rPr>
          <w:sz w:val="19"/>
        </w:rPr>
      </w:pPr>
    </w:p>
    <w:p w:rsidR="003E76FB" w:rsidRDefault="002E0523">
      <w:pPr>
        <w:pStyle w:val="Textoindependiente"/>
        <w:spacing w:line="242" w:lineRule="auto"/>
        <w:ind w:left="218" w:right="138" w:firstLine="288"/>
        <w:jc w:val="both"/>
      </w:pPr>
      <w:r>
        <w:rPr>
          <w:b/>
        </w:rPr>
        <w:t xml:space="preserve">I.- </w:t>
      </w:r>
      <w:r>
        <w:t>El apoderamiento o destrucción dolosa de una cosa propia mueble, si ésta se halla por cualquier título legítimo en poder de otra persona y no medie consentimiento; y</w:t>
      </w:r>
    </w:p>
    <w:p w:rsidR="003E76FB" w:rsidRDefault="003E76FB">
      <w:pPr>
        <w:pStyle w:val="Textoindependiente"/>
        <w:spacing w:before="8"/>
        <w:rPr>
          <w:sz w:val="19"/>
        </w:rPr>
      </w:pPr>
    </w:p>
    <w:p w:rsidR="003E76FB" w:rsidRDefault="002E0523">
      <w:pPr>
        <w:pStyle w:val="Textoindependiente"/>
        <w:spacing w:line="242" w:lineRule="auto"/>
        <w:ind w:left="218" w:right="138" w:firstLine="288"/>
        <w:jc w:val="both"/>
      </w:pPr>
      <w:r>
        <w:rPr>
          <w:b/>
        </w:rPr>
        <w:t xml:space="preserve">II.- </w:t>
      </w:r>
      <w:r>
        <w:t>El uso o aprovechamiento de energía eléctrica, magnética, electromagnética, de cualq</w:t>
      </w:r>
      <w:r>
        <w:t>uier fluido, o de cualquier medio de transmisión, sin derecho y sin consentimiento de la persona que legalmente pueda disponer de los mismos.</w:t>
      </w:r>
    </w:p>
    <w:p w:rsidR="003E76FB" w:rsidRDefault="003E76FB">
      <w:pPr>
        <w:pStyle w:val="Textoindependiente"/>
        <w:spacing w:before="5"/>
        <w:rPr>
          <w:sz w:val="19"/>
        </w:rPr>
      </w:pPr>
    </w:p>
    <w:p w:rsidR="003E76FB" w:rsidRDefault="002E0523">
      <w:pPr>
        <w:pStyle w:val="Textoindependiente"/>
        <w:spacing w:line="242" w:lineRule="auto"/>
        <w:ind w:left="218" w:right="134" w:firstLine="288"/>
        <w:jc w:val="both"/>
      </w:pPr>
      <w:bookmarkStart w:id="458" w:name="Artículo_368_Bis"/>
      <w:bookmarkEnd w:id="458"/>
      <w:r>
        <w:rPr>
          <w:b/>
        </w:rPr>
        <w:t>Artículo 368 Bis</w:t>
      </w:r>
      <w:r>
        <w:t>.- Se sancionará con pena de tres a diez años de prisión y hasta mil días multa, al que después d</w:t>
      </w:r>
      <w:r>
        <w:t>e la ejecución del robo y sin haber participado en éste, posea, enajene o trafique de cualquier manera, adquiera o reciba, los instrumentos, objetos o productos del robo, a sabiendas de esta circunstancia y el valor intrínseco de éstos sea superior a quini</w:t>
      </w:r>
      <w:r>
        <w:t>entas veces el</w:t>
      </w:r>
      <w:r>
        <w:rPr>
          <w:spacing w:val="-9"/>
        </w:rPr>
        <w:t xml:space="preserve"> </w:t>
      </w:r>
      <w:r>
        <w:t>salario.</w:t>
      </w:r>
    </w:p>
    <w:p w:rsidR="003E76FB" w:rsidRDefault="003E76FB">
      <w:pPr>
        <w:pStyle w:val="Textoindependiente"/>
        <w:spacing w:before="2"/>
        <w:rPr>
          <w:sz w:val="19"/>
        </w:rPr>
      </w:pPr>
    </w:p>
    <w:p w:rsidR="003E76FB" w:rsidRDefault="002E0523">
      <w:pPr>
        <w:pStyle w:val="Textoindependiente"/>
        <w:spacing w:line="242" w:lineRule="auto"/>
        <w:ind w:left="218" w:right="139" w:firstLine="288"/>
        <w:jc w:val="both"/>
      </w:pPr>
      <w:bookmarkStart w:id="459" w:name="Artículo_368_Ter"/>
      <w:bookmarkEnd w:id="459"/>
      <w:r>
        <w:rPr>
          <w:b/>
        </w:rPr>
        <w:t>Artículo 368 Ter</w:t>
      </w:r>
      <w:r>
        <w:t>.- Al que comercialice en forma habitual objetos robados, a sabiendas de esta circunstancia y el valor intrínseco de aquéllos sea superior a quinientas veces el salario, se le sancionará con una pena de prisión de s</w:t>
      </w:r>
      <w:r>
        <w:t>eis a trece años y de cien a mil días multa.</w:t>
      </w:r>
    </w:p>
    <w:p w:rsidR="003E76FB" w:rsidRDefault="003E76FB">
      <w:pPr>
        <w:pStyle w:val="Textoindependiente"/>
        <w:spacing w:before="6"/>
        <w:rPr>
          <w:sz w:val="19"/>
        </w:rPr>
      </w:pPr>
    </w:p>
    <w:p w:rsidR="003E76FB" w:rsidRDefault="002E0523">
      <w:pPr>
        <w:ind w:left="506"/>
        <w:rPr>
          <w:sz w:val="20"/>
        </w:rPr>
      </w:pPr>
      <w:bookmarkStart w:id="460" w:name="Artículo_368_Quáter"/>
      <w:bookmarkEnd w:id="460"/>
      <w:r>
        <w:rPr>
          <w:b/>
          <w:sz w:val="20"/>
        </w:rPr>
        <w:t xml:space="preserve">Artículo 368 Quáter. </w:t>
      </w:r>
      <w:r>
        <w:rPr>
          <w:sz w:val="20"/>
        </w:rPr>
        <w:t>Se deroga.</w:t>
      </w:r>
    </w:p>
    <w:p w:rsidR="003E76FB" w:rsidRDefault="003E76FB">
      <w:pPr>
        <w:pStyle w:val="Textoindependiente"/>
        <w:spacing w:before="10"/>
        <w:rPr>
          <w:sz w:val="19"/>
        </w:rPr>
      </w:pPr>
    </w:p>
    <w:p w:rsidR="003E76FB" w:rsidRDefault="002E0523">
      <w:pPr>
        <w:pStyle w:val="Textoindependiente"/>
        <w:spacing w:line="242" w:lineRule="auto"/>
        <w:ind w:left="218" w:right="141" w:firstLine="288"/>
        <w:jc w:val="both"/>
      </w:pPr>
      <w:bookmarkStart w:id="461" w:name="Artículo_368_Quinquies"/>
      <w:bookmarkEnd w:id="461"/>
      <w:r>
        <w:rPr>
          <w:b/>
        </w:rPr>
        <w:t xml:space="preserve">Artículo 368 Quinquies.- </w:t>
      </w:r>
      <w:r>
        <w:t>Al que cometa el delito de robo de material radiactivo, material nuclear, combustible nuclear, mineral radiactivo o fuente de radiación, se le impondrán</w:t>
      </w:r>
      <w:r>
        <w:t xml:space="preserve"> de doce a veinte años de prisión y de doce mil a veinte mil días multa.</w:t>
      </w:r>
    </w:p>
    <w:p w:rsidR="003E76FB" w:rsidRDefault="003E76FB">
      <w:pPr>
        <w:pStyle w:val="Textoindependiente"/>
        <w:spacing w:before="6"/>
        <w:rPr>
          <w:sz w:val="19"/>
        </w:rPr>
      </w:pPr>
    </w:p>
    <w:p w:rsidR="003E76FB" w:rsidRDefault="002E0523">
      <w:pPr>
        <w:pStyle w:val="Textoindependiente"/>
        <w:spacing w:before="1"/>
        <w:ind w:left="218" w:right="137" w:firstLine="288"/>
        <w:jc w:val="both"/>
      </w:pPr>
      <w:bookmarkStart w:id="462" w:name="Artículo_369"/>
      <w:bookmarkEnd w:id="462"/>
      <w:r>
        <w:rPr>
          <w:b/>
        </w:rPr>
        <w:t>Artículo 369</w:t>
      </w:r>
      <w:r>
        <w:t>.- Para la aplicación de la sanción, se dará por consumado el robo desde el momento en que el ladrón tiene en su poder la cosa robada; aún cuando la abandone o la desapod</w:t>
      </w:r>
      <w:r>
        <w:t>eren de ella. En cuanto a la fijación del valor de lo robado, así como la multa impuesta, se tomará en consideración el salario en el momento de la ejecución del delito.</w:t>
      </w:r>
    </w:p>
    <w:p w:rsidR="003E76FB" w:rsidRDefault="003E76FB">
      <w:pPr>
        <w:pStyle w:val="Textoindependiente"/>
        <w:spacing w:before="11"/>
        <w:rPr>
          <w:sz w:val="19"/>
        </w:rPr>
      </w:pPr>
    </w:p>
    <w:p w:rsidR="003E76FB" w:rsidRDefault="002E0523">
      <w:pPr>
        <w:pStyle w:val="Textoindependiente"/>
        <w:ind w:left="218" w:right="140" w:firstLine="288"/>
        <w:jc w:val="both"/>
      </w:pPr>
      <w:bookmarkStart w:id="463" w:name="Artículo_369_Bis"/>
      <w:bookmarkEnd w:id="463"/>
      <w:r>
        <w:rPr>
          <w:b/>
        </w:rPr>
        <w:t>Artículo 369 Bis</w:t>
      </w:r>
      <w:r>
        <w:t>.- Para establecer la cuantía que corresponda a los delitos previstos en este Título, se tomará en consideración el salario mínimo general vigente en el momento y en el lugar en que se cometió el</w:t>
      </w:r>
      <w:r>
        <w:rPr>
          <w:spacing w:val="-4"/>
        </w:rPr>
        <w:t xml:space="preserve"> </w:t>
      </w:r>
      <w:r>
        <w:t>delito.</w:t>
      </w:r>
    </w:p>
    <w:p w:rsidR="003E76FB" w:rsidRDefault="003E76FB">
      <w:pPr>
        <w:pStyle w:val="Textoindependiente"/>
        <w:spacing w:before="10"/>
        <w:rPr>
          <w:sz w:val="19"/>
        </w:rPr>
      </w:pPr>
    </w:p>
    <w:p w:rsidR="003E76FB" w:rsidRDefault="002E0523">
      <w:pPr>
        <w:pStyle w:val="Textoindependiente"/>
        <w:spacing w:before="1" w:line="242" w:lineRule="auto"/>
        <w:ind w:left="218" w:right="144" w:firstLine="288"/>
        <w:jc w:val="both"/>
      </w:pPr>
      <w:bookmarkStart w:id="464" w:name="Artículo_370"/>
      <w:bookmarkEnd w:id="464"/>
      <w:r>
        <w:rPr>
          <w:b/>
        </w:rPr>
        <w:t>Artículo 370</w:t>
      </w:r>
      <w:r>
        <w:t>.- Cuando el valor de lo robado no exce</w:t>
      </w:r>
      <w:r>
        <w:t>da de cien veces el salario, se impondrá hasta dos años de prisión y multa hasta de cien veces el</w:t>
      </w:r>
      <w:r>
        <w:rPr>
          <w:spacing w:val="-3"/>
        </w:rPr>
        <w:t xml:space="preserve"> </w:t>
      </w:r>
      <w:r>
        <w:t>salario.</w:t>
      </w:r>
    </w:p>
    <w:p w:rsidR="003E76FB" w:rsidRDefault="003E76FB">
      <w:pPr>
        <w:pStyle w:val="Textoindependiente"/>
        <w:spacing w:before="8"/>
        <w:rPr>
          <w:sz w:val="19"/>
        </w:rPr>
      </w:pPr>
    </w:p>
    <w:p w:rsidR="003E76FB" w:rsidRDefault="002E0523">
      <w:pPr>
        <w:pStyle w:val="Textoindependiente"/>
        <w:ind w:left="218" w:right="144" w:firstLine="288"/>
        <w:jc w:val="both"/>
      </w:pPr>
      <w:r>
        <w:t xml:space="preserve">Cuando exceda de cien veces el salario, pero no de quinientas, la sanción será de dos a cuatro años de prisión y multa de cien hasta ciento ochenta </w:t>
      </w:r>
      <w:r>
        <w:t>veces el salario.</w:t>
      </w:r>
    </w:p>
    <w:p w:rsidR="003E76FB" w:rsidRDefault="003E76FB">
      <w:pPr>
        <w:pStyle w:val="Textoindependiente"/>
        <w:spacing w:before="1"/>
      </w:pPr>
    </w:p>
    <w:p w:rsidR="003E76FB" w:rsidRDefault="002E0523">
      <w:pPr>
        <w:pStyle w:val="Textoindependiente"/>
        <w:spacing w:before="1"/>
        <w:ind w:left="218" w:right="144" w:firstLine="288"/>
        <w:jc w:val="both"/>
      </w:pPr>
      <w:r>
        <w:t>Cuando exceda de quinientas veces el salario, la sanción será de cuatro a diez años de prisión y multa de ciento ochenta hasta quinientas veces el</w:t>
      </w:r>
      <w:r>
        <w:rPr>
          <w:spacing w:val="-5"/>
        </w:rPr>
        <w:t xml:space="preserve"> </w:t>
      </w:r>
      <w:r>
        <w:t>salario.</w:t>
      </w:r>
    </w:p>
    <w:p w:rsidR="003E76FB" w:rsidRDefault="003E76FB">
      <w:pPr>
        <w:pStyle w:val="Textoindependiente"/>
        <w:spacing w:before="7"/>
        <w:rPr>
          <w:sz w:val="19"/>
        </w:rPr>
      </w:pPr>
    </w:p>
    <w:p w:rsidR="003E76FB" w:rsidRDefault="002E0523">
      <w:pPr>
        <w:pStyle w:val="Textoindependiente"/>
        <w:spacing w:before="1" w:line="242" w:lineRule="auto"/>
        <w:ind w:left="218" w:right="145" w:firstLine="288"/>
        <w:jc w:val="both"/>
      </w:pPr>
      <w:bookmarkStart w:id="465" w:name="Artículo_371"/>
      <w:bookmarkEnd w:id="465"/>
      <w:r>
        <w:rPr>
          <w:b/>
        </w:rPr>
        <w:t>Artículo 371</w:t>
      </w:r>
      <w:r>
        <w:t xml:space="preserve">.- Para estimar la cuantía del robo se atenderá únicamente el valor </w:t>
      </w:r>
      <w:r>
        <w:t>intrínseco del objeto del apoderamiento, pero si por alguna circunstancia no fuere estimable en dinero o si por su naturaleza no fuere posible fijar su valor, se aplicará prisión de tres días hasta cinco</w:t>
      </w:r>
      <w:r>
        <w:rPr>
          <w:spacing w:val="-7"/>
        </w:rPr>
        <w:t xml:space="preserve"> </w:t>
      </w:r>
      <w:r>
        <w:t>años.</w:t>
      </w:r>
    </w:p>
    <w:p w:rsidR="003E76FB" w:rsidRDefault="003E76FB">
      <w:pPr>
        <w:pStyle w:val="Textoindependiente"/>
        <w:spacing w:before="8"/>
        <w:rPr>
          <w:sz w:val="19"/>
        </w:rPr>
      </w:pPr>
    </w:p>
    <w:p w:rsidR="003E76FB" w:rsidRDefault="002E0523">
      <w:pPr>
        <w:pStyle w:val="Textoindependiente"/>
        <w:ind w:left="218" w:right="147" w:firstLine="288"/>
        <w:jc w:val="both"/>
      </w:pPr>
      <w:r>
        <w:t xml:space="preserve">En los casos de tentativa de robo, cuando no </w:t>
      </w:r>
      <w:r>
        <w:t>fuere posible determinar su monto, se aplicarán de tres días a dos años de prisión.</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8"/>
        <w:rPr>
          <w:sz w:val="27"/>
        </w:rPr>
      </w:pPr>
    </w:p>
    <w:p w:rsidR="003E76FB" w:rsidRDefault="002E0523">
      <w:pPr>
        <w:pStyle w:val="Textoindependiente"/>
        <w:spacing w:before="93"/>
        <w:ind w:left="218" w:right="140" w:firstLine="288"/>
        <w:jc w:val="both"/>
      </w:pPr>
      <w:r>
        <w:t>Cuando el robo sea cometido por dos o más sujetos, sin importar el monto de lo robado, a través de la violencia, la acechanza o cualquier otra circunstancia que disminuya las posibilidades de defensa de la víctima o la ponga en condiciones de desventaja, l</w:t>
      </w:r>
      <w:r>
        <w:t>a pena aplicable será de cinco a quince años de prisión y hasta mil días multa. También podrá aplicarse la prohibición de ir a lugar determinado o vigilancia de la autoridad, hasta por un término igual al de la sanción privativa de la libertad impuesta.</w:t>
      </w:r>
    </w:p>
    <w:p w:rsidR="003E76FB" w:rsidRDefault="003E76FB">
      <w:pPr>
        <w:pStyle w:val="Textoindependiente"/>
        <w:spacing w:before="9"/>
        <w:rPr>
          <w:sz w:val="19"/>
        </w:rPr>
      </w:pPr>
    </w:p>
    <w:p w:rsidR="003E76FB" w:rsidRDefault="002E0523">
      <w:pPr>
        <w:pStyle w:val="Textoindependiente"/>
        <w:ind w:left="218" w:right="138" w:firstLine="288"/>
        <w:jc w:val="both"/>
      </w:pPr>
      <w:bookmarkStart w:id="466" w:name="Artículo_372"/>
      <w:bookmarkEnd w:id="466"/>
      <w:r>
        <w:rPr>
          <w:b/>
        </w:rPr>
        <w:t>A</w:t>
      </w:r>
      <w:r>
        <w:rPr>
          <w:b/>
        </w:rPr>
        <w:t>rtículo 372</w:t>
      </w:r>
      <w:r>
        <w:t>.- Si el robo se ejecutare con violencia, a la pena que corresponda por el robo simple se agregarán de seis meses a cinco años de prisión. Si la violencia constituye otro delito, se aplicarán las reglas de la acumulación.</w:t>
      </w:r>
    </w:p>
    <w:p w:rsidR="003E76FB" w:rsidRDefault="003E76FB">
      <w:pPr>
        <w:pStyle w:val="Textoindependiente"/>
      </w:pPr>
    </w:p>
    <w:p w:rsidR="003E76FB" w:rsidRDefault="002E0523">
      <w:pPr>
        <w:pStyle w:val="Textoindependiente"/>
        <w:ind w:left="506"/>
      </w:pPr>
      <w:bookmarkStart w:id="467" w:name="Artículo_373"/>
      <w:bookmarkEnd w:id="467"/>
      <w:r>
        <w:rPr>
          <w:b/>
        </w:rPr>
        <w:t>Artículo 373</w:t>
      </w:r>
      <w:r>
        <w:t>.- La viol</w:t>
      </w:r>
      <w:r>
        <w:t>encia a las personas se distingue en física y moral.</w:t>
      </w:r>
    </w:p>
    <w:p w:rsidR="003E76FB" w:rsidRDefault="003E76FB">
      <w:pPr>
        <w:pStyle w:val="Textoindependiente"/>
        <w:spacing w:before="3"/>
      </w:pPr>
    </w:p>
    <w:p w:rsidR="003E76FB" w:rsidRDefault="002E0523">
      <w:pPr>
        <w:pStyle w:val="Textoindependiente"/>
        <w:ind w:left="218" w:right="143" w:firstLine="288"/>
        <w:jc w:val="both"/>
      </w:pPr>
      <w:r>
        <w:t>Se entiende por violencia física en el robo: la fuerza material que para cometerlo se hace a una persona.</w:t>
      </w:r>
    </w:p>
    <w:p w:rsidR="003E76FB" w:rsidRDefault="003E76FB">
      <w:pPr>
        <w:pStyle w:val="Textoindependiente"/>
        <w:spacing w:before="10"/>
        <w:rPr>
          <w:sz w:val="19"/>
        </w:rPr>
      </w:pPr>
    </w:p>
    <w:p w:rsidR="003E76FB" w:rsidRDefault="002E0523">
      <w:pPr>
        <w:pStyle w:val="Textoindependiente"/>
        <w:spacing w:before="1"/>
        <w:ind w:left="218" w:right="145" w:firstLine="288"/>
        <w:jc w:val="both"/>
      </w:pPr>
      <w:r>
        <w:t>Hay violencia moral: cuando el ladrón amaga o amenaza a una persona, con un mal grave, presente</w:t>
      </w:r>
      <w:r>
        <w:t xml:space="preserve"> o inmediato, capaz de intimidarlo.</w:t>
      </w:r>
    </w:p>
    <w:p w:rsidR="003E76FB" w:rsidRDefault="003E76FB">
      <w:pPr>
        <w:pStyle w:val="Textoindependiente"/>
        <w:spacing w:before="10"/>
        <w:rPr>
          <w:sz w:val="19"/>
        </w:rPr>
      </w:pPr>
    </w:p>
    <w:p w:rsidR="003E76FB" w:rsidRDefault="002E0523">
      <w:pPr>
        <w:pStyle w:val="Textoindependiente"/>
        <w:ind w:left="506"/>
      </w:pPr>
      <w:bookmarkStart w:id="468" w:name="Artículo_374"/>
      <w:bookmarkEnd w:id="468"/>
      <w:r>
        <w:rPr>
          <w:b/>
        </w:rPr>
        <w:t>Artículo 374</w:t>
      </w:r>
      <w:r>
        <w:t>.- Para la imposición de la sanción, se tendrá también el robo como hecho con violencia:</w:t>
      </w:r>
    </w:p>
    <w:p w:rsidR="003E76FB" w:rsidRDefault="003E76FB">
      <w:pPr>
        <w:pStyle w:val="Textoindependiente"/>
        <w:spacing w:before="10"/>
        <w:rPr>
          <w:sz w:val="19"/>
        </w:rPr>
      </w:pPr>
    </w:p>
    <w:p w:rsidR="003E76FB" w:rsidRDefault="002E0523">
      <w:pPr>
        <w:pStyle w:val="Textoindependiente"/>
        <w:ind w:left="506"/>
      </w:pPr>
      <w:r>
        <w:rPr>
          <w:b/>
        </w:rPr>
        <w:t xml:space="preserve">I.- </w:t>
      </w:r>
      <w:r>
        <w:t>Cuando ésta se haga a una persona distinta de la robada, que se halle en compañía de ella, y</w:t>
      </w:r>
    </w:p>
    <w:p w:rsidR="003E76FB" w:rsidRDefault="003E76FB">
      <w:pPr>
        <w:pStyle w:val="Textoindependiente"/>
      </w:pPr>
    </w:p>
    <w:p w:rsidR="003E76FB" w:rsidRDefault="002E0523">
      <w:pPr>
        <w:pStyle w:val="Textoindependiente"/>
        <w:spacing w:before="1" w:line="242" w:lineRule="auto"/>
        <w:ind w:left="218" w:right="134" w:firstLine="288"/>
        <w:jc w:val="both"/>
      </w:pPr>
      <w:r>
        <w:rPr>
          <w:b/>
        </w:rPr>
        <w:t xml:space="preserve">II.- </w:t>
      </w:r>
      <w:r>
        <w:t>Cuando el ladrón la ejercite después de consumado el robo, para proporcionarse la fuga o defender lo robado.</w:t>
      </w:r>
    </w:p>
    <w:p w:rsidR="003E76FB" w:rsidRDefault="003E76FB">
      <w:pPr>
        <w:pStyle w:val="Textoindependiente"/>
        <w:spacing w:before="8"/>
        <w:rPr>
          <w:sz w:val="19"/>
        </w:rPr>
      </w:pPr>
    </w:p>
    <w:p w:rsidR="003E76FB" w:rsidRDefault="002E0523">
      <w:pPr>
        <w:pStyle w:val="Textoindependiente"/>
        <w:ind w:left="218" w:right="142" w:firstLine="288"/>
        <w:jc w:val="both"/>
      </w:pPr>
      <w:bookmarkStart w:id="469" w:name="Artículo_375"/>
      <w:bookmarkEnd w:id="469"/>
      <w:r>
        <w:rPr>
          <w:b/>
        </w:rPr>
        <w:t>Artículo 375</w:t>
      </w:r>
      <w:r>
        <w:t>.- Cuando el valor de lo robado no pase de diez veces el salario, sea restituido por el infractor espontáneamente y pague éste todos l</w:t>
      </w:r>
      <w:r>
        <w:t>os daños y perjuicios, antes de que la Autoridad tome conocimiento del delito no se impondrá sanción alguna, si no se ha ejecutado el robo por medio de la violencia.</w:t>
      </w:r>
    </w:p>
    <w:p w:rsidR="003E76FB" w:rsidRDefault="003E76FB">
      <w:pPr>
        <w:pStyle w:val="Textoindependiente"/>
      </w:pPr>
    </w:p>
    <w:p w:rsidR="003E76FB" w:rsidRDefault="002E0523">
      <w:pPr>
        <w:pStyle w:val="Textoindependiente"/>
        <w:ind w:left="218" w:right="138" w:firstLine="288"/>
        <w:jc w:val="both"/>
      </w:pPr>
      <w:bookmarkStart w:id="470" w:name="Artículo_376"/>
      <w:bookmarkEnd w:id="470"/>
      <w:r>
        <w:rPr>
          <w:b/>
        </w:rPr>
        <w:t>Artículo 376</w:t>
      </w:r>
      <w:r>
        <w:t>.- En todo caso de robo, si el juez lo creyere justo, podrá suspender al deli</w:t>
      </w:r>
      <w:r>
        <w:t>ncuente de un mes a seis años, en los derechos de patria potestad, tutela, curatela, perito, depositario o interventor judicial, síndico o interventor en concursos o quiebras, asesor y representante de ausentes, y en el ejercicio de cualquiera profesión de</w:t>
      </w:r>
      <w:r>
        <w:t xml:space="preserve"> las que exijan</w:t>
      </w:r>
      <w:r>
        <w:rPr>
          <w:spacing w:val="-2"/>
        </w:rPr>
        <w:t xml:space="preserve"> </w:t>
      </w:r>
      <w:r>
        <w:t>título.</w:t>
      </w:r>
    </w:p>
    <w:p w:rsidR="003E76FB" w:rsidRDefault="003E76FB">
      <w:pPr>
        <w:pStyle w:val="Textoindependiente"/>
        <w:spacing w:before="11"/>
        <w:rPr>
          <w:sz w:val="19"/>
        </w:rPr>
      </w:pPr>
    </w:p>
    <w:p w:rsidR="003E76FB" w:rsidRDefault="002E0523">
      <w:pPr>
        <w:pStyle w:val="Textoindependiente"/>
        <w:ind w:left="218" w:right="141" w:firstLine="288"/>
        <w:jc w:val="both"/>
      </w:pPr>
      <w:bookmarkStart w:id="471" w:name="Artículo_376_bis"/>
      <w:bookmarkEnd w:id="471"/>
      <w:r>
        <w:rPr>
          <w:b/>
        </w:rPr>
        <w:t>Artículo 376 bis</w:t>
      </w:r>
      <w:r>
        <w:t>.- Cuando el objeto robado sea un vehículo automotor terrestre que sea objeto de registro conforme a la ley de la materia, con excepción de las motocicletas, la pena será de siete a quince años de prisión y de mil q</w:t>
      </w:r>
      <w:r>
        <w:t>uinientos a dos mil días</w:t>
      </w:r>
      <w:r>
        <w:rPr>
          <w:spacing w:val="-6"/>
        </w:rPr>
        <w:t xml:space="preserve"> </w:t>
      </w:r>
      <w:r>
        <w:t>multa.</w:t>
      </w:r>
    </w:p>
    <w:p w:rsidR="003E76FB" w:rsidRDefault="003E76FB">
      <w:pPr>
        <w:pStyle w:val="Textoindependiente"/>
        <w:spacing w:before="2"/>
      </w:pPr>
    </w:p>
    <w:p w:rsidR="003E76FB" w:rsidRDefault="002E0523">
      <w:pPr>
        <w:pStyle w:val="Textoindependiente"/>
        <w:ind w:left="218" w:right="142" w:firstLine="288"/>
        <w:jc w:val="both"/>
      </w:pPr>
      <w:r>
        <w:t>La pena prevista en el párrafo anterior se aumentará en una mitad, cuando en el robo participe algún servidor público que tenga a su cargo funciones de prevención, persecución o sanción del delito o ejecución de penas y, ad</w:t>
      </w:r>
      <w:r>
        <w:t>emás se le aplicará destitución e inhabilitación para desempeñar cualquier empleo, cargo o comisión públicos por un tiempo igual al de la pena de prisión impuesta.</w:t>
      </w:r>
    </w:p>
    <w:p w:rsidR="003E76FB" w:rsidRDefault="003E76FB">
      <w:pPr>
        <w:pStyle w:val="Textoindependiente"/>
        <w:spacing w:before="9"/>
        <w:rPr>
          <w:sz w:val="19"/>
        </w:rPr>
      </w:pPr>
    </w:p>
    <w:p w:rsidR="003E76FB" w:rsidRDefault="002E0523">
      <w:pPr>
        <w:pStyle w:val="Textoindependiente"/>
        <w:ind w:left="218" w:right="140" w:firstLine="288"/>
        <w:jc w:val="both"/>
      </w:pPr>
      <w:bookmarkStart w:id="472" w:name="Artículo_376_Ter"/>
      <w:bookmarkEnd w:id="472"/>
      <w:r>
        <w:rPr>
          <w:b/>
        </w:rPr>
        <w:t xml:space="preserve">Artículo 376 Ter.- </w:t>
      </w:r>
      <w:r>
        <w:t>A quien cometa el delito de robo en contra de personas que presten o uti</w:t>
      </w:r>
      <w:r>
        <w:t xml:space="preserve">licen por sí o por un tercero los servicios de autotransporte federal de carga, pasajeros, turismo o transporte privado, se le impondrá una pena de 6 a 12 años de prisión, cuando el objeto del robo sea las mercancías y de 2  a 7 años de prisión, cuando se </w:t>
      </w:r>
      <w:r>
        <w:t>trate únicamente de equipaje o valores de turistas o pasajeros, en cualquier lugar durante el trayecto del viaje, con independencia del valor de lo</w:t>
      </w:r>
      <w:r>
        <w:rPr>
          <w:spacing w:val="-9"/>
        </w:rPr>
        <w:t xml:space="preserve"> </w:t>
      </w:r>
      <w:r>
        <w:t>robado.</w:t>
      </w:r>
    </w:p>
    <w:p w:rsidR="003E76FB" w:rsidRDefault="003E76FB">
      <w:pPr>
        <w:pStyle w:val="Textoindependiente"/>
        <w:spacing w:before="2"/>
      </w:pPr>
    </w:p>
    <w:p w:rsidR="003E76FB" w:rsidRDefault="002E0523">
      <w:pPr>
        <w:pStyle w:val="Textoindependiente"/>
        <w:spacing w:before="1"/>
        <w:ind w:left="218" w:right="139" w:firstLine="288"/>
        <w:jc w:val="both"/>
      </w:pPr>
      <w:r>
        <w:t>Cuando el objeto del robo sea el vehículo automotor se aplicará lo dispuesto en los artículos 376 B</w:t>
      </w:r>
      <w:r>
        <w:t>is y 377 de este Código, sin perjuicio de que se acumulen las penas que correspondan por otras conductas</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pPr>
      <w:r>
        <w:t>ilícitas que concurran en la realización del delito, incluidas las previstas en el párrafo primero del presente artículo.</w:t>
      </w:r>
    </w:p>
    <w:p w:rsidR="003E76FB" w:rsidRDefault="003E76FB">
      <w:pPr>
        <w:pStyle w:val="Textoindependiente"/>
        <w:spacing w:before="1"/>
      </w:pPr>
    </w:p>
    <w:p w:rsidR="003E76FB" w:rsidRDefault="002E0523">
      <w:pPr>
        <w:pStyle w:val="Textoindependiente"/>
        <w:spacing w:before="1"/>
        <w:ind w:left="218" w:right="146" w:firstLine="288"/>
        <w:jc w:val="both"/>
      </w:pPr>
      <w:r>
        <w:t>Cuando la conducta a que se refiere este artículo se cometa por una asociación delictuosa, banda o pandilla, se sancionará en términos de los artículos 164 o 164 Bis, según corresponda.</w:t>
      </w:r>
    </w:p>
    <w:p w:rsidR="003E76FB" w:rsidRDefault="003E76FB">
      <w:pPr>
        <w:pStyle w:val="Textoindependiente"/>
        <w:spacing w:before="7"/>
        <w:rPr>
          <w:sz w:val="19"/>
        </w:rPr>
      </w:pPr>
    </w:p>
    <w:p w:rsidR="003E76FB" w:rsidRDefault="002E0523">
      <w:pPr>
        <w:pStyle w:val="Textoindependiente"/>
        <w:spacing w:before="1" w:line="242" w:lineRule="auto"/>
        <w:ind w:left="218" w:right="144" w:firstLine="288"/>
        <w:jc w:val="both"/>
      </w:pPr>
      <w:bookmarkStart w:id="473" w:name="Artículo_376_Quáter"/>
      <w:bookmarkEnd w:id="473"/>
      <w:r>
        <w:rPr>
          <w:b/>
        </w:rPr>
        <w:t xml:space="preserve">Artículo 376 Quáter.- </w:t>
      </w:r>
      <w:r>
        <w:t>Además de la pena que le corresponda conforme a</w:t>
      </w:r>
      <w:r>
        <w:t>l primer párrafo del artículo anterior, se aplicarán las previstas en este artículo en los casos siguientes:</w:t>
      </w:r>
    </w:p>
    <w:p w:rsidR="003E76FB" w:rsidRDefault="003E76FB">
      <w:pPr>
        <w:pStyle w:val="Textoindependiente"/>
        <w:spacing w:before="5"/>
        <w:rPr>
          <w:sz w:val="19"/>
        </w:rPr>
      </w:pPr>
    </w:p>
    <w:p w:rsidR="003E76FB" w:rsidRDefault="002E0523">
      <w:pPr>
        <w:pStyle w:val="Textoindependiente"/>
        <w:spacing w:line="242" w:lineRule="auto"/>
        <w:ind w:left="218" w:right="145" w:firstLine="288"/>
        <w:jc w:val="both"/>
      </w:pPr>
      <w:r>
        <w:rPr>
          <w:b/>
        </w:rPr>
        <w:t xml:space="preserve">I.- </w:t>
      </w:r>
      <w:r>
        <w:t>La pena de prisión se aumentará en un tercio cuando exista apoderamiento del remolque o semirremolque y sea utilizado para cometer otro ilícit</w:t>
      </w:r>
      <w:r>
        <w:t>o, y</w:t>
      </w:r>
    </w:p>
    <w:p w:rsidR="003E76FB" w:rsidRDefault="003E76FB">
      <w:pPr>
        <w:pStyle w:val="Textoindependiente"/>
        <w:spacing w:before="9"/>
        <w:rPr>
          <w:sz w:val="19"/>
        </w:rPr>
      </w:pPr>
    </w:p>
    <w:p w:rsidR="003E76FB" w:rsidRDefault="002E0523">
      <w:pPr>
        <w:pStyle w:val="Textoindependiente"/>
        <w:ind w:left="218" w:right="139" w:firstLine="288"/>
        <w:jc w:val="both"/>
      </w:pPr>
      <w:r>
        <w:rPr>
          <w:b/>
        </w:rPr>
        <w:t xml:space="preserve">II.- </w:t>
      </w:r>
      <w:r>
        <w:t>La pena de prisión se aumentará en una mitad cuando, a sabiendas de sus funciones el servidor público, cometa o participe en el robo y este tenga o desempeñe funciones de prevención, investigación, persecución del delito o ejecución de penas, co</w:t>
      </w:r>
      <w:r>
        <w:t>n independencia de la sanción penal, se le inhabilitará para desempeñar cualquier empleo, cargo o comisión pública por un tiempo igual al de la pena de prisión impuesta.</w:t>
      </w:r>
    </w:p>
    <w:p w:rsidR="003E76FB" w:rsidRDefault="003E76FB">
      <w:pPr>
        <w:pStyle w:val="Textoindependiente"/>
      </w:pPr>
    </w:p>
    <w:p w:rsidR="003E76FB" w:rsidRDefault="002E0523">
      <w:pPr>
        <w:pStyle w:val="Textoindependiente"/>
        <w:spacing w:line="242" w:lineRule="auto"/>
        <w:ind w:left="218" w:right="145" w:firstLine="288"/>
        <w:jc w:val="both"/>
      </w:pPr>
      <w:bookmarkStart w:id="474" w:name="Artículo_377"/>
      <w:bookmarkEnd w:id="474"/>
      <w:r>
        <w:rPr>
          <w:b/>
        </w:rPr>
        <w:t>Artículo 377</w:t>
      </w:r>
      <w:r>
        <w:t>.- Se sancionará con pena de cinco a quince años de prisión y hasta mil d</w:t>
      </w:r>
      <w:r>
        <w:t>ías multa, al que a sabiendas y con independencia de las penas que le correspondan por la comisión de otros</w:t>
      </w:r>
      <w:r>
        <w:rPr>
          <w:spacing w:val="-18"/>
        </w:rPr>
        <w:t xml:space="preserve"> </w:t>
      </w:r>
      <w:r>
        <w:t>delitos:</w:t>
      </w:r>
    </w:p>
    <w:p w:rsidR="003E76FB" w:rsidRDefault="003E76FB">
      <w:pPr>
        <w:pStyle w:val="Textoindependiente"/>
        <w:spacing w:before="6"/>
        <w:rPr>
          <w:sz w:val="19"/>
        </w:rPr>
      </w:pPr>
    </w:p>
    <w:p w:rsidR="003E76FB" w:rsidRDefault="002E0523">
      <w:pPr>
        <w:pStyle w:val="Prrafodelista"/>
        <w:numPr>
          <w:ilvl w:val="0"/>
          <w:numId w:val="57"/>
        </w:numPr>
        <w:tabs>
          <w:tab w:val="left" w:pos="723"/>
        </w:tabs>
        <w:spacing w:line="242" w:lineRule="auto"/>
        <w:ind w:right="146" w:firstLine="288"/>
        <w:rPr>
          <w:sz w:val="20"/>
        </w:rPr>
      </w:pPr>
      <w:r>
        <w:rPr>
          <w:sz w:val="20"/>
        </w:rPr>
        <w:t>Desmantele algún o algunos vehículos robados o comercialice conjunta o separadamente sus partes;</w:t>
      </w:r>
    </w:p>
    <w:p w:rsidR="003E76FB" w:rsidRDefault="003E76FB">
      <w:pPr>
        <w:pStyle w:val="Textoindependiente"/>
        <w:spacing w:before="8"/>
        <w:rPr>
          <w:sz w:val="19"/>
        </w:rPr>
      </w:pPr>
    </w:p>
    <w:p w:rsidR="003E76FB" w:rsidRDefault="002E0523">
      <w:pPr>
        <w:pStyle w:val="Prrafodelista"/>
        <w:numPr>
          <w:ilvl w:val="0"/>
          <w:numId w:val="57"/>
        </w:numPr>
        <w:tabs>
          <w:tab w:val="left" w:pos="728"/>
        </w:tabs>
        <w:ind w:left="727" w:hanging="222"/>
        <w:rPr>
          <w:sz w:val="20"/>
        </w:rPr>
      </w:pPr>
      <w:r>
        <w:rPr>
          <w:sz w:val="20"/>
        </w:rPr>
        <w:t>Enajene o trafique de cualquier manera con vehículo o vehículos</w:t>
      </w:r>
      <w:r>
        <w:rPr>
          <w:spacing w:val="-6"/>
          <w:sz w:val="20"/>
        </w:rPr>
        <w:t xml:space="preserve"> </w:t>
      </w:r>
      <w:r>
        <w:rPr>
          <w:sz w:val="20"/>
        </w:rPr>
        <w:t>robados;</w:t>
      </w:r>
    </w:p>
    <w:p w:rsidR="003E76FB" w:rsidRDefault="003E76FB">
      <w:pPr>
        <w:pStyle w:val="Textoindependiente"/>
        <w:spacing w:before="1"/>
      </w:pPr>
    </w:p>
    <w:p w:rsidR="003E76FB" w:rsidRDefault="002E0523">
      <w:pPr>
        <w:pStyle w:val="Prrafodelista"/>
        <w:numPr>
          <w:ilvl w:val="0"/>
          <w:numId w:val="57"/>
        </w:numPr>
        <w:tabs>
          <w:tab w:val="left" w:pos="788"/>
        </w:tabs>
        <w:ind w:right="140" w:firstLine="288"/>
        <w:rPr>
          <w:sz w:val="20"/>
        </w:rPr>
      </w:pPr>
      <w:r>
        <w:rPr>
          <w:sz w:val="20"/>
        </w:rPr>
        <w:t>Detente, posea, custodie, altere o modifique de cualquier manera la documentación que acredite la propiedad o identificación de un vehículo</w:t>
      </w:r>
      <w:r>
        <w:rPr>
          <w:spacing w:val="-1"/>
          <w:sz w:val="20"/>
        </w:rPr>
        <w:t xml:space="preserve"> </w:t>
      </w:r>
      <w:r>
        <w:rPr>
          <w:sz w:val="20"/>
        </w:rPr>
        <w:t>robado;</w:t>
      </w:r>
    </w:p>
    <w:p w:rsidR="003E76FB" w:rsidRDefault="003E76FB">
      <w:pPr>
        <w:pStyle w:val="Textoindependiente"/>
        <w:spacing w:before="11"/>
        <w:rPr>
          <w:sz w:val="19"/>
        </w:rPr>
      </w:pPr>
    </w:p>
    <w:p w:rsidR="003E76FB" w:rsidRDefault="002E0523">
      <w:pPr>
        <w:pStyle w:val="Prrafodelista"/>
        <w:numPr>
          <w:ilvl w:val="0"/>
          <w:numId w:val="57"/>
        </w:numPr>
        <w:tabs>
          <w:tab w:val="left" w:pos="805"/>
        </w:tabs>
        <w:ind w:left="804" w:hanging="299"/>
        <w:rPr>
          <w:sz w:val="20"/>
        </w:rPr>
      </w:pPr>
      <w:r>
        <w:rPr>
          <w:sz w:val="20"/>
        </w:rPr>
        <w:t>Traslade el o los vehículos robados a otra entidad federativa o al extranjero,</w:t>
      </w:r>
      <w:r>
        <w:rPr>
          <w:spacing w:val="-2"/>
          <w:sz w:val="20"/>
        </w:rPr>
        <w:t xml:space="preserve"> </w:t>
      </w:r>
      <w:r>
        <w:rPr>
          <w:sz w:val="20"/>
        </w:rPr>
        <w:t>y</w:t>
      </w:r>
    </w:p>
    <w:p w:rsidR="003E76FB" w:rsidRDefault="003E76FB">
      <w:pPr>
        <w:pStyle w:val="Textoindependiente"/>
      </w:pPr>
    </w:p>
    <w:p w:rsidR="003E76FB" w:rsidRDefault="002E0523">
      <w:pPr>
        <w:pStyle w:val="Prrafodelista"/>
        <w:numPr>
          <w:ilvl w:val="0"/>
          <w:numId w:val="57"/>
        </w:numPr>
        <w:tabs>
          <w:tab w:val="left" w:pos="750"/>
        </w:tabs>
        <w:spacing w:before="1"/>
        <w:ind w:left="749" w:hanging="244"/>
        <w:rPr>
          <w:sz w:val="20"/>
        </w:rPr>
      </w:pPr>
      <w:r>
        <w:rPr>
          <w:sz w:val="20"/>
        </w:rPr>
        <w:t>Utilice el o los vehículos robados en la comisión de otro u otros</w:t>
      </w:r>
      <w:r>
        <w:rPr>
          <w:spacing w:val="-3"/>
          <w:sz w:val="20"/>
        </w:rPr>
        <w:t xml:space="preserve"> </w:t>
      </w:r>
      <w:r>
        <w:rPr>
          <w:sz w:val="20"/>
        </w:rPr>
        <w:t>delitos.</w:t>
      </w:r>
    </w:p>
    <w:p w:rsidR="003E76FB" w:rsidRDefault="003E76FB">
      <w:pPr>
        <w:pStyle w:val="Textoindependiente"/>
      </w:pPr>
    </w:p>
    <w:p w:rsidR="003E76FB" w:rsidRDefault="002E0523">
      <w:pPr>
        <w:pStyle w:val="Textoindependiente"/>
        <w:ind w:left="218" w:right="146" w:firstLine="288"/>
        <w:jc w:val="both"/>
      </w:pPr>
      <w:r>
        <w:t>A quien aporte recursos económicos o de cualquier índole, para la ejecución de las actividades des</w:t>
      </w:r>
      <w:r>
        <w:t>critas en las fracciones anteriores, se le considerará copartícipe en los términos del artículo 13 de este Código.</w:t>
      </w:r>
    </w:p>
    <w:p w:rsidR="003E76FB" w:rsidRDefault="003E76FB">
      <w:pPr>
        <w:pStyle w:val="Textoindependiente"/>
        <w:spacing w:before="2"/>
      </w:pPr>
    </w:p>
    <w:p w:rsidR="003E76FB" w:rsidRDefault="002E0523">
      <w:pPr>
        <w:pStyle w:val="Textoindependiente"/>
        <w:ind w:left="218" w:right="139" w:firstLine="288"/>
        <w:jc w:val="both"/>
      </w:pPr>
      <w:r>
        <w:t xml:space="preserve">Si en los actos mencionados participa algún servidor público que tenga a su cargo funciones de prevención, persecución o sanción del delito </w:t>
      </w:r>
      <w:r>
        <w:t>o de ejecución de penas, además de las sanciones a que se refiere este artículo, se le aumentará pena de prisión hasta en una mitad más y se le inhabilitará para desempeñar cualquier empleo, cargo o comisión públicos por un período igual a la pena de prisi</w:t>
      </w:r>
      <w:r>
        <w:t>ón impuesta.</w:t>
      </w:r>
    </w:p>
    <w:p w:rsidR="003E76FB" w:rsidRDefault="003E76FB">
      <w:pPr>
        <w:pStyle w:val="Textoindependiente"/>
        <w:spacing w:before="10"/>
        <w:rPr>
          <w:sz w:val="19"/>
        </w:rPr>
      </w:pPr>
    </w:p>
    <w:p w:rsidR="003E76FB" w:rsidRDefault="002E0523">
      <w:pPr>
        <w:pStyle w:val="Textoindependiente"/>
        <w:ind w:left="218" w:right="139" w:firstLine="288"/>
        <w:jc w:val="both"/>
      </w:pPr>
      <w:bookmarkStart w:id="475" w:name="Artículo_378"/>
      <w:bookmarkEnd w:id="475"/>
      <w:r>
        <w:rPr>
          <w:b/>
        </w:rPr>
        <w:t>Artículo 378</w:t>
      </w:r>
      <w:r>
        <w:t>.- Al que elabore o altere sin permiso de la autoridad competente una placa, el engomado, la tarjeta de circulación o los demás documentos oficiales que se expiden para identificar vehículos automotores o remolques se le impondrán</w:t>
      </w:r>
      <w:r>
        <w:t xml:space="preserve"> de cuatro a ocho años de prisión y de trescientos a mil días</w:t>
      </w:r>
      <w:r>
        <w:rPr>
          <w:spacing w:val="-3"/>
        </w:rPr>
        <w:t xml:space="preserve"> </w:t>
      </w:r>
      <w:r>
        <w:t>multa.</w:t>
      </w:r>
    </w:p>
    <w:p w:rsidR="003E76FB" w:rsidRDefault="003E76FB">
      <w:pPr>
        <w:pStyle w:val="Textoindependiente"/>
        <w:spacing w:before="2"/>
      </w:pPr>
    </w:p>
    <w:p w:rsidR="003E76FB" w:rsidRDefault="002E0523">
      <w:pPr>
        <w:pStyle w:val="Textoindependiente"/>
        <w:ind w:left="218" w:right="137" w:firstLine="288"/>
        <w:jc w:val="both"/>
      </w:pPr>
      <w:r>
        <w:t>Las mismas penas se impondrán al que posea, utilice, adquiera o enajene, cualquiera de los objetos a que se refiere el párrafo anterior, a sabiendas de que son robados, falsificados o que fueron obtenidos indebidamente.</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44" w:firstLine="288"/>
        <w:jc w:val="both"/>
      </w:pPr>
      <w:r>
        <w:t>Igualmente se imp</w:t>
      </w:r>
      <w:r>
        <w:t>ondrán dichas penas a quien, a sabiendas, utilice para un vehículo robado o que se encuentre ilegalmente en el país, las placas, el engomado o los demás documentos oficiales expedidos para identificar otro vehículo.</w:t>
      </w:r>
    </w:p>
    <w:p w:rsidR="003E76FB" w:rsidRDefault="003E76FB">
      <w:pPr>
        <w:pStyle w:val="Textoindependiente"/>
        <w:spacing w:before="9"/>
        <w:rPr>
          <w:sz w:val="19"/>
        </w:rPr>
      </w:pPr>
    </w:p>
    <w:p w:rsidR="003E76FB" w:rsidRDefault="002E0523">
      <w:pPr>
        <w:pStyle w:val="Textoindependiente"/>
        <w:spacing w:line="242" w:lineRule="auto"/>
        <w:ind w:left="218" w:right="144" w:firstLine="288"/>
        <w:jc w:val="both"/>
      </w:pPr>
      <w:bookmarkStart w:id="476" w:name="Artículo_379"/>
      <w:bookmarkEnd w:id="476"/>
      <w:r>
        <w:rPr>
          <w:b/>
        </w:rPr>
        <w:t>Artículo 379</w:t>
      </w:r>
      <w:r>
        <w:t xml:space="preserve">.- No se castigará al que, </w:t>
      </w:r>
      <w:r>
        <w:t>sin emplear engaño ni medios violentos, se apodera una sola vez de los objetos estrictamente indispensables para satisfacer sus necesidades personales o familiares del momento.</w:t>
      </w:r>
    </w:p>
    <w:p w:rsidR="003E76FB" w:rsidRDefault="003E76FB">
      <w:pPr>
        <w:pStyle w:val="Textoindependiente"/>
        <w:spacing w:before="6"/>
        <w:rPr>
          <w:sz w:val="19"/>
        </w:rPr>
      </w:pPr>
    </w:p>
    <w:p w:rsidR="003E76FB" w:rsidRDefault="002E0523">
      <w:pPr>
        <w:pStyle w:val="Textoindependiente"/>
        <w:ind w:left="218" w:right="136" w:firstLine="288"/>
        <w:jc w:val="both"/>
      </w:pPr>
      <w:bookmarkStart w:id="477" w:name="Artículo_380"/>
      <w:bookmarkEnd w:id="477"/>
      <w:r>
        <w:rPr>
          <w:b/>
        </w:rPr>
        <w:t>Artículo 380</w:t>
      </w:r>
      <w:r>
        <w:t>.- Al que se le imputare el hecho de haber tomado una cosa ajena s</w:t>
      </w:r>
      <w:r>
        <w:t>in consentimiento del dueño o legítimo poseedor y acredite haberla tomado con carácter temporal y no para apropiársela o venderla, se le aplicarán de uno a seis meses de prisión o de 30 a 90 días multa, siempre que justifique no haberse negado a devolverla</w:t>
      </w:r>
      <w:r>
        <w:t>, si se le requirió a ello. Además, pagará al ofendido, como reparación del daño, el doble del alquiler, arrendamiento o intereses de la cosa</w:t>
      </w:r>
      <w:r>
        <w:rPr>
          <w:spacing w:val="-7"/>
        </w:rPr>
        <w:t xml:space="preserve"> </w:t>
      </w:r>
      <w:r>
        <w:t>usada.</w:t>
      </w:r>
    </w:p>
    <w:p w:rsidR="003E76FB" w:rsidRDefault="003E76FB">
      <w:pPr>
        <w:pStyle w:val="Textoindependiente"/>
        <w:spacing w:before="1"/>
      </w:pPr>
    </w:p>
    <w:p w:rsidR="003E76FB" w:rsidRDefault="002E0523">
      <w:pPr>
        <w:pStyle w:val="Textoindependiente"/>
        <w:ind w:left="218" w:right="142" w:firstLine="288"/>
        <w:jc w:val="both"/>
      </w:pPr>
      <w:bookmarkStart w:id="478" w:name="Artículo_381"/>
      <w:bookmarkEnd w:id="478"/>
      <w:r>
        <w:rPr>
          <w:b/>
        </w:rPr>
        <w:t xml:space="preserve">Artículo 381.- </w:t>
      </w:r>
      <w:r>
        <w:t xml:space="preserve">Además de la pena que le corresponda conforme a los artículos 370, 371 y el primer párrafo </w:t>
      </w:r>
      <w:r>
        <w:t>del artículo 376 Ter, se aplicarán al delincuente las penas previstas en este artículo, en los casos siguientes:</w:t>
      </w:r>
    </w:p>
    <w:p w:rsidR="003E76FB" w:rsidRDefault="003E76FB">
      <w:pPr>
        <w:pStyle w:val="Textoindependiente"/>
        <w:spacing w:before="10"/>
        <w:rPr>
          <w:sz w:val="19"/>
        </w:rPr>
      </w:pPr>
    </w:p>
    <w:p w:rsidR="003E76FB" w:rsidRDefault="002E0523">
      <w:pPr>
        <w:pStyle w:val="Textoindependiente"/>
        <w:tabs>
          <w:tab w:val="left" w:pos="1051"/>
        </w:tabs>
        <w:spacing w:before="1"/>
        <w:ind w:left="506"/>
      </w:pPr>
      <w:r>
        <w:rPr>
          <w:b/>
        </w:rPr>
        <w:t>I.-</w:t>
      </w:r>
      <w:r>
        <w:rPr>
          <w:b/>
        </w:rPr>
        <w:tab/>
      </w:r>
      <w:r>
        <w:t>Cuando se cometa el delito en un lugar</w:t>
      </w:r>
      <w:r>
        <w:rPr>
          <w:spacing w:val="-8"/>
        </w:rPr>
        <w:t xml:space="preserve"> </w:t>
      </w:r>
      <w:r>
        <w:t>cerrado.</w:t>
      </w:r>
    </w:p>
    <w:p w:rsidR="003E76FB" w:rsidRDefault="003E76FB">
      <w:pPr>
        <w:pStyle w:val="Textoindependiente"/>
      </w:pPr>
    </w:p>
    <w:p w:rsidR="003E76FB" w:rsidRDefault="002E0523">
      <w:pPr>
        <w:pStyle w:val="Textoindependiente"/>
        <w:ind w:left="1051" w:right="145" w:hanging="545"/>
        <w:jc w:val="both"/>
      </w:pPr>
      <w:r>
        <w:rPr>
          <w:b/>
        </w:rPr>
        <w:t xml:space="preserve">II.-  </w:t>
      </w:r>
      <w:r>
        <w:t>Cuando lo cometa un dependiente o un doméstico contra su patrón o alguno de la familia de   éste, en cualquier parte que lo</w:t>
      </w:r>
      <w:r>
        <w:rPr>
          <w:spacing w:val="-3"/>
        </w:rPr>
        <w:t xml:space="preserve"> </w:t>
      </w:r>
      <w:r>
        <w:t>cometa.</w:t>
      </w:r>
    </w:p>
    <w:p w:rsidR="003E76FB" w:rsidRDefault="003E76FB">
      <w:pPr>
        <w:pStyle w:val="Textoindependiente"/>
        <w:spacing w:before="1"/>
      </w:pPr>
    </w:p>
    <w:p w:rsidR="003E76FB" w:rsidRDefault="002E0523">
      <w:pPr>
        <w:pStyle w:val="Textoindependiente"/>
        <w:spacing w:before="1"/>
        <w:ind w:left="1051" w:right="127"/>
      </w:pPr>
      <w:r>
        <w:t>Por doméstico se entiende; el individuo que por un salario, por la sola comida u otro estipendio o servicio, gajes o emolum</w:t>
      </w:r>
      <w:r>
        <w:t>entos sirve a otro, aun cuando no viva en la casa de éste;</w:t>
      </w:r>
    </w:p>
    <w:p w:rsidR="003E76FB" w:rsidRDefault="003E76FB">
      <w:pPr>
        <w:pStyle w:val="Textoindependiente"/>
        <w:spacing w:before="10"/>
        <w:rPr>
          <w:sz w:val="19"/>
        </w:rPr>
      </w:pPr>
    </w:p>
    <w:p w:rsidR="003E76FB" w:rsidRDefault="002E0523">
      <w:pPr>
        <w:pStyle w:val="Textoindependiente"/>
        <w:ind w:left="1051" w:right="146" w:hanging="545"/>
        <w:jc w:val="both"/>
      </w:pPr>
      <w:r>
        <w:rPr>
          <w:b/>
        </w:rPr>
        <w:t xml:space="preserve">III.- </w:t>
      </w:r>
      <w:r>
        <w:t>Cuando un huésped o comensal o alguno de su familia o de los criados que lo acompañen, lo cometa en la casa donde reciben hospitalidad, obsequio o agasajo;</w:t>
      </w:r>
    </w:p>
    <w:p w:rsidR="003E76FB" w:rsidRDefault="003E76FB">
      <w:pPr>
        <w:pStyle w:val="Textoindependiente"/>
        <w:spacing w:before="11"/>
        <w:rPr>
          <w:sz w:val="19"/>
        </w:rPr>
      </w:pPr>
    </w:p>
    <w:p w:rsidR="003E76FB" w:rsidRDefault="002E0523">
      <w:pPr>
        <w:pStyle w:val="Textoindependiente"/>
        <w:spacing w:line="242" w:lineRule="auto"/>
        <w:ind w:left="1051" w:right="144" w:hanging="545"/>
        <w:jc w:val="both"/>
      </w:pPr>
      <w:r>
        <w:rPr>
          <w:b/>
        </w:rPr>
        <w:t xml:space="preserve">IV.- </w:t>
      </w:r>
      <w:r>
        <w:t xml:space="preserve">Cuando lo cometa el dueño o </w:t>
      </w:r>
      <w:r>
        <w:t>alguno de su familia en la casa del primero, contra sus dependientes o domésticos o contra cualquiera otra</w:t>
      </w:r>
      <w:r>
        <w:rPr>
          <w:spacing w:val="-7"/>
        </w:rPr>
        <w:t xml:space="preserve"> </w:t>
      </w:r>
      <w:r>
        <w:t>persona;</w:t>
      </w:r>
    </w:p>
    <w:p w:rsidR="003E76FB" w:rsidRDefault="003E76FB">
      <w:pPr>
        <w:pStyle w:val="Textoindependiente"/>
        <w:spacing w:before="5"/>
        <w:rPr>
          <w:sz w:val="19"/>
        </w:rPr>
      </w:pPr>
    </w:p>
    <w:p w:rsidR="003E76FB" w:rsidRDefault="002E0523">
      <w:pPr>
        <w:pStyle w:val="Textoindependiente"/>
        <w:spacing w:before="1" w:line="242" w:lineRule="auto"/>
        <w:ind w:left="1051" w:right="132" w:hanging="545"/>
        <w:jc w:val="both"/>
      </w:pPr>
      <w:r>
        <w:rPr>
          <w:b/>
        </w:rPr>
        <w:t xml:space="preserve">V.- </w:t>
      </w:r>
      <w:r>
        <w:t>Cuando lo cometan los dueños, dependientes, encargados o criados de empresas o establecimientos comerciales, en los lugares en que pres</w:t>
      </w:r>
      <w:r>
        <w:t>ten sus servicios al público, y en los bienes de los huéspedes o clientes, y</w:t>
      </w:r>
    </w:p>
    <w:p w:rsidR="003E76FB" w:rsidRDefault="003E76FB">
      <w:pPr>
        <w:pStyle w:val="Textoindependiente"/>
        <w:spacing w:before="6"/>
        <w:rPr>
          <w:sz w:val="19"/>
        </w:rPr>
      </w:pPr>
    </w:p>
    <w:p w:rsidR="003E76FB" w:rsidRDefault="002E0523">
      <w:pPr>
        <w:pStyle w:val="Textoindependiente"/>
        <w:ind w:left="1051" w:right="144" w:hanging="545"/>
        <w:jc w:val="both"/>
      </w:pPr>
      <w:r>
        <w:rPr>
          <w:b/>
        </w:rPr>
        <w:t xml:space="preserve">VI.- </w:t>
      </w:r>
      <w:r>
        <w:t>Cuando se cometa por los obreros, artesanos, aprendices o discípulos, en la casa, taller o  escuela en que habitualmente trabajen o aprendan o en la habitación, oficina, bod</w:t>
      </w:r>
      <w:r>
        <w:t>ega u otro lugar al que tenga libre entrada por el carácter</w:t>
      </w:r>
      <w:r>
        <w:rPr>
          <w:spacing w:val="-3"/>
        </w:rPr>
        <w:t xml:space="preserve"> </w:t>
      </w:r>
      <w:r>
        <w:t>indicado.</w:t>
      </w:r>
    </w:p>
    <w:p w:rsidR="003E76FB" w:rsidRDefault="003E76FB">
      <w:pPr>
        <w:pStyle w:val="Textoindependiente"/>
      </w:pPr>
    </w:p>
    <w:p w:rsidR="003E76FB" w:rsidRDefault="002E0523">
      <w:pPr>
        <w:pStyle w:val="Textoindependiente"/>
        <w:ind w:left="506"/>
      </w:pPr>
      <w:r>
        <w:rPr>
          <w:b/>
        </w:rPr>
        <w:t xml:space="preserve">VII.- </w:t>
      </w:r>
      <w:r>
        <w:t>Cuando se cometa estando la víctima en un vehículo particular o de transporte público;</w:t>
      </w:r>
    </w:p>
    <w:p w:rsidR="003E76FB" w:rsidRDefault="003E76FB">
      <w:pPr>
        <w:pStyle w:val="Textoindependiente"/>
      </w:pPr>
    </w:p>
    <w:p w:rsidR="003E76FB" w:rsidRDefault="002E0523">
      <w:pPr>
        <w:pStyle w:val="Textoindependiente"/>
        <w:spacing w:before="1" w:line="242" w:lineRule="auto"/>
        <w:ind w:left="1051" w:right="143" w:hanging="545"/>
        <w:jc w:val="both"/>
      </w:pPr>
      <w:r>
        <w:rPr>
          <w:b/>
        </w:rPr>
        <w:t xml:space="preserve">VIII.- </w:t>
      </w:r>
      <w:r>
        <w:t>Cuando se cometa aprovechando las condiciones de confusión que se produzcan por catástrofe o desorden público;</w:t>
      </w:r>
    </w:p>
    <w:p w:rsidR="003E76FB" w:rsidRDefault="003E76FB">
      <w:pPr>
        <w:pStyle w:val="Textoindependiente"/>
        <w:spacing w:before="5"/>
        <w:rPr>
          <w:sz w:val="19"/>
        </w:rPr>
      </w:pPr>
    </w:p>
    <w:p w:rsidR="003E76FB" w:rsidRDefault="002E0523">
      <w:pPr>
        <w:pStyle w:val="Textoindependiente"/>
        <w:spacing w:line="242" w:lineRule="auto"/>
        <w:ind w:left="1051" w:right="144" w:hanging="545"/>
        <w:jc w:val="both"/>
      </w:pPr>
      <w:r>
        <w:rPr>
          <w:b/>
        </w:rPr>
        <w:t xml:space="preserve">IX.- </w:t>
      </w:r>
      <w:r>
        <w:t>Cuando se cometa por una o varias personas armadas, o que utilicen o porten otros objetos peligrosos;</w:t>
      </w:r>
    </w:p>
    <w:p w:rsidR="003E76FB" w:rsidRDefault="003E76FB">
      <w:pPr>
        <w:pStyle w:val="Textoindependiente"/>
        <w:spacing w:before="8"/>
        <w:rPr>
          <w:sz w:val="19"/>
        </w:rPr>
      </w:pPr>
    </w:p>
    <w:p w:rsidR="003E76FB" w:rsidRDefault="002E0523">
      <w:pPr>
        <w:pStyle w:val="Textoindependiente"/>
        <w:spacing w:line="242" w:lineRule="auto"/>
        <w:ind w:left="1051" w:right="140" w:hanging="545"/>
        <w:jc w:val="both"/>
      </w:pPr>
      <w:r>
        <w:rPr>
          <w:b/>
        </w:rPr>
        <w:t xml:space="preserve">X.- </w:t>
      </w:r>
      <w:r>
        <w:t>Cuando se cometa en contra de una oficina bancaria, recaudatoria u otra en que se conserven caudales, contra personas que las custodien o transporten aquéllos.</w:t>
      </w:r>
    </w:p>
    <w:p w:rsidR="003E76FB" w:rsidRDefault="003E76FB">
      <w:pPr>
        <w:pStyle w:val="Textoindependiente"/>
        <w:spacing w:before="6"/>
        <w:rPr>
          <w:sz w:val="19"/>
        </w:rPr>
      </w:pPr>
    </w:p>
    <w:p w:rsidR="003E76FB" w:rsidRDefault="002E0523">
      <w:pPr>
        <w:pStyle w:val="Textoindependiente"/>
        <w:spacing w:line="242" w:lineRule="auto"/>
        <w:ind w:left="1051" w:right="148" w:hanging="545"/>
        <w:jc w:val="both"/>
      </w:pPr>
      <w:r>
        <w:rPr>
          <w:b/>
        </w:rPr>
        <w:t xml:space="preserve">XI.-  </w:t>
      </w:r>
      <w:r>
        <w:t>Cuando se trate de partes de vehículos estacionados en la vía pública o en otro lugar des</w:t>
      </w:r>
      <w:r>
        <w:t>tinado  a su guarda o</w:t>
      </w:r>
      <w:r>
        <w:rPr>
          <w:spacing w:val="-3"/>
        </w:rPr>
        <w:t xml:space="preserve"> </w:t>
      </w:r>
      <w:r>
        <w:t>reparación;</w:t>
      </w:r>
    </w:p>
    <w:p w:rsidR="003E76FB" w:rsidRDefault="003E76FB">
      <w:pPr>
        <w:spacing w:line="242" w:lineRule="auto"/>
        <w:jc w:val="both"/>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Textoindependiente"/>
        <w:spacing w:before="92"/>
        <w:ind w:left="506"/>
      </w:pPr>
      <w:r>
        <w:rPr>
          <w:b/>
        </w:rPr>
        <w:t xml:space="preserve">XII.- </w:t>
      </w:r>
      <w:r>
        <w:t>Cuando se realicen sobre embarcaciones o cosas que se encuentren en ellas;</w:t>
      </w:r>
    </w:p>
    <w:p w:rsidR="003E76FB" w:rsidRDefault="003E76FB">
      <w:pPr>
        <w:pStyle w:val="Textoindependiente"/>
        <w:spacing w:before="1"/>
      </w:pPr>
    </w:p>
    <w:p w:rsidR="003E76FB" w:rsidRDefault="002E0523">
      <w:pPr>
        <w:ind w:left="506"/>
        <w:rPr>
          <w:sz w:val="20"/>
        </w:rPr>
      </w:pPr>
      <w:r>
        <w:rPr>
          <w:b/>
          <w:sz w:val="20"/>
        </w:rPr>
        <w:t xml:space="preserve">XIII.- </w:t>
      </w:r>
      <w:r>
        <w:rPr>
          <w:sz w:val="20"/>
        </w:rPr>
        <w:t>(Se deroga)</w:t>
      </w:r>
    </w:p>
    <w:p w:rsidR="003E76FB" w:rsidRDefault="003E76FB">
      <w:pPr>
        <w:pStyle w:val="Textoindependiente"/>
        <w:spacing w:before="10"/>
        <w:rPr>
          <w:sz w:val="19"/>
        </w:rPr>
      </w:pPr>
    </w:p>
    <w:p w:rsidR="003E76FB" w:rsidRDefault="002E0523">
      <w:pPr>
        <w:pStyle w:val="Textoindependiente"/>
        <w:ind w:left="1051" w:right="135" w:hanging="545"/>
        <w:jc w:val="both"/>
      </w:pPr>
      <w:r>
        <w:rPr>
          <w:b/>
        </w:rPr>
        <w:t xml:space="preserve">XIV.- </w:t>
      </w:r>
      <w:r>
        <w:t>Cuando se trate de expedientes o documentos de protocolo, oficina o archivos públicos, de documentos que contengan obligación, liberación o transmisión de deberes que obren en expediente judicial, con afectación de alguna función pública. Si el delito lo c</w:t>
      </w:r>
      <w:r>
        <w:t>omete el servidor público de la oficina en que se encuentre el expediente o documento, se le impondrá además, destitución e inhabilitación para desempeñar otro empleo, cargo o comisión públicos, de seis meses a tres años;</w:t>
      </w:r>
    </w:p>
    <w:p w:rsidR="003E76FB" w:rsidRDefault="003E76FB">
      <w:pPr>
        <w:pStyle w:val="Textoindependiente"/>
        <w:spacing w:before="1"/>
      </w:pPr>
    </w:p>
    <w:p w:rsidR="003E76FB" w:rsidRDefault="002E0523">
      <w:pPr>
        <w:pStyle w:val="Prrafodelista"/>
        <w:numPr>
          <w:ilvl w:val="0"/>
          <w:numId w:val="56"/>
        </w:numPr>
        <w:tabs>
          <w:tab w:val="left" w:pos="1051"/>
          <w:tab w:val="left" w:pos="1052"/>
        </w:tabs>
        <w:ind w:hanging="546"/>
        <w:rPr>
          <w:sz w:val="20"/>
        </w:rPr>
      </w:pPr>
      <w:r>
        <w:rPr>
          <w:sz w:val="20"/>
        </w:rPr>
        <w:t>Cuando el agente se valga de iden</w:t>
      </w:r>
      <w:r>
        <w:rPr>
          <w:sz w:val="20"/>
        </w:rPr>
        <w:t>tificaciones falsas o supuestas órdenes de alguna</w:t>
      </w:r>
      <w:r>
        <w:rPr>
          <w:spacing w:val="-21"/>
          <w:sz w:val="20"/>
        </w:rPr>
        <w:t xml:space="preserve"> </w:t>
      </w:r>
      <w:r>
        <w:rPr>
          <w:sz w:val="20"/>
        </w:rPr>
        <w:t>autoridad;</w:t>
      </w:r>
    </w:p>
    <w:p w:rsidR="003E76FB" w:rsidRDefault="003E76FB">
      <w:pPr>
        <w:pStyle w:val="Textoindependiente"/>
        <w:spacing w:before="1"/>
      </w:pPr>
    </w:p>
    <w:p w:rsidR="003E76FB" w:rsidRDefault="002E0523">
      <w:pPr>
        <w:pStyle w:val="Prrafodelista"/>
        <w:numPr>
          <w:ilvl w:val="0"/>
          <w:numId w:val="56"/>
        </w:numPr>
        <w:tabs>
          <w:tab w:val="left" w:pos="1052"/>
        </w:tabs>
        <w:ind w:hanging="546"/>
        <w:rPr>
          <w:sz w:val="20"/>
        </w:rPr>
      </w:pPr>
      <w:r>
        <w:rPr>
          <w:sz w:val="20"/>
        </w:rPr>
        <w:t>Cuando se cometa en caminos o carreteras,</w:t>
      </w:r>
      <w:r>
        <w:rPr>
          <w:spacing w:val="-3"/>
          <w:sz w:val="20"/>
        </w:rPr>
        <w:t xml:space="preserve"> </w:t>
      </w:r>
      <w:r>
        <w:rPr>
          <w:sz w:val="20"/>
        </w:rPr>
        <w:t>y</w:t>
      </w:r>
    </w:p>
    <w:p w:rsidR="003E76FB" w:rsidRDefault="003E76FB">
      <w:pPr>
        <w:pStyle w:val="Textoindependiente"/>
        <w:spacing w:before="10"/>
        <w:rPr>
          <w:sz w:val="19"/>
        </w:rPr>
      </w:pPr>
    </w:p>
    <w:p w:rsidR="003E76FB" w:rsidRDefault="002E0523">
      <w:pPr>
        <w:pStyle w:val="Prrafodelista"/>
        <w:numPr>
          <w:ilvl w:val="0"/>
          <w:numId w:val="56"/>
        </w:numPr>
        <w:tabs>
          <w:tab w:val="left" w:pos="1052"/>
        </w:tabs>
        <w:spacing w:line="242" w:lineRule="auto"/>
        <w:ind w:right="141"/>
        <w:rPr>
          <w:sz w:val="20"/>
        </w:rPr>
      </w:pPr>
      <w:r>
        <w:rPr>
          <w:sz w:val="20"/>
        </w:rPr>
        <w:t>Cuando el objeto de apoderamiento sean vías, sus partes o equipo ferroviario, los bienes, valores o mercancías que se transporten por este</w:t>
      </w:r>
      <w:r>
        <w:rPr>
          <w:spacing w:val="-2"/>
          <w:sz w:val="20"/>
        </w:rPr>
        <w:t xml:space="preserve"> </w:t>
      </w:r>
      <w:r>
        <w:rPr>
          <w:sz w:val="20"/>
        </w:rPr>
        <w:t>medio.</w:t>
      </w:r>
    </w:p>
    <w:p w:rsidR="003E76FB" w:rsidRDefault="003E76FB">
      <w:pPr>
        <w:pStyle w:val="Textoindependiente"/>
        <w:spacing w:before="11"/>
        <w:rPr>
          <w:sz w:val="19"/>
        </w:rPr>
      </w:pPr>
    </w:p>
    <w:p w:rsidR="003E76FB" w:rsidRDefault="002E0523">
      <w:pPr>
        <w:pStyle w:val="Textoindependiente"/>
        <w:ind w:left="218" w:right="149" w:firstLine="288"/>
        <w:jc w:val="both"/>
      </w:pPr>
      <w:r>
        <w:t>En</w:t>
      </w:r>
      <w:r>
        <w:t xml:space="preserve"> los supuestos a que se refieren las fracciones I, II, III, IV, V, VI, XI, XII, XIV y XV, hasta cinco años de prisión.</w:t>
      </w:r>
    </w:p>
    <w:p w:rsidR="003E76FB" w:rsidRDefault="003E76FB">
      <w:pPr>
        <w:pStyle w:val="Textoindependiente"/>
        <w:spacing w:before="10"/>
        <w:rPr>
          <w:sz w:val="19"/>
        </w:rPr>
      </w:pPr>
    </w:p>
    <w:p w:rsidR="003E76FB" w:rsidRDefault="002E0523">
      <w:pPr>
        <w:pStyle w:val="Textoindependiente"/>
        <w:ind w:left="218" w:right="145" w:firstLine="288"/>
        <w:jc w:val="both"/>
      </w:pPr>
      <w:r>
        <w:t>En los supuestos a que se refieren las fracciones VII, VIII, IX, X, XVI y XVII, de dos a siete años de prisión.</w:t>
      </w:r>
    </w:p>
    <w:p w:rsidR="003E76FB" w:rsidRDefault="003E76FB">
      <w:pPr>
        <w:pStyle w:val="Textoindependiente"/>
        <w:spacing w:before="10"/>
        <w:rPr>
          <w:sz w:val="19"/>
        </w:rPr>
      </w:pPr>
    </w:p>
    <w:p w:rsidR="003E76FB" w:rsidRDefault="002E0523">
      <w:pPr>
        <w:pStyle w:val="Textoindependiente"/>
        <w:ind w:left="218" w:right="138" w:firstLine="288"/>
        <w:jc w:val="both"/>
      </w:pPr>
      <w:bookmarkStart w:id="479" w:name="Artículo_381_Bis"/>
      <w:bookmarkEnd w:id="479"/>
      <w:r>
        <w:rPr>
          <w:b/>
        </w:rPr>
        <w:t xml:space="preserve">Artículo 381 Bis.- </w:t>
      </w:r>
      <w:r>
        <w:t xml:space="preserve">Sin </w:t>
      </w:r>
      <w:r>
        <w:t>perjuicio de las sanciones que de acuerdo con los artículos 370, 371 y 372 deben imponerse, se aplicarán de tres días a diez años de prisión al que robe en edificios, viviendas, aposento o cuarto que estén habitados o destinados para habitación, comprendié</w:t>
      </w:r>
      <w:r>
        <w:t>ndose en esta denominación no sólo los que estén fijos en la tierra, sino también los móviles, sea cual fuere la materia de que estén construidos, así como en aquellos lugares o establecimientos destinados a actividades comerciales.</w:t>
      </w:r>
    </w:p>
    <w:p w:rsidR="003E76FB" w:rsidRDefault="003E76FB">
      <w:pPr>
        <w:pStyle w:val="Textoindependiente"/>
        <w:spacing w:before="10"/>
        <w:rPr>
          <w:sz w:val="19"/>
        </w:rPr>
      </w:pPr>
    </w:p>
    <w:p w:rsidR="003E76FB" w:rsidRDefault="002E0523">
      <w:pPr>
        <w:pStyle w:val="Textoindependiente"/>
        <w:spacing w:line="242" w:lineRule="auto"/>
        <w:ind w:left="218" w:right="146" w:firstLine="288"/>
        <w:jc w:val="both"/>
      </w:pPr>
      <w:bookmarkStart w:id="480" w:name="Artículo_381_Ter"/>
      <w:bookmarkEnd w:id="480"/>
      <w:r>
        <w:rPr>
          <w:b/>
        </w:rPr>
        <w:t xml:space="preserve">Artículo 381 Ter.- </w:t>
      </w:r>
      <w:r>
        <w:t>Comete el delito de abigeato, quien por sí o por interpósita persona se apodere de una o más cabezas de ganado, sin consentimiento de quien legalmente pueda disponer de ellas.</w:t>
      </w:r>
    </w:p>
    <w:p w:rsidR="003E76FB" w:rsidRDefault="003E76FB">
      <w:pPr>
        <w:pStyle w:val="Textoindependiente"/>
        <w:spacing w:before="11"/>
        <w:rPr>
          <w:sz w:val="19"/>
        </w:rPr>
      </w:pPr>
    </w:p>
    <w:p w:rsidR="003E76FB" w:rsidRDefault="002E0523">
      <w:pPr>
        <w:pStyle w:val="Textoindependiente"/>
        <w:ind w:left="218" w:right="146" w:firstLine="288"/>
        <w:jc w:val="both"/>
      </w:pPr>
      <w:r>
        <w:t>Se considerará ganado, para los efectos de este delito, a las especies: bovina,</w:t>
      </w:r>
      <w:r>
        <w:t xml:space="preserve"> caballar, asnal, mular, ovina, caprina, porcina o de una o más colonias de abejas en un apiario; así como aquél domesticado, bravo, de pezuña, ganado mayor o ganado menor, independientemente de la actividad típica del animal.</w:t>
      </w:r>
    </w:p>
    <w:p w:rsidR="003E76FB" w:rsidRDefault="003E76FB">
      <w:pPr>
        <w:pStyle w:val="Textoindependiente"/>
        <w:spacing w:before="11"/>
        <w:rPr>
          <w:sz w:val="19"/>
        </w:rPr>
      </w:pPr>
    </w:p>
    <w:p w:rsidR="003E76FB" w:rsidRDefault="002E0523">
      <w:pPr>
        <w:pStyle w:val="Textoindependiente"/>
        <w:ind w:left="506"/>
      </w:pPr>
      <w:r>
        <w:t>Por tal delito, se impondrán</w:t>
      </w:r>
      <w:r>
        <w:t xml:space="preserve"> de dos a diez años de prisión.</w:t>
      </w:r>
    </w:p>
    <w:p w:rsidR="003E76FB" w:rsidRDefault="003E76FB">
      <w:pPr>
        <w:pStyle w:val="Textoindependiente"/>
        <w:spacing w:before="1"/>
      </w:pPr>
    </w:p>
    <w:p w:rsidR="003E76FB" w:rsidRDefault="002E0523">
      <w:pPr>
        <w:pStyle w:val="Textoindependiente"/>
        <w:ind w:left="218" w:right="146" w:firstLine="288"/>
        <w:jc w:val="both"/>
      </w:pPr>
      <w:r>
        <w:t>Se equiparará al delito de abigeato y se sancionará con la misma pena que éste, el sacrificio de ganado sin el consentimiento de quien legalmente pueda otorgarlo.</w:t>
      </w:r>
    </w:p>
    <w:p w:rsidR="003E76FB" w:rsidRDefault="003E76FB">
      <w:pPr>
        <w:pStyle w:val="Textoindependiente"/>
        <w:spacing w:before="8"/>
        <w:rPr>
          <w:sz w:val="19"/>
        </w:rPr>
      </w:pPr>
    </w:p>
    <w:p w:rsidR="003E76FB" w:rsidRDefault="002E0523">
      <w:pPr>
        <w:pStyle w:val="Textoindependiente"/>
        <w:spacing w:line="242" w:lineRule="auto"/>
        <w:ind w:left="218" w:right="145" w:firstLine="288"/>
        <w:jc w:val="both"/>
      </w:pPr>
      <w:bookmarkStart w:id="481" w:name="Artículo_381_Quáter"/>
      <w:bookmarkEnd w:id="481"/>
      <w:r>
        <w:rPr>
          <w:b/>
        </w:rPr>
        <w:t xml:space="preserve">Artículo 381 Quáter.- </w:t>
      </w:r>
      <w:r>
        <w:t>El delito de abigeato se considera ca</w:t>
      </w:r>
      <w:r>
        <w:t>lificado y se aumentará la pena hasta en una mitad, cuando sea cometido por quien tenga una relación laboral, o de parentesco por consanguinidad o afinidad hasta el cuarto grado con el propietario del ganado.</w:t>
      </w:r>
    </w:p>
    <w:p w:rsidR="003E76FB" w:rsidRDefault="003E76FB">
      <w:pPr>
        <w:pStyle w:val="Textoindependiente"/>
        <w:spacing w:before="9"/>
        <w:rPr>
          <w:sz w:val="19"/>
        </w:rPr>
      </w:pPr>
    </w:p>
    <w:p w:rsidR="003E76FB" w:rsidRDefault="002E0523">
      <w:pPr>
        <w:pStyle w:val="Textoindependiente"/>
        <w:ind w:left="218" w:right="143" w:firstLine="288"/>
        <w:jc w:val="both"/>
      </w:pPr>
      <w:r>
        <w:t>De igual manera se impondrá la pena establecid</w:t>
      </w:r>
      <w:r>
        <w:t>a en el párrafo anterior, cuando el delito se ejecute mediante violencia física o moral, o bien cuando lo comenta un servidor público.</w:t>
      </w:r>
    </w:p>
    <w:p w:rsidR="003E76FB" w:rsidRDefault="003E76FB">
      <w:pPr>
        <w:pStyle w:val="Textoindependiente"/>
        <w:spacing w:before="10"/>
        <w:rPr>
          <w:sz w:val="19"/>
        </w:rPr>
      </w:pPr>
    </w:p>
    <w:p w:rsidR="003E76FB" w:rsidRDefault="002E0523">
      <w:pPr>
        <w:pStyle w:val="Textoindependiente"/>
        <w:ind w:left="218" w:right="146" w:firstLine="288"/>
        <w:jc w:val="both"/>
      </w:pPr>
      <w:r>
        <w:t>Cuando la conducta a que se refiere este artículo se cometa por una asociación delictuosa, banda o pandilla, se sanciona</w:t>
      </w:r>
      <w:r>
        <w:t>rá en términos de los artículos 164 o 164 Bis, según corresponda.</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5"/>
        <w:rPr>
          <w:sz w:val="27"/>
        </w:rPr>
      </w:pPr>
    </w:p>
    <w:p w:rsidR="003E76FB" w:rsidRDefault="002E0523">
      <w:pPr>
        <w:pStyle w:val="Ttulo1"/>
        <w:spacing w:before="94" w:line="252" w:lineRule="exact"/>
      </w:pPr>
      <w:r>
        <w:t>CAPITULO II</w:t>
      </w:r>
    </w:p>
    <w:p w:rsidR="003E76FB" w:rsidRDefault="002E0523">
      <w:pPr>
        <w:spacing w:line="252" w:lineRule="exact"/>
        <w:ind w:left="1307" w:right="1226"/>
        <w:jc w:val="center"/>
        <w:rPr>
          <w:b/>
        </w:rPr>
      </w:pPr>
      <w:r>
        <w:rPr>
          <w:b/>
        </w:rPr>
        <w:t>Abuso de confianza</w:t>
      </w:r>
    </w:p>
    <w:p w:rsidR="003E76FB" w:rsidRDefault="003E76FB">
      <w:pPr>
        <w:pStyle w:val="Textoindependiente"/>
        <w:spacing w:before="1"/>
        <w:rPr>
          <w:b/>
        </w:rPr>
      </w:pPr>
    </w:p>
    <w:p w:rsidR="003E76FB" w:rsidRDefault="002E0523">
      <w:pPr>
        <w:pStyle w:val="Textoindependiente"/>
        <w:ind w:left="218" w:right="133" w:firstLine="288"/>
        <w:jc w:val="both"/>
      </w:pPr>
      <w:bookmarkStart w:id="482" w:name="Artículo_382"/>
      <w:bookmarkEnd w:id="482"/>
      <w:r>
        <w:rPr>
          <w:b/>
        </w:rPr>
        <w:t>Artículo 382</w:t>
      </w:r>
      <w:r>
        <w:t>.- Al que, con perjuicio de alguien, disponga para sí o para otro, de cualquier cosa ajena mueble, de la que se le haya transmitido la tenencia y no el dominio, se le sancionará con prisión hasta de 1 año y multa hasta de 100 veces el salario, cuando el mo</w:t>
      </w:r>
      <w:r>
        <w:t xml:space="preserve">nto del abuso no exceda de 200 </w:t>
      </w:r>
      <w:r>
        <w:rPr>
          <w:spacing w:val="2"/>
        </w:rPr>
        <w:t xml:space="preserve">veces </w:t>
      </w:r>
      <w:r>
        <w:t>el salario.</w:t>
      </w:r>
    </w:p>
    <w:p w:rsidR="003E76FB" w:rsidRDefault="003E76FB">
      <w:pPr>
        <w:pStyle w:val="Textoindependiente"/>
        <w:spacing w:before="2"/>
      </w:pPr>
    </w:p>
    <w:p w:rsidR="003E76FB" w:rsidRDefault="002E0523">
      <w:pPr>
        <w:pStyle w:val="Textoindependiente"/>
        <w:ind w:left="218" w:right="146" w:firstLine="288"/>
        <w:jc w:val="both"/>
      </w:pPr>
      <w:r>
        <w:t>Si excede de esta cantidad, pero no de 2000, la prisión será de 1 a 6 años y la multa de 100 hasta 180 veces el salario.</w:t>
      </w:r>
    </w:p>
    <w:p w:rsidR="003E76FB" w:rsidRDefault="003E76FB">
      <w:pPr>
        <w:pStyle w:val="Textoindependiente"/>
      </w:pPr>
    </w:p>
    <w:p w:rsidR="003E76FB" w:rsidRDefault="002E0523">
      <w:pPr>
        <w:pStyle w:val="Textoindependiente"/>
        <w:ind w:left="218" w:right="147" w:firstLine="288"/>
        <w:jc w:val="both"/>
      </w:pPr>
      <w:r>
        <w:t>Si el monto es mayor de 2,000 veces el salario la prisión será de 6 a 12 años y la m</w:t>
      </w:r>
      <w:r>
        <w:t>ulta de 120 veces el salario.</w:t>
      </w:r>
    </w:p>
    <w:p w:rsidR="003E76FB" w:rsidRDefault="003E76FB">
      <w:pPr>
        <w:pStyle w:val="Textoindependiente"/>
        <w:spacing w:before="10"/>
        <w:rPr>
          <w:sz w:val="19"/>
        </w:rPr>
      </w:pPr>
    </w:p>
    <w:p w:rsidR="003E76FB" w:rsidRDefault="002E0523">
      <w:pPr>
        <w:pStyle w:val="Textoindependiente"/>
        <w:ind w:left="506"/>
      </w:pPr>
      <w:bookmarkStart w:id="483" w:name="Artículo_383"/>
      <w:bookmarkEnd w:id="483"/>
      <w:r>
        <w:rPr>
          <w:b/>
        </w:rPr>
        <w:t>Artículo 383</w:t>
      </w:r>
      <w:r>
        <w:t>.- Se considera como abuso de confianza para los efectos de la pena:</w:t>
      </w:r>
    </w:p>
    <w:p w:rsidR="003E76FB" w:rsidRDefault="003E76FB">
      <w:pPr>
        <w:pStyle w:val="Textoindependiente"/>
        <w:spacing w:before="10"/>
        <w:rPr>
          <w:sz w:val="19"/>
        </w:rPr>
      </w:pPr>
    </w:p>
    <w:p w:rsidR="003E76FB" w:rsidRDefault="002E0523">
      <w:pPr>
        <w:pStyle w:val="Textoindependiente"/>
        <w:spacing w:line="242" w:lineRule="auto"/>
        <w:ind w:left="218" w:right="138" w:firstLine="288"/>
        <w:jc w:val="both"/>
      </w:pPr>
      <w:r>
        <w:rPr>
          <w:b/>
        </w:rPr>
        <w:t xml:space="preserve">I.- </w:t>
      </w:r>
      <w:r>
        <w:t>El hecho de disponer o sustraer una cosa, su dueño, si le ha sido embargada y la tiene en su poder con el carácter de depositario judicial,</w:t>
      </w:r>
      <w:r>
        <w:t xml:space="preserve"> o bien si la hubiere dado en prenda y la conserva en su poder como depositario a virtud de un contrato celebrado con alguna Institución de Crédito, en perjuicio de</w:t>
      </w:r>
      <w:r>
        <w:rPr>
          <w:spacing w:val="-35"/>
        </w:rPr>
        <w:t xml:space="preserve"> </w:t>
      </w:r>
      <w:r>
        <w:t>ésta.</w:t>
      </w:r>
    </w:p>
    <w:p w:rsidR="003E76FB" w:rsidRDefault="003E76FB">
      <w:pPr>
        <w:pStyle w:val="Textoindependiente"/>
        <w:spacing w:before="6"/>
        <w:rPr>
          <w:sz w:val="19"/>
        </w:rPr>
      </w:pPr>
    </w:p>
    <w:p w:rsidR="003E76FB" w:rsidRDefault="002E0523">
      <w:pPr>
        <w:pStyle w:val="Textoindependiente"/>
        <w:ind w:left="218" w:right="147" w:firstLine="288"/>
        <w:jc w:val="both"/>
      </w:pPr>
      <w:r>
        <w:rPr>
          <w:b/>
        </w:rPr>
        <w:t xml:space="preserve">II.- </w:t>
      </w:r>
      <w:r>
        <w:t>El hecho de disponer de la cosa depositada, o sustraerla el depositario judicia</w:t>
      </w:r>
      <w:r>
        <w:t>l o el designado por o ante las autoridades, administrativas o del trabajo.</w:t>
      </w:r>
    </w:p>
    <w:p w:rsidR="003E76FB" w:rsidRDefault="003E76FB">
      <w:pPr>
        <w:pStyle w:val="Textoindependiente"/>
        <w:spacing w:before="11"/>
        <w:rPr>
          <w:sz w:val="19"/>
        </w:rPr>
      </w:pPr>
    </w:p>
    <w:p w:rsidR="003E76FB" w:rsidRDefault="002E0523">
      <w:pPr>
        <w:pStyle w:val="Textoindependiente"/>
        <w:spacing w:line="242" w:lineRule="auto"/>
        <w:ind w:left="218" w:right="148" w:firstLine="288"/>
        <w:jc w:val="both"/>
      </w:pPr>
      <w:r>
        <w:rPr>
          <w:b/>
        </w:rPr>
        <w:t xml:space="preserve">III.- </w:t>
      </w:r>
      <w:r>
        <w:t>El hecho de que una persona haga aparecer como suyo un depósito que garantice la libertad caucional de un procesado y del cual no le corresponda la propiedad.</w:t>
      </w:r>
    </w:p>
    <w:p w:rsidR="003E76FB" w:rsidRDefault="003E76FB">
      <w:pPr>
        <w:pStyle w:val="Textoindependiente"/>
        <w:spacing w:before="8"/>
        <w:rPr>
          <w:sz w:val="19"/>
        </w:rPr>
      </w:pPr>
    </w:p>
    <w:p w:rsidR="003E76FB" w:rsidRDefault="002E0523">
      <w:pPr>
        <w:pStyle w:val="Textoindependiente"/>
        <w:ind w:left="218" w:right="140" w:firstLine="288"/>
        <w:jc w:val="both"/>
      </w:pPr>
      <w:bookmarkStart w:id="484" w:name="Artículo_384"/>
      <w:bookmarkEnd w:id="484"/>
      <w:r>
        <w:rPr>
          <w:b/>
        </w:rPr>
        <w:t>Artículo 384</w:t>
      </w:r>
      <w:r>
        <w:t>.- Se reputa como abuso de confianza la ilegítima posesión de la cosa retenida si el tenedor o poseedor de ella no la devuelve a pesar de ser requerido formalmente por quien tenga  derecho, o no la entrega a la autoridad, para que ésta disponga de la misma</w:t>
      </w:r>
      <w:r>
        <w:t xml:space="preserve"> conforme a la</w:t>
      </w:r>
      <w:r>
        <w:rPr>
          <w:spacing w:val="-17"/>
        </w:rPr>
        <w:t xml:space="preserve"> </w:t>
      </w:r>
      <w:r>
        <w:t>ley.</w:t>
      </w:r>
    </w:p>
    <w:p w:rsidR="003E76FB" w:rsidRDefault="003E76FB">
      <w:pPr>
        <w:pStyle w:val="Textoindependiente"/>
        <w:spacing w:before="11"/>
        <w:rPr>
          <w:sz w:val="19"/>
        </w:rPr>
      </w:pPr>
    </w:p>
    <w:p w:rsidR="003E76FB" w:rsidRDefault="002E0523">
      <w:pPr>
        <w:pStyle w:val="Textoindependiente"/>
        <w:ind w:left="218" w:right="141" w:firstLine="288"/>
        <w:jc w:val="both"/>
      </w:pPr>
      <w:bookmarkStart w:id="485" w:name="Artículo_385"/>
      <w:bookmarkEnd w:id="485"/>
      <w:r>
        <w:rPr>
          <w:b/>
        </w:rPr>
        <w:t>Artículo 385</w:t>
      </w:r>
      <w:r>
        <w:t>.- Se considera como abuso de confianza y se sancionará con seis meses a seis años de prisión y multa hasta de cien veces el salario a quien disponga indebidamente o se niegue sin justificación a entregar un vehículo recibi</w:t>
      </w:r>
      <w:r>
        <w:t>do en depósito de autoridad competente, relacionado con delitos por tránsito de vehículos, habiendo sido requerido por la autoridad que conozca o siga conociendo del caso.</w:t>
      </w:r>
    </w:p>
    <w:p w:rsidR="003E76FB" w:rsidRDefault="003E76FB">
      <w:pPr>
        <w:pStyle w:val="Textoindependiente"/>
      </w:pPr>
    </w:p>
    <w:p w:rsidR="003E76FB" w:rsidRDefault="002E0523">
      <w:pPr>
        <w:pStyle w:val="Ttulo1"/>
        <w:spacing w:line="252" w:lineRule="exact"/>
        <w:ind w:left="1306"/>
      </w:pPr>
      <w:r>
        <w:t>CAPITULO III</w:t>
      </w:r>
    </w:p>
    <w:p w:rsidR="003E76FB" w:rsidRDefault="002E0523">
      <w:pPr>
        <w:spacing w:line="252" w:lineRule="exact"/>
        <w:ind w:left="1306" w:right="1226"/>
        <w:jc w:val="center"/>
        <w:rPr>
          <w:b/>
        </w:rPr>
      </w:pPr>
      <w:r>
        <w:rPr>
          <w:b/>
        </w:rPr>
        <w:t>Fraude</w:t>
      </w:r>
    </w:p>
    <w:p w:rsidR="003E76FB" w:rsidRDefault="003E76FB">
      <w:pPr>
        <w:pStyle w:val="Textoindependiente"/>
        <w:spacing w:before="2"/>
        <w:rPr>
          <w:b/>
        </w:rPr>
      </w:pPr>
    </w:p>
    <w:p w:rsidR="003E76FB" w:rsidRDefault="002E0523">
      <w:pPr>
        <w:pStyle w:val="Textoindependiente"/>
        <w:ind w:left="218" w:right="147" w:firstLine="288"/>
        <w:jc w:val="both"/>
      </w:pPr>
      <w:bookmarkStart w:id="486" w:name="Artículo_386"/>
      <w:bookmarkEnd w:id="486"/>
      <w:r>
        <w:rPr>
          <w:b/>
        </w:rPr>
        <w:t>Artículo 386</w:t>
      </w:r>
      <w:r>
        <w:t>.- Comete el delito de fraude el que engañando a u</w:t>
      </w:r>
      <w:r>
        <w:t>no o aprovechándose del error en que éste se halla se hace ilícitamente de alguna cosa o alcanza un lucro indebido.</w:t>
      </w:r>
    </w:p>
    <w:p w:rsidR="003E76FB" w:rsidRDefault="003E76FB">
      <w:pPr>
        <w:pStyle w:val="Textoindependiente"/>
        <w:spacing w:before="1"/>
      </w:pPr>
    </w:p>
    <w:p w:rsidR="003E76FB" w:rsidRDefault="002E0523">
      <w:pPr>
        <w:pStyle w:val="Textoindependiente"/>
        <w:spacing w:before="1"/>
        <w:ind w:left="506"/>
      </w:pPr>
      <w:r>
        <w:t>El delito de fraude se castigará con las penas siguientes:</w:t>
      </w:r>
    </w:p>
    <w:p w:rsidR="003E76FB" w:rsidRDefault="003E76FB">
      <w:pPr>
        <w:pStyle w:val="Textoindependiente"/>
        <w:spacing w:before="9"/>
        <w:rPr>
          <w:sz w:val="19"/>
        </w:rPr>
      </w:pPr>
    </w:p>
    <w:p w:rsidR="003E76FB" w:rsidRDefault="002E0523">
      <w:pPr>
        <w:pStyle w:val="Textoindependiente"/>
        <w:spacing w:line="242" w:lineRule="auto"/>
        <w:ind w:left="218" w:right="146" w:firstLine="288"/>
        <w:jc w:val="both"/>
      </w:pPr>
      <w:r>
        <w:rPr>
          <w:b/>
        </w:rPr>
        <w:t xml:space="preserve">I.- </w:t>
      </w:r>
      <w:r>
        <w:t>Con prisión de 3 días a 6 meses o de 30 a 180 días multa, cuando el valor de lo defraudado no exceda de diez veces el salario;</w:t>
      </w:r>
    </w:p>
    <w:p w:rsidR="003E76FB" w:rsidRDefault="003E76FB">
      <w:pPr>
        <w:pStyle w:val="Textoindependiente"/>
        <w:spacing w:before="6"/>
        <w:rPr>
          <w:sz w:val="19"/>
        </w:rPr>
      </w:pPr>
    </w:p>
    <w:p w:rsidR="003E76FB" w:rsidRDefault="002E0523">
      <w:pPr>
        <w:pStyle w:val="Textoindependiente"/>
        <w:spacing w:line="242" w:lineRule="auto"/>
        <w:ind w:left="218" w:right="146" w:firstLine="288"/>
        <w:jc w:val="both"/>
      </w:pPr>
      <w:r>
        <w:rPr>
          <w:b/>
        </w:rPr>
        <w:t xml:space="preserve">II.- </w:t>
      </w:r>
      <w:r>
        <w:t>Con prisión de 6 meses a 3 años y multa de 10 a 100 veces el salario, cuando el valor de lo defraudado excediera de 10, per</w:t>
      </w:r>
      <w:r>
        <w:t>o no de 500 veces el salario;</w:t>
      </w:r>
    </w:p>
    <w:p w:rsidR="003E76FB" w:rsidRDefault="003E76FB">
      <w:pPr>
        <w:pStyle w:val="Textoindependiente"/>
        <w:spacing w:before="10"/>
        <w:rPr>
          <w:sz w:val="19"/>
        </w:rPr>
      </w:pPr>
    </w:p>
    <w:p w:rsidR="003E76FB" w:rsidRDefault="002E0523">
      <w:pPr>
        <w:pStyle w:val="Textoindependiente"/>
        <w:spacing w:before="1"/>
        <w:ind w:left="218" w:right="138" w:firstLine="288"/>
        <w:jc w:val="both"/>
      </w:pPr>
      <w:r>
        <w:t>III.- Con prisión de tres a doce años y multa hasta de ciento veinte veces el salario, si el valor de lo defraudado fuere mayor de quinientas veces el salario.</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Textoindependiente"/>
        <w:spacing w:before="92"/>
        <w:ind w:left="506"/>
      </w:pPr>
      <w:bookmarkStart w:id="487" w:name="Artículo_387"/>
      <w:bookmarkEnd w:id="487"/>
      <w:r>
        <w:rPr>
          <w:b/>
        </w:rPr>
        <w:t>Artículo 387</w:t>
      </w:r>
      <w:r>
        <w:t xml:space="preserve">.- Las mismas penas señaladas en </w:t>
      </w:r>
      <w:r>
        <w:t>el artículo anterior, se impondrán:</w:t>
      </w:r>
    </w:p>
    <w:p w:rsidR="003E76FB" w:rsidRDefault="003E76FB">
      <w:pPr>
        <w:pStyle w:val="Textoindependiente"/>
        <w:spacing w:before="1"/>
      </w:pPr>
    </w:p>
    <w:p w:rsidR="003E76FB" w:rsidRDefault="002E0523">
      <w:pPr>
        <w:pStyle w:val="Textoindependiente"/>
        <w:ind w:left="218" w:right="134" w:firstLine="288"/>
        <w:jc w:val="both"/>
      </w:pPr>
      <w:r>
        <w:rPr>
          <w:b/>
        </w:rPr>
        <w:t xml:space="preserve">I.- </w:t>
      </w:r>
      <w:r>
        <w:t>Al que obtenga dinero, valores o cualquiera otra cosa ofreciendo encargarse de la defensa de un procesado o de un reo, o de la dirección o patrocinio en un asunto civil o administrativo, si no efectúa aquélla o no r</w:t>
      </w:r>
      <w:r>
        <w:t>ealiza ésta, sea porque no se haga cargo legalmente de la misma, o porque renuncie o abandone el negocio o la causa sin motivo justificado;</w:t>
      </w:r>
    </w:p>
    <w:p w:rsidR="003E76FB" w:rsidRDefault="003E76FB">
      <w:pPr>
        <w:pStyle w:val="Textoindependiente"/>
      </w:pPr>
    </w:p>
    <w:p w:rsidR="003E76FB" w:rsidRDefault="002E0523">
      <w:pPr>
        <w:pStyle w:val="Textoindependiente"/>
        <w:ind w:left="218" w:right="147" w:firstLine="288"/>
        <w:jc w:val="both"/>
      </w:pPr>
      <w:r>
        <w:rPr>
          <w:b/>
        </w:rPr>
        <w:t xml:space="preserve">II.- </w:t>
      </w:r>
      <w:r>
        <w:t xml:space="preserve">Al que por título oneroso enajene alguna cosa con conocimiento de que no tiene derecho para disponer de ella, </w:t>
      </w:r>
      <w:r>
        <w:t>o la arriende, hipoteque, empeñe o grave de cualquier otro modo, si ha recibido el precio, el alquiler, la cantidad en que la gravó, parte de ellos o un lucro</w:t>
      </w:r>
      <w:r>
        <w:rPr>
          <w:spacing w:val="-9"/>
        </w:rPr>
        <w:t xml:space="preserve"> </w:t>
      </w:r>
      <w:r>
        <w:t>equivalente;</w:t>
      </w:r>
    </w:p>
    <w:p w:rsidR="003E76FB" w:rsidRDefault="003E76FB">
      <w:pPr>
        <w:pStyle w:val="Textoindependiente"/>
      </w:pPr>
    </w:p>
    <w:p w:rsidR="003E76FB" w:rsidRDefault="002E0523">
      <w:pPr>
        <w:pStyle w:val="Textoindependiente"/>
        <w:spacing w:line="242" w:lineRule="auto"/>
        <w:ind w:left="218" w:right="146" w:firstLine="288"/>
        <w:jc w:val="both"/>
      </w:pPr>
      <w:r>
        <w:rPr>
          <w:b/>
        </w:rPr>
        <w:t xml:space="preserve">III.- </w:t>
      </w:r>
      <w:r>
        <w:t>Al que obtenga de otro una cantidad de dinero o cualquiera otro lucro, otorgá</w:t>
      </w:r>
      <w:r>
        <w:t>ndole o endosándole a nombre propio o de otro, un documento nominativo, a la orden o al portador contra una persona supuesta o que el otorgante sabe que no ha de pagarle;</w:t>
      </w:r>
    </w:p>
    <w:p w:rsidR="003E76FB" w:rsidRDefault="003E76FB">
      <w:pPr>
        <w:pStyle w:val="Textoindependiente"/>
        <w:spacing w:before="4"/>
        <w:rPr>
          <w:sz w:val="19"/>
        </w:rPr>
      </w:pPr>
    </w:p>
    <w:p w:rsidR="003E76FB" w:rsidRDefault="002E0523">
      <w:pPr>
        <w:pStyle w:val="Textoindependiente"/>
        <w:spacing w:line="242" w:lineRule="auto"/>
        <w:ind w:left="218" w:right="143" w:firstLine="288"/>
        <w:jc w:val="both"/>
      </w:pPr>
      <w:r>
        <w:rPr>
          <w:b/>
        </w:rPr>
        <w:t xml:space="preserve">IV.- </w:t>
      </w:r>
      <w:r>
        <w:t>Al que se haga servir alguna cosa o admita un servicio en cualquier establecimiento comercial y no pague el</w:t>
      </w:r>
      <w:r>
        <w:rPr>
          <w:spacing w:val="-5"/>
        </w:rPr>
        <w:t xml:space="preserve"> </w:t>
      </w:r>
      <w:r>
        <w:t>importe;</w:t>
      </w:r>
    </w:p>
    <w:p w:rsidR="003E76FB" w:rsidRDefault="003E76FB">
      <w:pPr>
        <w:pStyle w:val="Textoindependiente"/>
        <w:spacing w:before="8"/>
        <w:rPr>
          <w:sz w:val="19"/>
        </w:rPr>
      </w:pPr>
    </w:p>
    <w:p w:rsidR="003E76FB" w:rsidRDefault="002E0523">
      <w:pPr>
        <w:pStyle w:val="Textoindependiente"/>
        <w:ind w:left="218" w:right="147" w:firstLine="288"/>
        <w:jc w:val="both"/>
      </w:pPr>
      <w:r>
        <w:rPr>
          <w:b/>
        </w:rPr>
        <w:t xml:space="preserve">V.- </w:t>
      </w:r>
      <w:r>
        <w:t>Al que compre una cosa mueble ofreciendo pagar su precio al contado y rehuse después de recibirla, hacer el pago o devolver la cosa, si el vendedor le exigiere lo primero dentro de quince días de haber recibido la cosa del comprador;</w:t>
      </w:r>
    </w:p>
    <w:p w:rsidR="003E76FB" w:rsidRDefault="003E76FB">
      <w:pPr>
        <w:pStyle w:val="Textoindependiente"/>
        <w:spacing w:before="10"/>
        <w:rPr>
          <w:sz w:val="19"/>
        </w:rPr>
      </w:pPr>
    </w:p>
    <w:p w:rsidR="003E76FB" w:rsidRDefault="002E0523">
      <w:pPr>
        <w:pStyle w:val="Textoindependiente"/>
        <w:spacing w:before="1" w:line="242" w:lineRule="auto"/>
        <w:ind w:left="218" w:right="146" w:firstLine="288"/>
        <w:jc w:val="both"/>
      </w:pPr>
      <w:r>
        <w:rPr>
          <w:b/>
        </w:rPr>
        <w:t xml:space="preserve">VI.- </w:t>
      </w:r>
      <w:r>
        <w:t>Al que hubiere v</w:t>
      </w:r>
      <w:r>
        <w:t>endido una cosa mueble y recibido su precio, si no la entrega dentro de los quince días del plazo convenido o no devuelve su importe en el mismo término, en el caso de que se le exija esto</w:t>
      </w:r>
      <w:r>
        <w:rPr>
          <w:spacing w:val="-2"/>
        </w:rPr>
        <w:t xml:space="preserve"> </w:t>
      </w:r>
      <w:r>
        <w:t>último.</w:t>
      </w:r>
    </w:p>
    <w:p w:rsidR="003E76FB" w:rsidRDefault="003E76FB">
      <w:pPr>
        <w:pStyle w:val="Textoindependiente"/>
        <w:spacing w:before="4"/>
        <w:rPr>
          <w:sz w:val="19"/>
        </w:rPr>
      </w:pPr>
    </w:p>
    <w:p w:rsidR="003E76FB" w:rsidRDefault="002E0523">
      <w:pPr>
        <w:pStyle w:val="Textoindependiente"/>
        <w:spacing w:line="242" w:lineRule="auto"/>
        <w:ind w:left="218" w:right="142" w:firstLine="288"/>
        <w:jc w:val="both"/>
      </w:pPr>
      <w:r>
        <w:rPr>
          <w:b/>
        </w:rPr>
        <w:t xml:space="preserve">VII.- </w:t>
      </w:r>
      <w:r>
        <w:t>Al que vende a dos personas una misma cosa, sea mueb</w:t>
      </w:r>
      <w:r>
        <w:t>le o raíz y recibe el precio de la primera o de la segunda enajenación, de ambas o parte de él, o cualquier otro lucro con perjuicio del primero o del segundo</w:t>
      </w:r>
      <w:r>
        <w:rPr>
          <w:spacing w:val="-4"/>
        </w:rPr>
        <w:t xml:space="preserve"> </w:t>
      </w:r>
      <w:r>
        <w:t>comprador.</w:t>
      </w:r>
    </w:p>
    <w:p w:rsidR="003E76FB" w:rsidRDefault="003E76FB">
      <w:pPr>
        <w:pStyle w:val="Textoindependiente"/>
        <w:spacing w:before="6"/>
        <w:rPr>
          <w:sz w:val="19"/>
        </w:rPr>
      </w:pPr>
    </w:p>
    <w:p w:rsidR="003E76FB" w:rsidRDefault="002E0523">
      <w:pPr>
        <w:pStyle w:val="Textoindependiente"/>
        <w:ind w:left="218" w:right="135" w:firstLine="288"/>
        <w:jc w:val="both"/>
      </w:pPr>
      <w:r>
        <w:rPr>
          <w:b/>
        </w:rPr>
        <w:t xml:space="preserve">VIII.- </w:t>
      </w:r>
      <w:r>
        <w:t>Al que valiéndose de la ignorancia o de las malas condiciones económicas de un</w:t>
      </w:r>
      <w:r>
        <w:t>a persona, obtenga de ésta ventajas usuarias por medio de contratos o convenios en los cuales se estipulen réditos o lucros superiores a los usuales en el</w:t>
      </w:r>
      <w:r>
        <w:rPr>
          <w:spacing w:val="-3"/>
        </w:rPr>
        <w:t xml:space="preserve"> </w:t>
      </w:r>
      <w:r>
        <w:t>mercado.</w:t>
      </w:r>
    </w:p>
    <w:p w:rsidR="003E76FB" w:rsidRDefault="003E76FB">
      <w:pPr>
        <w:pStyle w:val="Textoindependiente"/>
        <w:spacing w:before="11"/>
        <w:rPr>
          <w:sz w:val="19"/>
        </w:rPr>
      </w:pPr>
    </w:p>
    <w:p w:rsidR="003E76FB" w:rsidRDefault="002E0523">
      <w:pPr>
        <w:pStyle w:val="Textoindependiente"/>
        <w:spacing w:line="242" w:lineRule="auto"/>
        <w:ind w:left="218" w:right="146" w:firstLine="288"/>
        <w:jc w:val="both"/>
      </w:pPr>
      <w:r>
        <w:rPr>
          <w:b/>
        </w:rPr>
        <w:t xml:space="preserve">IX.- </w:t>
      </w:r>
      <w:r>
        <w:t>Al que para obtener un lucro indebido, ponga en circulación fichas, tarjetas, planchue</w:t>
      </w:r>
      <w:r>
        <w:t>las u otros objetos de cualquier materia como signos convencionales en substitución de la moneda legal;</w:t>
      </w:r>
    </w:p>
    <w:p w:rsidR="003E76FB" w:rsidRDefault="003E76FB">
      <w:pPr>
        <w:pStyle w:val="Textoindependiente"/>
        <w:spacing w:before="6"/>
        <w:rPr>
          <w:sz w:val="19"/>
        </w:rPr>
      </w:pPr>
    </w:p>
    <w:p w:rsidR="003E76FB" w:rsidRDefault="002E0523">
      <w:pPr>
        <w:pStyle w:val="Textoindependiente"/>
        <w:spacing w:line="242" w:lineRule="auto"/>
        <w:ind w:left="218" w:right="149" w:firstLine="288"/>
        <w:jc w:val="both"/>
      </w:pPr>
      <w:r>
        <w:rPr>
          <w:b/>
        </w:rPr>
        <w:t xml:space="preserve">X.- </w:t>
      </w:r>
      <w:r>
        <w:t>Al que simulare un contrato, un acto o escrito judicial, con perjuicio de otro o para obtener cualquier beneficio</w:t>
      </w:r>
      <w:r>
        <w:rPr>
          <w:spacing w:val="2"/>
        </w:rPr>
        <w:t xml:space="preserve"> </w:t>
      </w:r>
      <w:r>
        <w:t>indebido.</w:t>
      </w:r>
    </w:p>
    <w:p w:rsidR="003E76FB" w:rsidRDefault="003E76FB">
      <w:pPr>
        <w:pStyle w:val="Textoindependiente"/>
        <w:spacing w:before="8"/>
        <w:rPr>
          <w:sz w:val="19"/>
        </w:rPr>
      </w:pPr>
    </w:p>
    <w:p w:rsidR="003E76FB" w:rsidRDefault="002E0523">
      <w:pPr>
        <w:pStyle w:val="Textoindependiente"/>
        <w:spacing w:before="1" w:line="242" w:lineRule="auto"/>
        <w:ind w:left="218" w:right="144" w:firstLine="288"/>
        <w:jc w:val="both"/>
      </w:pPr>
      <w:r>
        <w:rPr>
          <w:b/>
        </w:rPr>
        <w:t xml:space="preserve">XI.- </w:t>
      </w:r>
      <w:r>
        <w:t>Al que por sorteos, rifas, loterías, promesas de venta o por cualquiera otro medio, se quede en todo o en parte con las cantidades recibidas, sin entregar la mercancía u objeto ofrecido.</w:t>
      </w:r>
    </w:p>
    <w:p w:rsidR="003E76FB" w:rsidRDefault="003E76FB">
      <w:pPr>
        <w:pStyle w:val="Textoindependiente"/>
        <w:spacing w:before="5"/>
        <w:rPr>
          <w:sz w:val="19"/>
        </w:rPr>
      </w:pPr>
    </w:p>
    <w:p w:rsidR="003E76FB" w:rsidRDefault="002E0523">
      <w:pPr>
        <w:pStyle w:val="Textoindependiente"/>
        <w:spacing w:line="242" w:lineRule="auto"/>
        <w:ind w:left="218" w:right="139" w:firstLine="288"/>
        <w:jc w:val="both"/>
      </w:pPr>
      <w:r>
        <w:rPr>
          <w:b/>
        </w:rPr>
        <w:t xml:space="preserve">XII.- </w:t>
      </w:r>
      <w:r>
        <w:t>Al fabricante, empresario, contratista, o constructor de una o</w:t>
      </w:r>
      <w:r>
        <w:t>bra cualquiera, que emplee en la construcción de la misma, materiales en cantidad o calidad inferior a la convenida o mano de obra inferior a la estipulada, siempre que haya recibido el precio o parte de él;</w:t>
      </w:r>
    </w:p>
    <w:p w:rsidR="003E76FB" w:rsidRDefault="003E76FB">
      <w:pPr>
        <w:pStyle w:val="Textoindependiente"/>
        <w:spacing w:before="6"/>
        <w:rPr>
          <w:sz w:val="19"/>
        </w:rPr>
      </w:pPr>
    </w:p>
    <w:p w:rsidR="003E76FB" w:rsidRDefault="002E0523">
      <w:pPr>
        <w:pStyle w:val="Textoindependiente"/>
        <w:spacing w:before="1" w:line="242" w:lineRule="auto"/>
        <w:ind w:left="218" w:right="149" w:firstLine="288"/>
        <w:jc w:val="both"/>
      </w:pPr>
      <w:r>
        <w:rPr>
          <w:b/>
        </w:rPr>
        <w:t xml:space="preserve">XIII.- </w:t>
      </w:r>
      <w:r>
        <w:t>Al vendedor de materiales de construcció</w:t>
      </w:r>
      <w:r>
        <w:t>n o cualquiera especie, que habiendo recibido el precio de los mismos, no los entregare en su totalidad o calidad convenidos;</w:t>
      </w:r>
    </w:p>
    <w:p w:rsidR="003E76FB" w:rsidRDefault="003E76FB">
      <w:pPr>
        <w:pStyle w:val="Textoindependiente"/>
        <w:spacing w:before="5"/>
        <w:rPr>
          <w:sz w:val="19"/>
        </w:rPr>
      </w:pPr>
    </w:p>
    <w:p w:rsidR="003E76FB" w:rsidRDefault="002E0523">
      <w:pPr>
        <w:pStyle w:val="Textoindependiente"/>
        <w:spacing w:line="242" w:lineRule="auto"/>
        <w:ind w:left="218" w:right="145" w:firstLine="288"/>
        <w:jc w:val="both"/>
      </w:pPr>
      <w:r>
        <w:rPr>
          <w:b/>
        </w:rPr>
        <w:t xml:space="preserve">XIV.- </w:t>
      </w:r>
      <w:r>
        <w:t>Al que venda o traspase una negociación sin autorización de los acreedores de ella, o sin que el nuevo adquirente se compro</w:t>
      </w:r>
      <w:r>
        <w:t>meta a responder de los créditos, siempre que estos últimos resulten</w:t>
      </w:r>
    </w:p>
    <w:p w:rsidR="003E76FB" w:rsidRDefault="003E76FB">
      <w:pPr>
        <w:spacing w:line="242" w:lineRule="auto"/>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205"/>
      </w:pPr>
      <w:r>
        <w:t>insolutos. Cuando la enajenación sea hecha por una persona moral, serán penalmente responsables los que autoricen aquella y los dirigentes, administradores o mandatario</w:t>
      </w:r>
      <w:r>
        <w:t>s que la efectúen;</w:t>
      </w:r>
    </w:p>
    <w:p w:rsidR="003E76FB" w:rsidRDefault="003E76FB">
      <w:pPr>
        <w:pStyle w:val="Textoindependiente"/>
        <w:spacing w:before="11"/>
        <w:rPr>
          <w:sz w:val="19"/>
        </w:rPr>
      </w:pPr>
    </w:p>
    <w:p w:rsidR="003E76FB" w:rsidRDefault="002E0523">
      <w:pPr>
        <w:pStyle w:val="Textoindependiente"/>
        <w:ind w:left="218" w:right="146" w:firstLine="288"/>
        <w:jc w:val="both"/>
      </w:pPr>
      <w:r>
        <w:rPr>
          <w:b/>
        </w:rPr>
        <w:t xml:space="preserve">XV.- </w:t>
      </w:r>
      <w:r>
        <w:t>Al que explote las preocupaciones, la superstición o la ignorancia del pueblo, por medio de supuesta evocación de espíritus, adivinaciones o curaciones.</w:t>
      </w:r>
    </w:p>
    <w:p w:rsidR="003E76FB" w:rsidRDefault="003E76FB">
      <w:pPr>
        <w:pStyle w:val="Textoindependiente"/>
        <w:spacing w:before="10"/>
        <w:rPr>
          <w:sz w:val="19"/>
        </w:rPr>
      </w:pPr>
    </w:p>
    <w:p w:rsidR="003E76FB" w:rsidRDefault="002E0523">
      <w:pPr>
        <w:ind w:left="506"/>
        <w:rPr>
          <w:sz w:val="20"/>
        </w:rPr>
      </w:pPr>
      <w:r>
        <w:rPr>
          <w:b/>
          <w:sz w:val="20"/>
        </w:rPr>
        <w:t xml:space="preserve">XVI.- </w:t>
      </w:r>
      <w:r>
        <w:rPr>
          <w:sz w:val="20"/>
        </w:rPr>
        <w:t>(Se deroga).</w:t>
      </w:r>
    </w:p>
    <w:p w:rsidR="003E76FB" w:rsidRDefault="003E76FB">
      <w:pPr>
        <w:pStyle w:val="Textoindependiente"/>
        <w:spacing w:before="1"/>
      </w:pPr>
    </w:p>
    <w:p w:rsidR="003E76FB" w:rsidRDefault="002E0523">
      <w:pPr>
        <w:pStyle w:val="Textoindependiente"/>
        <w:ind w:left="218" w:right="137" w:firstLine="288"/>
        <w:jc w:val="both"/>
      </w:pPr>
      <w:r>
        <w:rPr>
          <w:b/>
        </w:rPr>
        <w:t xml:space="preserve">XVII.- </w:t>
      </w:r>
      <w:r>
        <w:t xml:space="preserve">Al que valiéndose de la ignorancia o de las malas condiciones económicas de un trabajador a  su servicio, le pague cantidades inferiores a las que legalmente le corresponden </w:t>
      </w:r>
      <w:r>
        <w:rPr>
          <w:spacing w:val="3"/>
        </w:rPr>
        <w:t xml:space="preserve">por </w:t>
      </w:r>
      <w:r>
        <w:t>las labores que ejecuta o le haga otorgar recibos o comprobantes de pago de cu</w:t>
      </w:r>
      <w:r>
        <w:t>alquier clase que amparen sumas de dinero superiores a las que efectivamente entrega.</w:t>
      </w:r>
    </w:p>
    <w:p w:rsidR="003E76FB" w:rsidRDefault="003E76FB">
      <w:pPr>
        <w:pStyle w:val="Textoindependiente"/>
      </w:pPr>
    </w:p>
    <w:p w:rsidR="003E76FB" w:rsidRDefault="002E0523">
      <w:pPr>
        <w:pStyle w:val="Textoindependiente"/>
        <w:ind w:left="218" w:right="136" w:firstLine="288"/>
        <w:jc w:val="both"/>
      </w:pPr>
      <w:r>
        <w:rPr>
          <w:b/>
        </w:rPr>
        <w:t xml:space="preserve">XVIII.- </w:t>
      </w:r>
      <w:r>
        <w:t>Al que habiendo recibido mercancías con subsidio o franquicia para darles un destino determinado, las distrajere de este destino o en cualquier forma desvirtúe l</w:t>
      </w:r>
      <w:r>
        <w:t>os fines perseguidos con el subsidio o la franquicia.</w:t>
      </w:r>
    </w:p>
    <w:p w:rsidR="003E76FB" w:rsidRDefault="003E76FB">
      <w:pPr>
        <w:pStyle w:val="Textoindependiente"/>
        <w:spacing w:before="11"/>
        <w:rPr>
          <w:sz w:val="19"/>
        </w:rPr>
      </w:pPr>
    </w:p>
    <w:p w:rsidR="003E76FB" w:rsidRDefault="002E0523">
      <w:pPr>
        <w:pStyle w:val="Textoindependiente"/>
        <w:spacing w:line="242" w:lineRule="auto"/>
        <w:ind w:left="218" w:right="143" w:firstLine="288"/>
        <w:jc w:val="both"/>
      </w:pPr>
      <w:r>
        <w:rPr>
          <w:b/>
        </w:rPr>
        <w:t xml:space="preserve">XIX.- </w:t>
      </w:r>
      <w:r>
        <w:t>A los intermediarios en operaciones de traslación de dominio de bienes inmuebles o ha de gravámenes reales sobre éstos, que obtengan dinero, títulos o valores por el importe de su precio, a cuent</w:t>
      </w:r>
      <w:r>
        <w:t>a de él o para constituir ese gravamen, si no los destinaren, en todo o en parte, al objeto de la operación concertada, por su disposición en provecho propio o de otro.</w:t>
      </w:r>
    </w:p>
    <w:p w:rsidR="003E76FB" w:rsidRDefault="003E76FB">
      <w:pPr>
        <w:pStyle w:val="Textoindependiente"/>
        <w:spacing w:before="4"/>
        <w:rPr>
          <w:sz w:val="19"/>
        </w:rPr>
      </w:pPr>
    </w:p>
    <w:p w:rsidR="003E76FB" w:rsidRDefault="002E0523">
      <w:pPr>
        <w:pStyle w:val="Textoindependiente"/>
        <w:ind w:left="218" w:right="139" w:firstLine="288"/>
        <w:jc w:val="both"/>
      </w:pPr>
      <w:r>
        <w:t>Para los efectos de este delito se entenderá que un intermediario no ha dado su destin</w:t>
      </w:r>
      <w:r>
        <w:t>o, o</w:t>
      </w:r>
      <w:r>
        <w:rPr>
          <w:spacing w:val="8"/>
        </w:rPr>
        <w:t xml:space="preserve"> </w:t>
      </w:r>
      <w:r>
        <w:t>a dispuesto, en todo o en parte, del dinero, títulos o valores obtenidos por el importe del precio o a cuenta del inmueble objeto de la traslación de dominio o del gravamen real, si no realiza un depósito en Nacional Financiera, S. A. o en cualquier I</w:t>
      </w:r>
      <w:r>
        <w:t>nstitución de Depósito, dentro de los treinta días siguientes a su recepción a favor de su propietario o poseedor, a menos que lo hubiese entregado, dentro de ese término, al vendedor o al deudor del gravamen real, o devuelto al comprador o al acreedor del</w:t>
      </w:r>
      <w:r>
        <w:t xml:space="preserve"> mismo gravamen.</w:t>
      </w:r>
    </w:p>
    <w:p w:rsidR="003E76FB" w:rsidRDefault="003E76FB">
      <w:pPr>
        <w:pStyle w:val="Textoindependiente"/>
        <w:spacing w:before="2"/>
      </w:pPr>
    </w:p>
    <w:p w:rsidR="003E76FB" w:rsidRDefault="002E0523">
      <w:pPr>
        <w:pStyle w:val="Textoindependiente"/>
        <w:ind w:left="218" w:right="138" w:firstLine="288"/>
        <w:jc w:val="both"/>
      </w:pPr>
      <w:r>
        <w:t>Las mismas sanciones se impondrán a los gerentes, directivos, mandatarios con facultades de dominio o de administración, administradores de las personas morales que no cumplan o hagan cumplir la obligación a que se refiere el párrafo</w:t>
      </w:r>
      <w:r>
        <w:rPr>
          <w:spacing w:val="-5"/>
        </w:rPr>
        <w:t xml:space="preserve"> </w:t>
      </w:r>
      <w:r>
        <w:t>ante</w:t>
      </w:r>
      <w:r>
        <w:t>rior.</w:t>
      </w:r>
    </w:p>
    <w:p w:rsidR="003E76FB" w:rsidRDefault="003E76FB">
      <w:pPr>
        <w:pStyle w:val="Textoindependiente"/>
        <w:spacing w:before="10"/>
        <w:rPr>
          <w:sz w:val="19"/>
        </w:rPr>
      </w:pPr>
    </w:p>
    <w:p w:rsidR="003E76FB" w:rsidRDefault="002E0523">
      <w:pPr>
        <w:pStyle w:val="Textoindependiente"/>
        <w:spacing w:before="1"/>
        <w:ind w:left="218" w:right="147" w:firstLine="288"/>
        <w:jc w:val="both"/>
      </w:pPr>
      <w:r>
        <w:t>El depósito se entregará por Nacional Financiera, S. A. o la Institución de Depósito de que se trate, a su propietario o al comprador.</w:t>
      </w:r>
    </w:p>
    <w:p w:rsidR="003E76FB" w:rsidRDefault="003E76FB">
      <w:pPr>
        <w:pStyle w:val="Textoindependiente"/>
        <w:spacing w:before="1"/>
      </w:pPr>
    </w:p>
    <w:p w:rsidR="003E76FB" w:rsidRDefault="002E0523">
      <w:pPr>
        <w:pStyle w:val="Textoindependiente"/>
        <w:ind w:left="218" w:right="141" w:firstLine="288"/>
        <w:jc w:val="both"/>
      </w:pPr>
      <w:r>
        <w:t>Cuando el sujeto activo del delito devuelva a los interesados las cantidades de dinero obtenidas con su actuación, antes de que se formulen conclusiones en el proceso respectivo, la pena que se le aplicará será la de tres días a seis meses de prisión.</w:t>
      </w:r>
    </w:p>
    <w:p w:rsidR="003E76FB" w:rsidRDefault="003E76FB">
      <w:pPr>
        <w:pStyle w:val="Textoindependiente"/>
        <w:spacing w:before="9"/>
        <w:rPr>
          <w:sz w:val="19"/>
        </w:rPr>
      </w:pPr>
    </w:p>
    <w:p w:rsidR="003E76FB" w:rsidRDefault="002E0523">
      <w:pPr>
        <w:pStyle w:val="Textoindependiente"/>
        <w:spacing w:line="242" w:lineRule="auto"/>
        <w:ind w:left="218" w:right="143" w:firstLine="288"/>
        <w:jc w:val="both"/>
      </w:pPr>
      <w:r>
        <w:rPr>
          <w:b/>
        </w:rPr>
        <w:t>XX.</w:t>
      </w:r>
      <w:r>
        <w:rPr>
          <w:b/>
        </w:rPr>
        <w:t xml:space="preserve">- </w:t>
      </w:r>
      <w:r>
        <w:t>A los constructores o vendedores de edificios en condominio que obtengan dinero, títulos o valores por el importe de su precio o a cuenta de él, si no los destinaren, en todo o en parte, al objeto de la operación concertada por su disposición en provecho</w:t>
      </w:r>
      <w:r>
        <w:t xml:space="preserve"> propio o de otro.</w:t>
      </w:r>
    </w:p>
    <w:p w:rsidR="003E76FB" w:rsidRDefault="003E76FB">
      <w:pPr>
        <w:pStyle w:val="Textoindependiente"/>
        <w:spacing w:before="6"/>
        <w:rPr>
          <w:sz w:val="19"/>
        </w:rPr>
      </w:pPr>
    </w:p>
    <w:p w:rsidR="003E76FB" w:rsidRDefault="002E0523">
      <w:pPr>
        <w:pStyle w:val="Textoindependiente"/>
        <w:ind w:left="218" w:right="146" w:firstLine="288"/>
        <w:jc w:val="both"/>
      </w:pPr>
      <w:r>
        <w:t>Es aplicable a lo dispuesto en esta fracción, lo determinado en los párrafos segundo a quinto en la fracción anterior.</w:t>
      </w:r>
    </w:p>
    <w:p w:rsidR="003E76FB" w:rsidRDefault="003E76FB">
      <w:pPr>
        <w:pStyle w:val="Textoindependiente"/>
        <w:spacing w:before="10"/>
        <w:rPr>
          <w:sz w:val="19"/>
        </w:rPr>
      </w:pPr>
    </w:p>
    <w:p w:rsidR="003E76FB" w:rsidRDefault="002E0523">
      <w:pPr>
        <w:pStyle w:val="Textoindependiente"/>
        <w:ind w:left="218" w:right="138" w:firstLine="288"/>
        <w:jc w:val="both"/>
      </w:pPr>
      <w:r>
        <w:rPr>
          <w:b/>
        </w:rPr>
        <w:t xml:space="preserve">XXI.- </w:t>
      </w:r>
      <w:r>
        <w:t>Al que libre un cheque contra una cuenta bancaria, que sea rechazado por la institución o sociedad nacional de</w:t>
      </w:r>
      <w:r>
        <w:t xml:space="preserve"> crédito correspondiente, en los términos de la legislación aplicable, por no tener el librador cuenta en la institución o sociedad respectiva o por carecer éste de fondos suficientes para el pago. La certificación relativa a la inexistencia de la cuenta o</w:t>
      </w:r>
      <w:r>
        <w:t xml:space="preserve"> a la falta de fondos suficientes para el pago,</w:t>
      </w:r>
    </w:p>
    <w:p w:rsidR="003E76FB" w:rsidRDefault="003E76FB">
      <w:pPr>
        <w:jc w:val="both"/>
        <w:sectPr w:rsidR="003E76FB">
          <w:footerReference w:type="default" r:id="rId10"/>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205"/>
      </w:pPr>
      <w:r>
        <w:t>deberá realizarse exclusivamente por personal específicamente autorizado para tal efecto por la institución o sociedad nacional de crédito de que se trate.</w:t>
      </w:r>
    </w:p>
    <w:p w:rsidR="003E76FB" w:rsidRDefault="003E76FB">
      <w:pPr>
        <w:pStyle w:val="Textoindependiente"/>
        <w:spacing w:before="1"/>
      </w:pPr>
    </w:p>
    <w:p w:rsidR="003E76FB" w:rsidRDefault="002E0523">
      <w:pPr>
        <w:pStyle w:val="Textoindependiente"/>
        <w:spacing w:before="1"/>
        <w:ind w:left="218" w:right="134" w:firstLine="288"/>
        <w:jc w:val="both"/>
      </w:pPr>
      <w:r>
        <w:t>No se procederá contra el agente cuando el libramiento no hubiese tenido como fin el procurarse ilícitamente una cosa u obtener un lucro indebido.</w:t>
      </w:r>
    </w:p>
    <w:p w:rsidR="003E76FB" w:rsidRDefault="003E76FB">
      <w:pPr>
        <w:pStyle w:val="Textoindependiente"/>
        <w:spacing w:before="10"/>
        <w:rPr>
          <w:sz w:val="19"/>
        </w:rPr>
      </w:pPr>
    </w:p>
    <w:p w:rsidR="003E76FB" w:rsidRDefault="002E0523">
      <w:pPr>
        <w:pStyle w:val="Textoindependiente"/>
        <w:ind w:left="218" w:right="138" w:firstLine="288"/>
        <w:jc w:val="both"/>
      </w:pPr>
      <w:r>
        <w:t>Las Instituciones, sociedades nacionales y Organizaciones Auxiliares de Crédito, las de Fianzas y las de Seg</w:t>
      </w:r>
      <w:r>
        <w:t>uros, así como los organismos Oficiales y Descentralizados, autorizados legalmente para operar con inmuebles, quedan exceptuados de la obligación de constituir el depósito a que se refiere la fracción XIX.</w:t>
      </w:r>
    </w:p>
    <w:p w:rsidR="003E76FB" w:rsidRDefault="003E76FB">
      <w:pPr>
        <w:pStyle w:val="Textoindependiente"/>
        <w:spacing w:before="9"/>
        <w:rPr>
          <w:sz w:val="19"/>
        </w:rPr>
      </w:pPr>
    </w:p>
    <w:p w:rsidR="003E76FB" w:rsidRDefault="002E0523">
      <w:pPr>
        <w:pStyle w:val="Textoindependiente"/>
        <w:ind w:left="218" w:right="137" w:firstLine="288"/>
        <w:jc w:val="both"/>
      </w:pPr>
      <w:bookmarkStart w:id="488" w:name="Artículo_388"/>
      <w:bookmarkEnd w:id="488"/>
      <w:r>
        <w:rPr>
          <w:b/>
        </w:rPr>
        <w:t>Artículo 388</w:t>
      </w:r>
      <w:r>
        <w:t>.- Al que por cualquier motivo tenien</w:t>
      </w:r>
      <w:r>
        <w:t>do a su cargo la administración o el cuidado de bienes ajenos, con ánimo de lucro perjudique al titular de éstos, alterando las cuentas o condiciones de los contratos, haciendo aparecer operaciones o gastos inexistentes o exagerando los reales, ocultando o</w:t>
      </w:r>
      <w:r>
        <w:t xml:space="preserve"> reteniendo valores o empleándolos indebidamente, o a sabiendas realice operaciones perjudiciales al patrimonio del titular en beneficio propio o de un tercero, se le impondrán las penas previstas para el delito de</w:t>
      </w:r>
      <w:r>
        <w:rPr>
          <w:spacing w:val="-1"/>
        </w:rPr>
        <w:t xml:space="preserve"> </w:t>
      </w:r>
      <w:r>
        <w:t>fraude.</w:t>
      </w:r>
    </w:p>
    <w:p w:rsidR="003E76FB" w:rsidRDefault="003E76FB">
      <w:pPr>
        <w:pStyle w:val="Textoindependiente"/>
        <w:spacing w:before="1"/>
      </w:pPr>
    </w:p>
    <w:p w:rsidR="003E76FB" w:rsidRDefault="002E0523">
      <w:pPr>
        <w:pStyle w:val="Textoindependiente"/>
        <w:spacing w:line="242" w:lineRule="auto"/>
        <w:ind w:left="218" w:right="146" w:firstLine="288"/>
        <w:jc w:val="both"/>
      </w:pPr>
      <w:bookmarkStart w:id="489" w:name="Artículo_388_Bis"/>
      <w:bookmarkEnd w:id="489"/>
      <w:r>
        <w:rPr>
          <w:b/>
        </w:rPr>
        <w:t>Artículo 388 Bis</w:t>
      </w:r>
      <w:r>
        <w:t>.- Al que se col</w:t>
      </w:r>
      <w:r>
        <w:t>oque en estado de insolvencia, con el objeto de eludir las obligaciones a su cargo con respecto a sus acreedores, se le impondrá pena de seis meses a cuatro años de prisión y de cincuenta a trescientos días multa.</w:t>
      </w:r>
    </w:p>
    <w:p w:rsidR="003E76FB" w:rsidRDefault="003E76FB">
      <w:pPr>
        <w:pStyle w:val="Textoindependiente"/>
        <w:spacing w:before="6"/>
        <w:rPr>
          <w:sz w:val="19"/>
        </w:rPr>
      </w:pPr>
    </w:p>
    <w:p w:rsidR="003E76FB" w:rsidRDefault="002E0523">
      <w:pPr>
        <w:pStyle w:val="Textoindependiente"/>
        <w:ind w:left="506"/>
      </w:pPr>
      <w:r>
        <w:t>En caso de quiebra se atenderá a lo previ</w:t>
      </w:r>
      <w:r>
        <w:t>sto por la ley especial.</w:t>
      </w:r>
    </w:p>
    <w:p w:rsidR="003E76FB" w:rsidRDefault="003E76FB">
      <w:pPr>
        <w:pStyle w:val="Textoindependiente"/>
        <w:spacing w:before="10"/>
        <w:rPr>
          <w:sz w:val="19"/>
        </w:rPr>
      </w:pPr>
    </w:p>
    <w:p w:rsidR="003E76FB" w:rsidRDefault="002E0523">
      <w:pPr>
        <w:pStyle w:val="Textoindependiente"/>
        <w:ind w:left="218" w:right="138" w:firstLine="288"/>
        <w:jc w:val="both"/>
      </w:pPr>
      <w:bookmarkStart w:id="490" w:name="Artículo_389"/>
      <w:bookmarkEnd w:id="490"/>
      <w:r>
        <w:rPr>
          <w:b/>
        </w:rPr>
        <w:t>Artículo 389</w:t>
      </w:r>
      <w:r>
        <w:t>.- Se equipara al delito de fraude y se sancionará con prisión de seis meses a diez años y multa de cuatrocientos a cuatro mil pesos, el valerse del cargo que se ocupe en el gobierno, en una empresa descentralizada o d</w:t>
      </w:r>
      <w:r>
        <w:t>e participación estatal, o en cualquiera agrupación de carácter sindical, o de sus relaciones con los funcionarios o dirigentes de dichos organismos, para obtener dinero, valores, dádivas, obsequios o cualquier otro beneficio, a cambio de prometer o propor</w:t>
      </w:r>
      <w:r>
        <w:t>cionar un trabajo, un ascenso o aumento de salario en tales organismos.</w:t>
      </w:r>
    </w:p>
    <w:p w:rsidR="003E76FB" w:rsidRDefault="003E76FB">
      <w:pPr>
        <w:pStyle w:val="Textoindependiente"/>
        <w:spacing w:before="1"/>
      </w:pPr>
    </w:p>
    <w:p w:rsidR="003E76FB" w:rsidRDefault="002E0523">
      <w:pPr>
        <w:pStyle w:val="Textoindependiente"/>
        <w:ind w:left="218" w:right="137" w:firstLine="288"/>
        <w:jc w:val="both"/>
      </w:pPr>
      <w:bookmarkStart w:id="491" w:name="Artículo_389_Bis"/>
      <w:bookmarkEnd w:id="491"/>
      <w:r>
        <w:rPr>
          <w:b/>
        </w:rPr>
        <w:t>Artículo 389 Bis</w:t>
      </w:r>
      <w:r>
        <w:t>.- Comete delito de fraude el que por sí o por interpósita persona, cause perjuicio público o privado al fraccionar y transferir o prometer transferir la propiedad, la</w:t>
      </w:r>
      <w:r>
        <w:t xml:space="preserve"> posesión o cualquier otro derecho sobre un terreno urbano o rústico, propio o ajeno, con o sin construcciones sin el previo permiso de las autoridades administrativas competentes, o cuando existiendo éste no se hayan satisfecho los requisitos en él señala</w:t>
      </w:r>
      <w:r>
        <w:t>dos. Este delito se sancionará aún en el caso de falta de pago total o parcial.</w:t>
      </w:r>
    </w:p>
    <w:p w:rsidR="003E76FB" w:rsidRDefault="003E76FB">
      <w:pPr>
        <w:pStyle w:val="Textoindependiente"/>
        <w:spacing w:before="2"/>
      </w:pPr>
    </w:p>
    <w:p w:rsidR="003E76FB" w:rsidRDefault="002E0523">
      <w:pPr>
        <w:pStyle w:val="Textoindependiente"/>
        <w:spacing w:before="1"/>
        <w:ind w:left="506"/>
      </w:pPr>
      <w:r>
        <w:t>Para los efectos penales se entiende por fraccionar la división de terrenos en lotes.</w:t>
      </w:r>
    </w:p>
    <w:p w:rsidR="003E76FB" w:rsidRDefault="003E76FB">
      <w:pPr>
        <w:pStyle w:val="Textoindependiente"/>
        <w:spacing w:before="9"/>
        <w:rPr>
          <w:sz w:val="19"/>
        </w:rPr>
      </w:pPr>
    </w:p>
    <w:p w:rsidR="003E76FB" w:rsidRDefault="002E0523">
      <w:pPr>
        <w:pStyle w:val="Textoindependiente"/>
        <w:spacing w:before="1"/>
        <w:ind w:left="218" w:right="134" w:firstLine="288"/>
        <w:jc w:val="both"/>
      </w:pPr>
      <w:r>
        <w:t xml:space="preserve">Este delito se sancionará con las penas previstas en el artículo 386 de este Código, con la salvedad de la multa mencionada en la fracción tercera de dicho precepto, que </w:t>
      </w:r>
      <w:r>
        <w:rPr>
          <w:spacing w:val="4"/>
        </w:rPr>
        <w:t xml:space="preserve">se </w:t>
      </w:r>
      <w:r>
        <w:t>elevará hasta cincuenta mil pesos.</w:t>
      </w:r>
    </w:p>
    <w:p w:rsidR="003E76FB" w:rsidRDefault="003E76FB">
      <w:pPr>
        <w:pStyle w:val="Textoindependiente"/>
        <w:spacing w:before="10"/>
        <w:rPr>
          <w:sz w:val="11"/>
        </w:rPr>
      </w:pPr>
    </w:p>
    <w:p w:rsidR="003E76FB" w:rsidRDefault="002E0523">
      <w:pPr>
        <w:pStyle w:val="Ttulo1"/>
        <w:spacing w:before="93" w:line="252" w:lineRule="exact"/>
        <w:ind w:right="1225"/>
      </w:pPr>
      <w:r>
        <w:t>CAPITULO III BIS</w:t>
      </w:r>
    </w:p>
    <w:p w:rsidR="003E76FB" w:rsidRDefault="002E0523">
      <w:pPr>
        <w:spacing w:line="252" w:lineRule="exact"/>
        <w:ind w:left="1308" w:right="1223"/>
        <w:jc w:val="center"/>
        <w:rPr>
          <w:b/>
        </w:rPr>
      </w:pPr>
      <w:r>
        <w:rPr>
          <w:b/>
        </w:rPr>
        <w:t>Extorsión</w:t>
      </w:r>
    </w:p>
    <w:p w:rsidR="003E76FB" w:rsidRDefault="003E76FB">
      <w:pPr>
        <w:pStyle w:val="Textoindependiente"/>
        <w:spacing w:before="11"/>
        <w:rPr>
          <w:b/>
          <w:sz w:val="19"/>
        </w:rPr>
      </w:pPr>
    </w:p>
    <w:p w:rsidR="003E76FB" w:rsidRDefault="002E0523">
      <w:pPr>
        <w:pStyle w:val="Textoindependiente"/>
        <w:spacing w:line="242" w:lineRule="auto"/>
        <w:ind w:left="218" w:right="137" w:firstLine="288"/>
        <w:jc w:val="both"/>
      </w:pPr>
      <w:bookmarkStart w:id="492" w:name="Artículo_390"/>
      <w:bookmarkEnd w:id="492"/>
      <w:r>
        <w:rPr>
          <w:b/>
        </w:rPr>
        <w:t>Artículo 390</w:t>
      </w:r>
      <w:r>
        <w:t>.- Al q</w:t>
      </w:r>
      <w:r>
        <w:t>ue sin derecho obligue a otro a dar, hacer, dejar de hacer o tolerar algo, obteniendo un lucro para sí o para otro o causando a alguien un perjuicio patrimonial, se le aplicarán de dos a ocho años de prisión y de cuarenta a ciento sesenta días multa.</w:t>
      </w:r>
    </w:p>
    <w:p w:rsidR="003E76FB" w:rsidRDefault="003E76FB">
      <w:pPr>
        <w:pStyle w:val="Textoindependiente"/>
        <w:spacing w:before="6"/>
        <w:rPr>
          <w:sz w:val="19"/>
        </w:rPr>
      </w:pPr>
    </w:p>
    <w:p w:rsidR="003E76FB" w:rsidRDefault="002E0523">
      <w:pPr>
        <w:pStyle w:val="Textoindependiente"/>
        <w:ind w:left="218" w:right="134" w:firstLine="288"/>
        <w:jc w:val="both"/>
      </w:pPr>
      <w:r>
        <w:t xml:space="preserve">Las </w:t>
      </w:r>
      <w:r>
        <w:t>penas se aumentarán hasta un tanto más si el constreñimiento se realiza por una asociación delictuoso, o por servidor público o ex-servidor público, o por miembro o ex-miembro de alguna corporación policial o de las Fuerzas Armadas Mexicanas. En este caso,</w:t>
      </w:r>
      <w:r>
        <w:t xml:space="preserve"> se impondrá además al servidor</w:t>
      </w:r>
    </w:p>
    <w:p w:rsidR="003E76FB" w:rsidRDefault="003E76FB">
      <w:pPr>
        <w:jc w:val="both"/>
        <w:sectPr w:rsidR="003E76FB">
          <w:footerReference w:type="default" r:id="rId11"/>
          <w:pgSz w:w="12250" w:h="15850"/>
          <w:pgMar w:top="1760" w:right="1280" w:bottom="900" w:left="1200" w:header="724" w:footer="712" w:gutter="0"/>
          <w:pgNumType w:start="111"/>
          <w:cols w:space="720"/>
        </w:sectPr>
      </w:pPr>
    </w:p>
    <w:p w:rsidR="003E76FB" w:rsidRDefault="003E76FB">
      <w:pPr>
        <w:pStyle w:val="Textoindependiente"/>
        <w:spacing w:before="8"/>
        <w:rPr>
          <w:sz w:val="27"/>
        </w:rPr>
      </w:pPr>
    </w:p>
    <w:p w:rsidR="003E76FB" w:rsidRDefault="002E0523">
      <w:pPr>
        <w:pStyle w:val="Textoindependiente"/>
        <w:spacing w:before="92"/>
        <w:ind w:left="218" w:right="139"/>
        <w:jc w:val="both"/>
      </w:pPr>
      <w:r>
        <w:t>o ex-servidor público y al miembro o ex-miembro de alguna corporación policial, la destitución del empleo, cargo o comisión y la inhabilitación de uno a cinco años para desempeñar cargo o comisión público, y si se tratare de un miembro de las Fuerzas Armad</w:t>
      </w:r>
      <w:r>
        <w:t>as Mexicanas en situación de retiro, de reserva o en activo, la baja definitiva de la Fuerza Armada a que pertenezca y se le inhabilitará de uno a cinco años para desempeñar cargos o comisión públicos.</w:t>
      </w:r>
    </w:p>
    <w:p w:rsidR="003E76FB" w:rsidRDefault="003E76FB">
      <w:pPr>
        <w:pStyle w:val="Textoindependiente"/>
        <w:spacing w:before="10"/>
        <w:rPr>
          <w:sz w:val="19"/>
        </w:rPr>
      </w:pPr>
    </w:p>
    <w:p w:rsidR="003E76FB" w:rsidRDefault="002E0523">
      <w:pPr>
        <w:pStyle w:val="Ttulo1"/>
        <w:ind w:left="4102" w:right="4016" w:hanging="3"/>
      </w:pPr>
      <w:r>
        <w:t>Capítulo III Ter Fraude Familiar</w:t>
      </w:r>
    </w:p>
    <w:p w:rsidR="003E76FB" w:rsidRDefault="003E76FB">
      <w:pPr>
        <w:pStyle w:val="Textoindependiente"/>
        <w:rPr>
          <w:b/>
        </w:rPr>
      </w:pPr>
    </w:p>
    <w:p w:rsidR="003E76FB" w:rsidRDefault="002E0523">
      <w:pPr>
        <w:pStyle w:val="Textoindependiente"/>
        <w:spacing w:before="1"/>
        <w:ind w:left="218" w:right="138" w:firstLine="288"/>
        <w:jc w:val="both"/>
      </w:pPr>
      <w:bookmarkStart w:id="493" w:name="Artículo_390_Bis"/>
      <w:bookmarkEnd w:id="493"/>
      <w:r>
        <w:rPr>
          <w:b/>
        </w:rPr>
        <w:t xml:space="preserve">Artículo 390 Bis. </w:t>
      </w:r>
      <w:r>
        <w:t>A</w:t>
      </w:r>
      <w:r>
        <w:t xml:space="preserve"> quien en detrimento de la sociedad conyugal o patrimonio común generado durante el matrimonio o el concubinato, oculte, transfiera o adquiera a nombre de terceros bienes, se le aplicará sanción de uno a cinco años de prisión y hasta trescientos días multa</w:t>
      </w:r>
      <w:r>
        <w:t>.</w:t>
      </w:r>
    </w:p>
    <w:p w:rsidR="003E76FB" w:rsidRDefault="003E76FB">
      <w:pPr>
        <w:pStyle w:val="Textoindependiente"/>
      </w:pPr>
    </w:p>
    <w:p w:rsidR="003E76FB" w:rsidRDefault="002E0523">
      <w:pPr>
        <w:pStyle w:val="Ttulo1"/>
        <w:spacing w:line="252" w:lineRule="exact"/>
        <w:ind w:left="1307"/>
      </w:pPr>
      <w:r>
        <w:t>CAPITULO IV</w:t>
      </w:r>
    </w:p>
    <w:p w:rsidR="003E76FB" w:rsidRDefault="002E0523">
      <w:pPr>
        <w:spacing w:line="252" w:lineRule="exact"/>
        <w:ind w:left="1307" w:right="1226"/>
        <w:jc w:val="center"/>
        <w:rPr>
          <w:b/>
        </w:rPr>
      </w:pPr>
      <w:r>
        <w:rPr>
          <w:b/>
        </w:rPr>
        <w:t>De los delitos cometidos por los comerciantes sujetos a concurso</w:t>
      </w:r>
    </w:p>
    <w:p w:rsidR="003E76FB" w:rsidRDefault="003E76FB">
      <w:pPr>
        <w:pStyle w:val="Textoindependiente"/>
        <w:spacing w:before="1"/>
        <w:rPr>
          <w:b/>
        </w:rPr>
      </w:pPr>
    </w:p>
    <w:p w:rsidR="003E76FB" w:rsidRDefault="002E0523">
      <w:pPr>
        <w:spacing w:line="480" w:lineRule="auto"/>
        <w:ind w:left="506" w:right="6823"/>
        <w:jc w:val="both"/>
        <w:rPr>
          <w:sz w:val="20"/>
        </w:rPr>
      </w:pPr>
      <w:bookmarkStart w:id="494" w:name="Artículo_391"/>
      <w:bookmarkEnd w:id="494"/>
      <w:r>
        <w:rPr>
          <w:b/>
          <w:sz w:val="20"/>
        </w:rPr>
        <w:t>Artículo 391</w:t>
      </w:r>
      <w:r>
        <w:rPr>
          <w:sz w:val="20"/>
        </w:rPr>
        <w:t>.- (Se deroga).</w:t>
      </w:r>
      <w:bookmarkStart w:id="495" w:name="Artículo_392"/>
      <w:bookmarkEnd w:id="495"/>
      <w:r>
        <w:rPr>
          <w:sz w:val="20"/>
        </w:rPr>
        <w:t xml:space="preserve"> </w:t>
      </w:r>
      <w:r>
        <w:rPr>
          <w:b/>
          <w:sz w:val="20"/>
        </w:rPr>
        <w:t>Artículo 392</w:t>
      </w:r>
      <w:r>
        <w:rPr>
          <w:sz w:val="20"/>
        </w:rPr>
        <w:t>.- (Se deroga).</w:t>
      </w:r>
      <w:bookmarkStart w:id="496" w:name="Artículo_393"/>
      <w:bookmarkEnd w:id="496"/>
      <w:r>
        <w:rPr>
          <w:sz w:val="20"/>
        </w:rPr>
        <w:t xml:space="preserve"> </w:t>
      </w:r>
      <w:r>
        <w:rPr>
          <w:b/>
          <w:sz w:val="20"/>
        </w:rPr>
        <w:t>Artículo 393</w:t>
      </w:r>
      <w:r>
        <w:rPr>
          <w:sz w:val="20"/>
        </w:rPr>
        <w:t>.- (Se deroga).</w:t>
      </w:r>
    </w:p>
    <w:p w:rsidR="003E76FB" w:rsidRDefault="003E76FB">
      <w:pPr>
        <w:spacing w:line="480" w:lineRule="auto"/>
        <w:jc w:val="both"/>
        <w:rPr>
          <w:sz w:val="20"/>
        </w:rPr>
        <w:sectPr w:rsidR="003E76FB">
          <w:pgSz w:w="12250" w:h="15850"/>
          <w:pgMar w:top="1760" w:right="1280" w:bottom="900" w:left="1200" w:header="724" w:footer="712" w:gutter="0"/>
          <w:cols w:space="720"/>
        </w:sectPr>
      </w:pPr>
    </w:p>
    <w:p w:rsidR="003E76FB" w:rsidRDefault="002E0523">
      <w:pPr>
        <w:ind w:left="506"/>
        <w:rPr>
          <w:sz w:val="20"/>
        </w:rPr>
      </w:pPr>
      <w:bookmarkStart w:id="497" w:name="Artículo_394"/>
      <w:bookmarkEnd w:id="497"/>
      <w:r>
        <w:rPr>
          <w:b/>
          <w:sz w:val="20"/>
        </w:rPr>
        <w:t>Artículo 394</w:t>
      </w:r>
      <w:r>
        <w:rPr>
          <w:sz w:val="20"/>
        </w:rPr>
        <w:t>.- (Se deroga).</w:t>
      </w:r>
    </w:p>
    <w:p w:rsidR="003E76FB" w:rsidRDefault="002E0523">
      <w:pPr>
        <w:pStyle w:val="Textoindependiente"/>
        <w:rPr>
          <w:sz w:val="24"/>
        </w:rPr>
      </w:pPr>
      <w:r>
        <w:br w:type="column"/>
      </w:r>
    </w:p>
    <w:p w:rsidR="003E76FB" w:rsidRDefault="002E0523">
      <w:pPr>
        <w:pStyle w:val="Ttulo1"/>
        <w:spacing w:before="183"/>
        <w:ind w:left="506" w:right="0"/>
        <w:jc w:val="left"/>
      </w:pPr>
      <w:r>
        <w:t>CAPITULO V</w:t>
      </w:r>
    </w:p>
    <w:p w:rsidR="003E76FB" w:rsidRDefault="003E76FB">
      <w:pPr>
        <w:sectPr w:rsidR="003E76FB">
          <w:type w:val="continuous"/>
          <w:pgSz w:w="12250" w:h="15850"/>
          <w:pgMar w:top="1760" w:right="1280" w:bottom="900" w:left="1200" w:header="720" w:footer="720" w:gutter="0"/>
          <w:cols w:num="2" w:space="720" w:equalWidth="0">
            <w:col w:w="2978" w:space="771"/>
            <w:col w:w="6021"/>
          </w:cols>
        </w:sectPr>
      </w:pPr>
    </w:p>
    <w:p w:rsidR="003E76FB" w:rsidRDefault="002E0523">
      <w:pPr>
        <w:spacing w:before="2"/>
        <w:ind w:left="1308" w:right="1224"/>
        <w:jc w:val="center"/>
        <w:rPr>
          <w:b/>
        </w:rPr>
      </w:pPr>
      <w:r>
        <w:rPr>
          <w:b/>
        </w:rPr>
        <w:t>Despojo de cosas inmuebles o de aguas</w:t>
      </w:r>
    </w:p>
    <w:p w:rsidR="003E76FB" w:rsidRDefault="003E76FB">
      <w:pPr>
        <w:pStyle w:val="Textoindependiente"/>
        <w:spacing w:before="10"/>
        <w:rPr>
          <w:b/>
          <w:sz w:val="19"/>
        </w:rPr>
      </w:pPr>
    </w:p>
    <w:p w:rsidR="003E76FB" w:rsidRDefault="002E0523">
      <w:pPr>
        <w:pStyle w:val="Textoindependiente"/>
        <w:spacing w:before="1" w:line="242" w:lineRule="auto"/>
        <w:ind w:left="218" w:right="144" w:firstLine="288"/>
        <w:jc w:val="both"/>
      </w:pPr>
      <w:bookmarkStart w:id="498" w:name="Artículo_395"/>
      <w:bookmarkEnd w:id="498"/>
      <w:r>
        <w:rPr>
          <w:b/>
        </w:rPr>
        <w:t>Artículo 395</w:t>
      </w:r>
      <w:r>
        <w:t>.- Se aplicará la pena de tres meses a cinco años de prisión y multa de cincuenta a quinientos pesos:</w:t>
      </w:r>
    </w:p>
    <w:p w:rsidR="003E76FB" w:rsidRDefault="003E76FB">
      <w:pPr>
        <w:pStyle w:val="Textoindependiente"/>
        <w:spacing w:before="5"/>
        <w:rPr>
          <w:sz w:val="19"/>
        </w:rPr>
      </w:pPr>
    </w:p>
    <w:p w:rsidR="003E76FB" w:rsidRDefault="002E0523">
      <w:pPr>
        <w:pStyle w:val="Textoindependiente"/>
        <w:spacing w:line="242" w:lineRule="auto"/>
        <w:ind w:left="218" w:right="142" w:firstLine="288"/>
        <w:jc w:val="both"/>
      </w:pPr>
      <w:r>
        <w:rPr>
          <w:b/>
        </w:rPr>
        <w:t xml:space="preserve">I.- </w:t>
      </w:r>
      <w:r>
        <w:t>Al que de propia autoridad y haciendo violencia o furtivamente, o empleando amenaza o engaño, ocup</w:t>
      </w:r>
      <w:r>
        <w:t>e un inmueble ajeno o haga uso de él, o de un derecho real que no le pertenezca;</w:t>
      </w:r>
    </w:p>
    <w:p w:rsidR="003E76FB" w:rsidRDefault="003E76FB">
      <w:pPr>
        <w:pStyle w:val="Textoindependiente"/>
        <w:spacing w:before="8"/>
        <w:rPr>
          <w:sz w:val="19"/>
        </w:rPr>
      </w:pPr>
    </w:p>
    <w:p w:rsidR="003E76FB" w:rsidRDefault="002E0523">
      <w:pPr>
        <w:pStyle w:val="Textoindependiente"/>
        <w:ind w:left="218" w:right="147" w:firstLine="288"/>
        <w:jc w:val="both"/>
      </w:pPr>
      <w:r>
        <w:rPr>
          <w:b/>
        </w:rPr>
        <w:t xml:space="preserve">II.- </w:t>
      </w:r>
      <w:r>
        <w:t>Al que de propia autoridad y haciendo uso de los medios indicados en la fracción anterior, ocupe un inmueble de su propiedad, en los casos en que la ley no lo permite po</w:t>
      </w:r>
      <w:r>
        <w:t>r hallarse en poder de otra persona o ejerza actos de dominio que lesionen derechos legítimos del ocupante,</w:t>
      </w:r>
      <w:r>
        <w:rPr>
          <w:spacing w:val="-4"/>
        </w:rPr>
        <w:t xml:space="preserve"> </w:t>
      </w:r>
      <w:r>
        <w:t>y</w:t>
      </w:r>
    </w:p>
    <w:p w:rsidR="003E76FB" w:rsidRDefault="003E76FB">
      <w:pPr>
        <w:pStyle w:val="Textoindependiente"/>
      </w:pPr>
    </w:p>
    <w:p w:rsidR="003E76FB" w:rsidRDefault="002E0523">
      <w:pPr>
        <w:pStyle w:val="Textoindependiente"/>
        <w:ind w:left="506"/>
      </w:pPr>
      <w:r>
        <w:rPr>
          <w:b/>
        </w:rPr>
        <w:t xml:space="preserve">III.- </w:t>
      </w:r>
      <w:r>
        <w:t>Al que en los términos de las fracciones anteriores, cometa despojo de aguas.</w:t>
      </w:r>
    </w:p>
    <w:p w:rsidR="003E76FB" w:rsidRDefault="003E76FB">
      <w:pPr>
        <w:pStyle w:val="Textoindependiente"/>
        <w:spacing w:before="3"/>
      </w:pPr>
    </w:p>
    <w:p w:rsidR="003E76FB" w:rsidRDefault="002E0523">
      <w:pPr>
        <w:pStyle w:val="Textoindependiente"/>
        <w:spacing w:before="1"/>
        <w:ind w:left="218" w:right="139" w:firstLine="288"/>
        <w:jc w:val="both"/>
      </w:pPr>
      <w:r>
        <w:t>La pena será aplicable, aun cuando el derecho a la posesión de la cosa usurpada sea dudosa o esté en disputa. Cuando el despojo se realice por grupo o grupos, que en conjunto sean mayores de cinco personas, además de la pena señalada en este artículo, se a</w:t>
      </w:r>
      <w:r>
        <w:t>plicará a los autores intelectuales y a quienes dirijan la invasión, de uno a seis años de prisión.</w:t>
      </w:r>
    </w:p>
    <w:p w:rsidR="003E76FB" w:rsidRDefault="003E76FB">
      <w:pPr>
        <w:pStyle w:val="Textoindependiente"/>
        <w:spacing w:before="11"/>
        <w:rPr>
          <w:sz w:val="19"/>
        </w:rPr>
      </w:pPr>
    </w:p>
    <w:p w:rsidR="003E76FB" w:rsidRDefault="002E0523">
      <w:pPr>
        <w:pStyle w:val="Textoindependiente"/>
        <w:ind w:left="218" w:right="142" w:firstLine="288"/>
        <w:jc w:val="both"/>
      </w:pPr>
      <w:r>
        <w:t>A quienes se dediquen en forma reiterada a promover el despojo de inmuebles urbanos en el Distrito Federal, se les aplicará una sanción de dos a nueve años</w:t>
      </w:r>
      <w:r>
        <w:t xml:space="preserve"> de prisión. Se considera que se dedican a promover el despojo de inmuebles urbanos en forma reiterada, quienes hayan sido anteriormente condenados por esta forma de participación en el despojo, o bien, se les hubiere decretado en más de dos ocasiones auto</w:t>
      </w:r>
      <w:r>
        <w:t xml:space="preserve"> de formal prisión por este mismo delito, salvo cuando en el proceso correspondiente se hubiese resuelto el desvanecimiento de datos, el sobreseimiento ó la absolución del</w:t>
      </w:r>
      <w:r>
        <w:rPr>
          <w:spacing w:val="-19"/>
        </w:rPr>
        <w:t xml:space="preserve"> </w:t>
      </w:r>
      <w:r>
        <w:t>inculpado.</w:t>
      </w:r>
    </w:p>
    <w:p w:rsidR="003E76FB" w:rsidRDefault="003E76FB">
      <w:pPr>
        <w:jc w:val="both"/>
        <w:sectPr w:rsidR="003E76FB">
          <w:type w:val="continuous"/>
          <w:pgSz w:w="12250" w:h="15850"/>
          <w:pgMar w:top="1760" w:right="1280" w:bottom="900" w:left="1200" w:header="720" w:footer="720"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218" w:right="205" w:firstLine="288"/>
      </w:pPr>
      <w:bookmarkStart w:id="499" w:name="Artículo_396"/>
      <w:bookmarkEnd w:id="499"/>
      <w:r>
        <w:rPr>
          <w:b/>
        </w:rPr>
        <w:t>Artículo 396</w:t>
      </w:r>
      <w:r>
        <w:t>.- A las penas que señala el artículo anterior, se acumulará la que corresponda por la violencia o la amenaza.</w:t>
      </w:r>
    </w:p>
    <w:p w:rsidR="003E76FB" w:rsidRDefault="003E76FB">
      <w:pPr>
        <w:pStyle w:val="Textoindependiente"/>
        <w:spacing w:before="7"/>
        <w:rPr>
          <w:sz w:val="11"/>
        </w:rPr>
      </w:pPr>
    </w:p>
    <w:p w:rsidR="003E76FB" w:rsidRDefault="002E0523">
      <w:pPr>
        <w:pStyle w:val="Ttulo1"/>
        <w:spacing w:before="94" w:line="252" w:lineRule="exact"/>
        <w:ind w:left="1306"/>
      </w:pPr>
      <w:r>
        <w:t>CAPITULO VI</w:t>
      </w:r>
    </w:p>
    <w:p w:rsidR="003E76FB" w:rsidRDefault="002E0523">
      <w:pPr>
        <w:spacing w:line="252" w:lineRule="exact"/>
        <w:ind w:left="1305" w:right="1226"/>
        <w:jc w:val="center"/>
        <w:rPr>
          <w:b/>
        </w:rPr>
      </w:pPr>
      <w:r>
        <w:rPr>
          <w:b/>
        </w:rPr>
        <w:t>Daño en propiedad</w:t>
      </w:r>
      <w:r>
        <w:rPr>
          <w:b/>
          <w:spacing w:val="-4"/>
        </w:rPr>
        <w:t xml:space="preserve"> </w:t>
      </w:r>
      <w:r>
        <w:rPr>
          <w:b/>
        </w:rPr>
        <w:t>ajena</w:t>
      </w:r>
    </w:p>
    <w:p w:rsidR="003E76FB" w:rsidRDefault="003E76FB">
      <w:pPr>
        <w:pStyle w:val="Textoindependiente"/>
        <w:spacing w:before="10"/>
        <w:rPr>
          <w:b/>
          <w:sz w:val="19"/>
        </w:rPr>
      </w:pPr>
    </w:p>
    <w:p w:rsidR="003E76FB" w:rsidRDefault="002E0523">
      <w:pPr>
        <w:pStyle w:val="Textoindependiente"/>
        <w:spacing w:line="242" w:lineRule="auto"/>
        <w:ind w:left="218" w:right="148" w:firstLine="288"/>
        <w:jc w:val="both"/>
      </w:pPr>
      <w:bookmarkStart w:id="500" w:name="Artículo_397"/>
      <w:bookmarkEnd w:id="500"/>
      <w:r>
        <w:rPr>
          <w:b/>
        </w:rPr>
        <w:t>Artículo 397</w:t>
      </w:r>
      <w:r>
        <w:t>.- Se impondrán de cinco a diez años de prisión y multa de cien a cinco mil pesos, a los que ca</w:t>
      </w:r>
      <w:r>
        <w:t>usen incendio, inundación o explosión con daño o peligro</w:t>
      </w:r>
      <w:r>
        <w:rPr>
          <w:spacing w:val="-6"/>
        </w:rPr>
        <w:t xml:space="preserve"> </w:t>
      </w:r>
      <w:r>
        <w:t>de:</w:t>
      </w:r>
    </w:p>
    <w:p w:rsidR="003E76FB" w:rsidRDefault="003E76FB">
      <w:pPr>
        <w:pStyle w:val="Textoindependiente"/>
        <w:spacing w:before="8"/>
        <w:rPr>
          <w:sz w:val="19"/>
        </w:rPr>
      </w:pPr>
    </w:p>
    <w:p w:rsidR="003E76FB" w:rsidRDefault="002E0523">
      <w:pPr>
        <w:pStyle w:val="Textoindependiente"/>
        <w:ind w:left="506"/>
      </w:pPr>
      <w:r>
        <w:rPr>
          <w:b/>
        </w:rPr>
        <w:t xml:space="preserve">I.- </w:t>
      </w:r>
      <w:r>
        <w:t>Un edificio, vivienda o cuarto donde se encuentre alguna persona;</w:t>
      </w:r>
    </w:p>
    <w:p w:rsidR="003E76FB" w:rsidRDefault="003E76FB">
      <w:pPr>
        <w:pStyle w:val="Textoindependiente"/>
        <w:spacing w:before="11"/>
        <w:rPr>
          <w:sz w:val="19"/>
        </w:rPr>
      </w:pPr>
    </w:p>
    <w:p w:rsidR="003E76FB" w:rsidRDefault="002E0523">
      <w:pPr>
        <w:pStyle w:val="Textoindependiente"/>
        <w:ind w:left="506"/>
      </w:pPr>
      <w:r>
        <w:rPr>
          <w:b/>
        </w:rPr>
        <w:t xml:space="preserve">II.- </w:t>
      </w:r>
      <w:r>
        <w:t>Ropas, muebles u objetos en tal forma que puedan causar graves daños personales;</w:t>
      </w:r>
    </w:p>
    <w:p w:rsidR="003E76FB" w:rsidRDefault="003E76FB">
      <w:pPr>
        <w:pStyle w:val="Textoindependiente"/>
      </w:pPr>
    </w:p>
    <w:p w:rsidR="003E76FB" w:rsidRDefault="002E0523">
      <w:pPr>
        <w:pStyle w:val="Textoindependiente"/>
        <w:spacing w:before="1"/>
        <w:ind w:left="506"/>
      </w:pPr>
      <w:r>
        <w:rPr>
          <w:b/>
        </w:rPr>
        <w:t xml:space="preserve">III.- </w:t>
      </w:r>
      <w:r>
        <w:t>Archivos públicos o notariales;</w:t>
      </w:r>
    </w:p>
    <w:p w:rsidR="003E76FB" w:rsidRDefault="003E76FB">
      <w:pPr>
        <w:pStyle w:val="Textoindependiente"/>
      </w:pPr>
    </w:p>
    <w:p w:rsidR="003E76FB" w:rsidRDefault="002E0523">
      <w:pPr>
        <w:pStyle w:val="Textoindependiente"/>
        <w:ind w:left="506"/>
      </w:pPr>
      <w:r>
        <w:rPr>
          <w:b/>
        </w:rPr>
        <w:t xml:space="preserve">IV.- </w:t>
      </w:r>
      <w:r>
        <w:t>Bibliotecas, museos, templos, escuelas o edificios y monumentos públicos, y</w:t>
      </w:r>
    </w:p>
    <w:p w:rsidR="003E76FB" w:rsidRDefault="003E76FB">
      <w:pPr>
        <w:pStyle w:val="Textoindependiente"/>
        <w:spacing w:before="10"/>
        <w:rPr>
          <w:sz w:val="19"/>
        </w:rPr>
      </w:pPr>
    </w:p>
    <w:p w:rsidR="003E76FB" w:rsidRDefault="002E0523">
      <w:pPr>
        <w:pStyle w:val="Textoindependiente"/>
        <w:ind w:left="506"/>
      </w:pPr>
      <w:r>
        <w:rPr>
          <w:b/>
        </w:rPr>
        <w:t xml:space="preserve">V.- </w:t>
      </w:r>
      <w:r>
        <w:t>Montes, bosques, selvas, pastos, mieses o cultivos de cualquier género.</w:t>
      </w:r>
    </w:p>
    <w:p w:rsidR="003E76FB" w:rsidRDefault="003E76FB">
      <w:pPr>
        <w:pStyle w:val="Textoindependiente"/>
        <w:spacing w:before="1"/>
      </w:pPr>
    </w:p>
    <w:p w:rsidR="003E76FB" w:rsidRDefault="002E0523">
      <w:pPr>
        <w:pStyle w:val="Textoindependiente"/>
        <w:spacing w:line="242" w:lineRule="auto"/>
        <w:ind w:left="218" w:right="147" w:firstLine="288"/>
        <w:jc w:val="both"/>
      </w:pPr>
      <w:bookmarkStart w:id="501" w:name="Artículo_398"/>
      <w:bookmarkEnd w:id="501"/>
      <w:r>
        <w:rPr>
          <w:b/>
        </w:rPr>
        <w:t>Artículo 398</w:t>
      </w:r>
      <w:r>
        <w:t>.- Si además de los daños directos resulta consumado</w:t>
      </w:r>
      <w:r>
        <w:t xml:space="preserve"> algún otro delito, se aplicarán las reglas de acumulación.</w:t>
      </w:r>
    </w:p>
    <w:p w:rsidR="003E76FB" w:rsidRDefault="003E76FB">
      <w:pPr>
        <w:pStyle w:val="Textoindependiente"/>
        <w:spacing w:before="6"/>
        <w:rPr>
          <w:sz w:val="19"/>
        </w:rPr>
      </w:pPr>
    </w:p>
    <w:p w:rsidR="003E76FB" w:rsidRDefault="002E0523">
      <w:pPr>
        <w:pStyle w:val="Textoindependiente"/>
        <w:spacing w:line="242" w:lineRule="auto"/>
        <w:ind w:left="218" w:right="146" w:firstLine="288"/>
        <w:jc w:val="both"/>
      </w:pPr>
      <w:bookmarkStart w:id="502" w:name="Artículo_399"/>
      <w:bookmarkEnd w:id="502"/>
      <w:r>
        <w:rPr>
          <w:b/>
        </w:rPr>
        <w:t>Artículo 399</w:t>
      </w:r>
      <w:r>
        <w:t>.- Cuando por cualquier medio se causen daño, destrucción o deterioro de cosa ajena, o de cosa propia en perjuicio de tercero, se aplicarán las sanciones del robo simple.</w:t>
      </w:r>
    </w:p>
    <w:p w:rsidR="003E76FB" w:rsidRDefault="003E76FB">
      <w:pPr>
        <w:pStyle w:val="Textoindependiente"/>
        <w:spacing w:before="8"/>
        <w:rPr>
          <w:sz w:val="19"/>
        </w:rPr>
      </w:pPr>
    </w:p>
    <w:p w:rsidR="003E76FB" w:rsidRDefault="002E0523">
      <w:pPr>
        <w:pStyle w:val="Textoindependiente"/>
        <w:spacing w:before="1"/>
        <w:ind w:left="218" w:right="139" w:firstLine="288"/>
        <w:jc w:val="both"/>
      </w:pPr>
      <w:bookmarkStart w:id="503" w:name="Artículo_399_Bis"/>
      <w:bookmarkEnd w:id="503"/>
      <w:r>
        <w:rPr>
          <w:b/>
        </w:rPr>
        <w:t>Artículo 39</w:t>
      </w:r>
      <w:r>
        <w:rPr>
          <w:b/>
        </w:rPr>
        <w:t>9 Bis</w:t>
      </w:r>
      <w:r>
        <w:t>.- Los delitos previstos en este título se perseguirán por querella de la parte ofendida cuando sean cometidos por un ascendiente, descendiente, cónyuge, parientes por consanguinidad hasta el segundo grado, concubina o concubinario, adoptante o adopta</w:t>
      </w:r>
      <w:r>
        <w:t>do y parientes por afinidad asimismo hasta el segundo grado. Igualmente se requerirá querella para la persecución de terceros que hubiesen incurrido en la ejecución del delito con los sujetos a que se refiere el párrafo anterior. Si se cometiere algún otro</w:t>
      </w:r>
      <w:r>
        <w:t xml:space="preserve"> hecho que por sí solo constituya un delito, se aplicará la sanción que para éste señala la ley.</w:t>
      </w:r>
    </w:p>
    <w:p w:rsidR="003E76FB" w:rsidRDefault="003E76FB">
      <w:pPr>
        <w:pStyle w:val="Textoindependiente"/>
        <w:spacing w:before="2"/>
      </w:pPr>
    </w:p>
    <w:p w:rsidR="003E76FB" w:rsidRDefault="002E0523">
      <w:pPr>
        <w:pStyle w:val="Textoindependiente"/>
        <w:spacing w:before="1"/>
        <w:ind w:left="218" w:right="149" w:firstLine="288"/>
        <w:jc w:val="both"/>
      </w:pPr>
      <w:r>
        <w:t>Se perseguirán por querella los delitos previstos en los artículos 380 y 382 a 399, salvo el artículo 390 y los casos a que se refieren los dos últimos párraf</w:t>
      </w:r>
      <w:r>
        <w:t>os del artículo 395.</w:t>
      </w:r>
    </w:p>
    <w:p w:rsidR="003E76FB" w:rsidRDefault="003E76FB">
      <w:pPr>
        <w:pStyle w:val="Textoindependiente"/>
        <w:spacing w:before="8"/>
        <w:rPr>
          <w:sz w:val="19"/>
        </w:rPr>
      </w:pPr>
    </w:p>
    <w:p w:rsidR="003E76FB" w:rsidRDefault="002E0523">
      <w:pPr>
        <w:pStyle w:val="Ttulo1"/>
        <w:ind w:left="1303"/>
      </w:pPr>
      <w:r>
        <w:t>TITULO VIGESIMO TERCERO</w:t>
      </w:r>
    </w:p>
    <w:p w:rsidR="003E76FB" w:rsidRDefault="002E0523">
      <w:pPr>
        <w:spacing w:before="1"/>
        <w:ind w:left="1308" w:right="1225"/>
        <w:jc w:val="center"/>
        <w:rPr>
          <w:b/>
        </w:rPr>
      </w:pPr>
      <w:r>
        <w:rPr>
          <w:b/>
        </w:rPr>
        <w:t>Encubrimiento y Operaciones con Recursos de Procedencia Ilícita</w:t>
      </w:r>
    </w:p>
    <w:p w:rsidR="003E76FB" w:rsidRDefault="003E76FB">
      <w:pPr>
        <w:pStyle w:val="Textoindependiente"/>
        <w:spacing w:before="10"/>
        <w:rPr>
          <w:b/>
          <w:sz w:val="21"/>
        </w:rPr>
      </w:pPr>
    </w:p>
    <w:p w:rsidR="003E76FB" w:rsidRDefault="002E0523">
      <w:pPr>
        <w:ind w:left="1308" w:right="1226"/>
        <w:jc w:val="center"/>
        <w:rPr>
          <w:b/>
        </w:rPr>
      </w:pPr>
      <w:r>
        <w:rPr>
          <w:b/>
        </w:rPr>
        <w:t>CAPITULO I</w:t>
      </w:r>
    </w:p>
    <w:p w:rsidR="003E76FB" w:rsidRDefault="002E0523">
      <w:pPr>
        <w:spacing w:before="2"/>
        <w:ind w:left="1307" w:right="1226"/>
        <w:jc w:val="center"/>
        <w:rPr>
          <w:b/>
        </w:rPr>
      </w:pPr>
      <w:r>
        <w:rPr>
          <w:b/>
        </w:rPr>
        <w:t>Encubrimiento</w:t>
      </w:r>
    </w:p>
    <w:p w:rsidR="003E76FB" w:rsidRDefault="003E76FB">
      <w:pPr>
        <w:pStyle w:val="Textoindependiente"/>
        <w:spacing w:before="10"/>
        <w:rPr>
          <w:b/>
          <w:sz w:val="19"/>
        </w:rPr>
      </w:pPr>
    </w:p>
    <w:p w:rsidR="003E76FB" w:rsidRDefault="002E0523">
      <w:pPr>
        <w:pStyle w:val="Textoindependiente"/>
        <w:ind w:left="506"/>
      </w:pPr>
      <w:bookmarkStart w:id="504" w:name="Artículo_400"/>
      <w:bookmarkEnd w:id="504"/>
      <w:r>
        <w:rPr>
          <w:b/>
        </w:rPr>
        <w:t>Artículo 400</w:t>
      </w:r>
      <w:r>
        <w:t>.- Se aplicará prisión de tres meses a tres años y de quince a sesenta días multa, al que:</w:t>
      </w:r>
    </w:p>
    <w:p w:rsidR="003E76FB" w:rsidRDefault="003E76FB">
      <w:pPr>
        <w:pStyle w:val="Textoindependiente"/>
        <w:spacing w:before="1"/>
      </w:pPr>
    </w:p>
    <w:p w:rsidR="003E76FB" w:rsidRDefault="002E0523">
      <w:pPr>
        <w:pStyle w:val="Textoindependiente"/>
        <w:tabs>
          <w:tab w:val="left" w:pos="938"/>
        </w:tabs>
        <w:ind w:left="938" w:right="205" w:hanging="432"/>
      </w:pPr>
      <w:r>
        <w:rPr>
          <w:b/>
        </w:rPr>
        <w:t>I.-</w:t>
      </w:r>
      <w:r>
        <w:rPr>
          <w:b/>
        </w:rPr>
        <w:tab/>
      </w:r>
      <w:r>
        <w:t>Con ánimo de lucro, después de la ejecución del delito y sin haber participado en éste, adquiera, reciba u oculte el producto de aquél a sabiendas de esta</w:t>
      </w:r>
      <w:r>
        <w:rPr>
          <w:spacing w:val="-6"/>
        </w:rPr>
        <w:t xml:space="preserve"> </w:t>
      </w:r>
      <w:r>
        <w:t>circunstancia.</w:t>
      </w:r>
    </w:p>
    <w:p w:rsidR="003E76FB" w:rsidRDefault="003E76FB">
      <w:pPr>
        <w:pStyle w:val="Textoindependiente"/>
        <w:spacing w:before="1"/>
      </w:pPr>
    </w:p>
    <w:p w:rsidR="003E76FB" w:rsidRDefault="002E0523">
      <w:pPr>
        <w:pStyle w:val="Textoindependiente"/>
        <w:spacing w:before="1"/>
        <w:ind w:left="938" w:right="134"/>
        <w:jc w:val="both"/>
      </w:pPr>
      <w:r>
        <w:t>Si el que recibió la cosa en venta, prenda o bajo cualquier concepto, no tuvo conocim</w:t>
      </w:r>
      <w:r>
        <w:t>iento de la procedencia ilícita de aquélla, por no haber tomado las precauciones indispensables para asegurarse de que la persona de quien la recibió tenía derecho para disponer de ella, la pena se disminuirá hasta en una mitad;</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938" w:right="205" w:hanging="432"/>
      </w:pPr>
      <w:r>
        <w:rPr>
          <w:b/>
        </w:rPr>
        <w:t xml:space="preserve">II.- </w:t>
      </w:r>
      <w:r>
        <w:t>Pre</w:t>
      </w:r>
      <w:r>
        <w:t>ste auxilio o cooperación de cualquier especie al autor de un delito, con conocimiento de esta circunstancia, por acuerdo posterior a la ejecución del citado delito;</w:t>
      </w:r>
    </w:p>
    <w:p w:rsidR="003E76FB" w:rsidRDefault="003E76FB">
      <w:pPr>
        <w:pStyle w:val="Textoindependiente"/>
        <w:spacing w:before="8"/>
        <w:rPr>
          <w:sz w:val="19"/>
        </w:rPr>
      </w:pPr>
    </w:p>
    <w:p w:rsidR="003E76FB" w:rsidRDefault="002E0523">
      <w:pPr>
        <w:pStyle w:val="Textoindependiente"/>
        <w:ind w:left="938" w:right="205" w:hanging="432"/>
      </w:pPr>
      <w:r>
        <w:rPr>
          <w:b/>
        </w:rPr>
        <w:t xml:space="preserve">III.- </w:t>
      </w:r>
      <w:r>
        <w:t>Oculte o favorezca el ocultamiento del responsable de un delito, los efectos, objetos o instrumentos del mismo o impida que se</w:t>
      </w:r>
      <w:r>
        <w:rPr>
          <w:spacing w:val="-4"/>
        </w:rPr>
        <w:t xml:space="preserve"> </w:t>
      </w:r>
      <w:r>
        <w:t>averigüe;</w:t>
      </w:r>
    </w:p>
    <w:p w:rsidR="003E76FB" w:rsidRDefault="003E76FB">
      <w:pPr>
        <w:pStyle w:val="Textoindependiente"/>
        <w:spacing w:before="10"/>
        <w:rPr>
          <w:sz w:val="19"/>
        </w:rPr>
      </w:pPr>
    </w:p>
    <w:p w:rsidR="003E76FB" w:rsidRDefault="002E0523">
      <w:pPr>
        <w:pStyle w:val="Prrafodelista"/>
        <w:numPr>
          <w:ilvl w:val="0"/>
          <w:numId w:val="55"/>
        </w:numPr>
        <w:tabs>
          <w:tab w:val="left" w:pos="939"/>
        </w:tabs>
        <w:spacing w:before="1" w:line="242" w:lineRule="auto"/>
        <w:ind w:right="140"/>
        <w:jc w:val="both"/>
        <w:rPr>
          <w:sz w:val="20"/>
        </w:rPr>
      </w:pPr>
      <w:r>
        <w:rPr>
          <w:sz w:val="20"/>
        </w:rPr>
        <w:t>Requerido por las autoridades, no dé auxilio para la investigación de los delitos o para la persecución de los</w:t>
      </w:r>
      <w:r>
        <w:rPr>
          <w:spacing w:val="1"/>
          <w:sz w:val="20"/>
        </w:rPr>
        <w:t xml:space="preserve"> </w:t>
      </w:r>
      <w:r>
        <w:rPr>
          <w:sz w:val="20"/>
        </w:rPr>
        <w:t>delincuentes;</w:t>
      </w:r>
    </w:p>
    <w:p w:rsidR="003E76FB" w:rsidRDefault="003E76FB">
      <w:pPr>
        <w:pStyle w:val="Textoindependiente"/>
        <w:spacing w:before="5"/>
        <w:rPr>
          <w:sz w:val="19"/>
        </w:rPr>
      </w:pPr>
    </w:p>
    <w:p w:rsidR="003E76FB" w:rsidRDefault="002E0523">
      <w:pPr>
        <w:pStyle w:val="Prrafodelista"/>
        <w:numPr>
          <w:ilvl w:val="0"/>
          <w:numId w:val="55"/>
        </w:numPr>
        <w:tabs>
          <w:tab w:val="left" w:pos="939"/>
        </w:tabs>
        <w:spacing w:line="242" w:lineRule="auto"/>
        <w:ind w:right="137"/>
        <w:jc w:val="both"/>
        <w:rPr>
          <w:sz w:val="20"/>
        </w:rPr>
      </w:pPr>
      <w:r>
        <w:rPr>
          <w:sz w:val="20"/>
        </w:rPr>
        <w:t>No procure, por los medios lícitos que tenga a su alcance y sin riesgo para su persona, impedir la consumación de los delitos que sabe van a cometerse o se están cometiendo, salvo que tenga obligación de afrontar el riesgo, en cuyo caso se e</w:t>
      </w:r>
      <w:r>
        <w:rPr>
          <w:sz w:val="20"/>
        </w:rPr>
        <w:t>stará a lo previsto en este artículo o en otras normas</w:t>
      </w:r>
      <w:r>
        <w:rPr>
          <w:spacing w:val="-1"/>
          <w:sz w:val="20"/>
        </w:rPr>
        <w:t xml:space="preserve"> </w:t>
      </w:r>
      <w:r>
        <w:rPr>
          <w:sz w:val="20"/>
        </w:rPr>
        <w:t>aplicables;</w:t>
      </w:r>
    </w:p>
    <w:p w:rsidR="003E76FB" w:rsidRDefault="003E76FB">
      <w:pPr>
        <w:pStyle w:val="Textoindependiente"/>
        <w:spacing w:before="5"/>
        <w:rPr>
          <w:sz w:val="19"/>
        </w:rPr>
      </w:pPr>
    </w:p>
    <w:p w:rsidR="003E76FB" w:rsidRDefault="002E0523">
      <w:pPr>
        <w:pStyle w:val="Prrafodelista"/>
        <w:numPr>
          <w:ilvl w:val="0"/>
          <w:numId w:val="55"/>
        </w:numPr>
        <w:tabs>
          <w:tab w:val="left" w:pos="939"/>
        </w:tabs>
        <w:ind w:hanging="433"/>
        <w:rPr>
          <w:sz w:val="20"/>
        </w:rPr>
      </w:pPr>
      <w:r>
        <w:rPr>
          <w:sz w:val="20"/>
        </w:rPr>
        <w:t>Altere, modifique o perturbe ilícitamente el lugar, huellas o vestigios del hecho delictivo,</w:t>
      </w:r>
      <w:r>
        <w:rPr>
          <w:spacing w:val="-14"/>
          <w:sz w:val="20"/>
        </w:rPr>
        <w:t xml:space="preserve"> </w:t>
      </w:r>
      <w:r>
        <w:rPr>
          <w:sz w:val="20"/>
        </w:rPr>
        <w:t>y</w:t>
      </w:r>
    </w:p>
    <w:p w:rsidR="003E76FB" w:rsidRDefault="003E76FB">
      <w:pPr>
        <w:pStyle w:val="Textoindependiente"/>
        <w:spacing w:before="10"/>
        <w:rPr>
          <w:sz w:val="19"/>
        </w:rPr>
      </w:pPr>
    </w:p>
    <w:p w:rsidR="003E76FB" w:rsidRDefault="002E0523">
      <w:pPr>
        <w:pStyle w:val="Prrafodelista"/>
        <w:numPr>
          <w:ilvl w:val="0"/>
          <w:numId w:val="55"/>
        </w:numPr>
        <w:tabs>
          <w:tab w:val="left" w:pos="939"/>
        </w:tabs>
        <w:spacing w:line="242" w:lineRule="auto"/>
        <w:ind w:right="145"/>
        <w:jc w:val="both"/>
        <w:rPr>
          <w:sz w:val="20"/>
        </w:rPr>
      </w:pPr>
      <w:r>
        <w:rPr>
          <w:sz w:val="20"/>
        </w:rPr>
        <w:t>Desvíe u obstaculice la investigación del hecho delictivo de que se trate o favorezca que el</w:t>
      </w:r>
      <w:r>
        <w:rPr>
          <w:sz w:val="20"/>
        </w:rPr>
        <w:t xml:space="preserve"> inculpado se sustraiga a la acción de la</w:t>
      </w:r>
      <w:r>
        <w:rPr>
          <w:spacing w:val="-6"/>
          <w:sz w:val="20"/>
        </w:rPr>
        <w:t xml:space="preserve"> </w:t>
      </w:r>
      <w:r>
        <w:rPr>
          <w:sz w:val="20"/>
        </w:rPr>
        <w:t>justicia.</w:t>
      </w:r>
    </w:p>
    <w:p w:rsidR="003E76FB" w:rsidRDefault="003E76FB">
      <w:pPr>
        <w:pStyle w:val="Textoindependiente"/>
        <w:spacing w:before="11"/>
        <w:rPr>
          <w:sz w:val="19"/>
        </w:rPr>
      </w:pPr>
    </w:p>
    <w:p w:rsidR="003E76FB" w:rsidRDefault="002E0523">
      <w:pPr>
        <w:pStyle w:val="Textoindependiente"/>
        <w:ind w:left="218" w:right="145" w:firstLine="288"/>
        <w:jc w:val="both"/>
      </w:pPr>
      <w:r>
        <w:t>No se aplicará la pena prevista en este artículo en los casos de las fracciones III, en lo referente al ocultamiento del infractor, y IV, cuando se trate de:</w:t>
      </w:r>
    </w:p>
    <w:p w:rsidR="003E76FB" w:rsidRDefault="003E76FB">
      <w:pPr>
        <w:pStyle w:val="Textoindependiente"/>
        <w:spacing w:before="8"/>
        <w:rPr>
          <w:sz w:val="19"/>
        </w:rPr>
      </w:pPr>
    </w:p>
    <w:p w:rsidR="003E76FB" w:rsidRDefault="002E0523">
      <w:pPr>
        <w:pStyle w:val="Prrafodelista"/>
        <w:numPr>
          <w:ilvl w:val="0"/>
          <w:numId w:val="54"/>
        </w:numPr>
        <w:tabs>
          <w:tab w:val="left" w:pos="938"/>
          <w:tab w:val="left" w:pos="939"/>
        </w:tabs>
        <w:ind w:hanging="433"/>
        <w:rPr>
          <w:sz w:val="20"/>
        </w:rPr>
      </w:pPr>
      <w:r>
        <w:rPr>
          <w:sz w:val="20"/>
        </w:rPr>
        <w:t>Los ascendientes y descendientes consanguíne</w:t>
      </w:r>
      <w:r>
        <w:rPr>
          <w:sz w:val="20"/>
        </w:rPr>
        <w:t>os o</w:t>
      </w:r>
      <w:r>
        <w:rPr>
          <w:spacing w:val="-3"/>
          <w:sz w:val="20"/>
        </w:rPr>
        <w:t xml:space="preserve"> </w:t>
      </w:r>
      <w:r>
        <w:rPr>
          <w:sz w:val="20"/>
        </w:rPr>
        <w:t>afines;</w:t>
      </w:r>
    </w:p>
    <w:p w:rsidR="003E76FB" w:rsidRDefault="003E76FB">
      <w:pPr>
        <w:pStyle w:val="Textoindependiente"/>
      </w:pPr>
    </w:p>
    <w:p w:rsidR="003E76FB" w:rsidRDefault="002E0523">
      <w:pPr>
        <w:pStyle w:val="Prrafodelista"/>
        <w:numPr>
          <w:ilvl w:val="0"/>
          <w:numId w:val="54"/>
        </w:numPr>
        <w:tabs>
          <w:tab w:val="left" w:pos="939"/>
        </w:tabs>
        <w:spacing w:before="1" w:line="242" w:lineRule="auto"/>
        <w:ind w:right="144"/>
        <w:jc w:val="both"/>
        <w:rPr>
          <w:sz w:val="20"/>
        </w:rPr>
      </w:pPr>
      <w:r>
        <w:rPr>
          <w:sz w:val="20"/>
        </w:rPr>
        <w:t>El cónyuge, la concubina, el concubinario y parientes colaterales por consanguinidad hasta el cuarto grado, y por afinidad hasta el segundo; y</w:t>
      </w:r>
    </w:p>
    <w:p w:rsidR="003E76FB" w:rsidRDefault="003E76FB">
      <w:pPr>
        <w:pStyle w:val="Textoindependiente"/>
        <w:spacing w:before="6"/>
        <w:rPr>
          <w:sz w:val="19"/>
        </w:rPr>
      </w:pPr>
    </w:p>
    <w:p w:rsidR="003E76FB" w:rsidRDefault="002E0523">
      <w:pPr>
        <w:pStyle w:val="Prrafodelista"/>
        <w:numPr>
          <w:ilvl w:val="0"/>
          <w:numId w:val="54"/>
        </w:numPr>
        <w:tabs>
          <w:tab w:val="left" w:pos="939"/>
        </w:tabs>
        <w:spacing w:line="242" w:lineRule="auto"/>
        <w:ind w:right="142"/>
        <w:jc w:val="both"/>
        <w:rPr>
          <w:sz w:val="20"/>
        </w:rPr>
      </w:pPr>
      <w:r>
        <w:rPr>
          <w:sz w:val="20"/>
        </w:rPr>
        <w:t>Los que estén ligados con el delincuente por amor, respeto, gratitud o estrecha amistad derivados de motivos</w:t>
      </w:r>
      <w:r>
        <w:rPr>
          <w:spacing w:val="-2"/>
          <w:sz w:val="20"/>
        </w:rPr>
        <w:t xml:space="preserve"> </w:t>
      </w:r>
      <w:r>
        <w:rPr>
          <w:sz w:val="20"/>
        </w:rPr>
        <w:t>nobles.</w:t>
      </w:r>
    </w:p>
    <w:p w:rsidR="003E76FB" w:rsidRDefault="003E76FB">
      <w:pPr>
        <w:pStyle w:val="Textoindependiente"/>
        <w:spacing w:before="10"/>
        <w:rPr>
          <w:sz w:val="19"/>
        </w:rPr>
      </w:pPr>
    </w:p>
    <w:p w:rsidR="003E76FB" w:rsidRDefault="002E0523">
      <w:pPr>
        <w:pStyle w:val="Textoindependiente"/>
        <w:ind w:left="218" w:right="134" w:firstLine="288"/>
        <w:jc w:val="both"/>
      </w:pPr>
      <w:r>
        <w:t>El juez, teniendo en cuenta la naturaleza de la acción, las circunstancias personales del acusado y las demás que señala el artículo 52, p</w:t>
      </w:r>
      <w:r>
        <w:t>odrá imponer en los casos de encubrimiento a que se refieren las fracciones I, párrafo primero y II a IV de este artículo, en lugar de las sanciones señaladas, hasta las dos terceras partes de las que correspondería al autor del delito; debiendo hacer cons</w:t>
      </w:r>
      <w:r>
        <w:t>tar en la sentencia las razones en que se funda para aplicar la sanción que autoriza este párrafo.</w:t>
      </w:r>
    </w:p>
    <w:p w:rsidR="003E76FB" w:rsidRDefault="003E76FB">
      <w:pPr>
        <w:pStyle w:val="Textoindependiente"/>
        <w:spacing w:before="10"/>
        <w:rPr>
          <w:sz w:val="19"/>
        </w:rPr>
      </w:pPr>
    </w:p>
    <w:p w:rsidR="003E76FB" w:rsidRDefault="002E0523">
      <w:pPr>
        <w:pStyle w:val="Ttulo1"/>
        <w:spacing w:line="252" w:lineRule="exact"/>
      </w:pPr>
      <w:r>
        <w:t>CAPITULO II</w:t>
      </w:r>
    </w:p>
    <w:p w:rsidR="003E76FB" w:rsidRDefault="002E0523">
      <w:pPr>
        <w:spacing w:line="252" w:lineRule="exact"/>
        <w:ind w:left="1307" w:right="1226"/>
        <w:jc w:val="center"/>
        <w:rPr>
          <w:b/>
        </w:rPr>
      </w:pPr>
      <w:r>
        <w:rPr>
          <w:b/>
        </w:rPr>
        <w:t>Operaciones con recursos de procedencia ilícita</w:t>
      </w:r>
    </w:p>
    <w:p w:rsidR="003E76FB" w:rsidRDefault="003E76FB">
      <w:pPr>
        <w:pStyle w:val="Textoindependiente"/>
        <w:spacing w:before="10"/>
        <w:rPr>
          <w:b/>
          <w:sz w:val="19"/>
        </w:rPr>
      </w:pPr>
    </w:p>
    <w:p w:rsidR="003E76FB" w:rsidRDefault="002E0523">
      <w:pPr>
        <w:pStyle w:val="Textoindependiente"/>
        <w:spacing w:line="242" w:lineRule="auto"/>
        <w:ind w:left="218" w:right="144" w:firstLine="288"/>
        <w:jc w:val="both"/>
      </w:pPr>
      <w:bookmarkStart w:id="505" w:name="Artículo_400_Bis"/>
      <w:bookmarkEnd w:id="505"/>
      <w:r>
        <w:rPr>
          <w:b/>
        </w:rPr>
        <w:t xml:space="preserve">Artículo 400 Bis. </w:t>
      </w:r>
      <w:r>
        <w:t>Se impondrá de cinco a quince años de prisión y de mil a cinco mil días multa</w:t>
      </w:r>
      <w:r>
        <w:t xml:space="preserve"> al que, por sí o por interpósita persona realice cualquiera de las siguientes</w:t>
      </w:r>
      <w:r>
        <w:rPr>
          <w:spacing w:val="-3"/>
        </w:rPr>
        <w:t xml:space="preserve"> </w:t>
      </w:r>
      <w:r>
        <w:t>conductas:</w:t>
      </w:r>
    </w:p>
    <w:p w:rsidR="003E76FB" w:rsidRDefault="003E76FB">
      <w:pPr>
        <w:pStyle w:val="Textoindependiente"/>
        <w:spacing w:before="9"/>
        <w:rPr>
          <w:sz w:val="19"/>
        </w:rPr>
      </w:pPr>
    </w:p>
    <w:p w:rsidR="003E76FB" w:rsidRDefault="002E0523">
      <w:pPr>
        <w:pStyle w:val="Prrafodelista"/>
        <w:numPr>
          <w:ilvl w:val="0"/>
          <w:numId w:val="53"/>
        </w:numPr>
        <w:tabs>
          <w:tab w:val="left" w:pos="690"/>
        </w:tabs>
        <w:ind w:right="139" w:firstLine="288"/>
        <w:jc w:val="both"/>
        <w:rPr>
          <w:sz w:val="20"/>
        </w:rPr>
      </w:pPr>
      <w:r>
        <w:rPr>
          <w:sz w:val="20"/>
        </w:rPr>
        <w:t>Adquiera, enajene, administre, custodie, posea, cambie, convierta, deposite, retire, dé o reciba por cualquier motivo, invierta, traspase, transporte o transfiera, d</w:t>
      </w:r>
      <w:r>
        <w:rPr>
          <w:sz w:val="20"/>
        </w:rPr>
        <w:t>entro del territorio nacional, de éste hacia el extranjero o a la inversa, recursos, derechos o bienes de cualquier naturaleza, cuando tenga conocimiento de que proceden o representan el producto de una actividad ilícita,</w:t>
      </w:r>
      <w:r>
        <w:rPr>
          <w:spacing w:val="-1"/>
          <w:sz w:val="20"/>
        </w:rPr>
        <w:t xml:space="preserve"> </w:t>
      </w:r>
      <w:r>
        <w:rPr>
          <w:sz w:val="20"/>
        </w:rPr>
        <w:t>o</w:t>
      </w:r>
    </w:p>
    <w:p w:rsidR="003E76FB" w:rsidRDefault="003E76FB">
      <w:pPr>
        <w:pStyle w:val="Textoindependiente"/>
      </w:pPr>
    </w:p>
    <w:p w:rsidR="003E76FB" w:rsidRDefault="002E0523">
      <w:pPr>
        <w:pStyle w:val="Prrafodelista"/>
        <w:numPr>
          <w:ilvl w:val="0"/>
          <w:numId w:val="53"/>
        </w:numPr>
        <w:tabs>
          <w:tab w:val="left" w:pos="735"/>
        </w:tabs>
        <w:spacing w:line="242" w:lineRule="auto"/>
        <w:ind w:right="141" w:firstLine="288"/>
        <w:jc w:val="both"/>
        <w:rPr>
          <w:sz w:val="20"/>
        </w:rPr>
      </w:pPr>
      <w:r>
        <w:rPr>
          <w:sz w:val="20"/>
        </w:rPr>
        <w:t>Oculte, encubra o pretenda ocultar o encubrir la naturaleza, origen, ubicación, destino, movimiento, propiedad o titularidad de recursos, derechos o bienes, cuando tenga conocimiento de que proceden o representan el producto de una actividad ilícita.</w:t>
      </w:r>
    </w:p>
    <w:p w:rsidR="003E76FB" w:rsidRDefault="003E76FB">
      <w:pPr>
        <w:pStyle w:val="Textoindependiente"/>
        <w:spacing w:before="6"/>
        <w:rPr>
          <w:sz w:val="19"/>
        </w:rPr>
      </w:pPr>
    </w:p>
    <w:p w:rsidR="003E76FB" w:rsidRDefault="002E0523">
      <w:pPr>
        <w:pStyle w:val="Textoindependiente"/>
        <w:ind w:left="218" w:right="141" w:firstLine="288"/>
        <w:jc w:val="both"/>
      </w:pPr>
      <w:r>
        <w:t>Para</w:t>
      </w:r>
      <w:r>
        <w:t xml:space="preserve"> efectos de este Capítulo, se entenderá que son producto de una actividad ilícita, los recursos, derechos o bienes de cualquier naturaleza, cuando existan indicios fundados o certeza de que provienen</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205"/>
      </w:pPr>
      <w:r>
        <w:t>directa o indirectamente, o represent</w:t>
      </w:r>
      <w:r>
        <w:t xml:space="preserve">an las ganancias derivadas de la comisión de </w:t>
      </w:r>
      <w:r>
        <w:rPr>
          <w:spacing w:val="2"/>
        </w:rPr>
        <w:t xml:space="preserve">algún </w:t>
      </w:r>
      <w:r>
        <w:t>delito y no pueda acreditarse su legítima</w:t>
      </w:r>
      <w:r>
        <w:rPr>
          <w:spacing w:val="-3"/>
        </w:rPr>
        <w:t xml:space="preserve"> </w:t>
      </w:r>
      <w:r>
        <w:t>procedencia.</w:t>
      </w:r>
    </w:p>
    <w:p w:rsidR="003E76FB" w:rsidRDefault="003E76FB">
      <w:pPr>
        <w:pStyle w:val="Textoindependiente"/>
        <w:spacing w:before="1"/>
      </w:pPr>
    </w:p>
    <w:p w:rsidR="003E76FB" w:rsidRDefault="002E0523">
      <w:pPr>
        <w:pStyle w:val="Textoindependiente"/>
        <w:spacing w:before="1"/>
        <w:ind w:left="218" w:right="137" w:firstLine="288"/>
        <w:jc w:val="both"/>
      </w:pPr>
      <w:r>
        <w:t>En caso de conductas previstas en este Capítulo, en las que se utilicen servicios de instituciones que integran el sistema financiero, para proceder penalmente se requerirá la denuncia previa de la Secretaría de Hacienda y Crédito Público.</w:t>
      </w:r>
    </w:p>
    <w:p w:rsidR="003E76FB" w:rsidRDefault="003E76FB">
      <w:pPr>
        <w:pStyle w:val="Textoindependiente"/>
        <w:spacing w:before="10"/>
        <w:rPr>
          <w:sz w:val="19"/>
        </w:rPr>
      </w:pPr>
    </w:p>
    <w:p w:rsidR="003E76FB" w:rsidRDefault="002E0523">
      <w:pPr>
        <w:pStyle w:val="Textoindependiente"/>
        <w:ind w:left="218" w:right="144" w:firstLine="288"/>
        <w:jc w:val="both"/>
      </w:pPr>
      <w:r>
        <w:t>Cuando la Secre</w:t>
      </w:r>
      <w:r>
        <w:t>taría de Hacienda y Crédito Público, en ejercicio de sus facultades de fiscalización, encuentre elementos que permitan presumir la comisión de alguno de los delitos referidos en este Capítulo, deberá ejercer respecto de los mismos las facultades de comprob</w:t>
      </w:r>
      <w:r>
        <w:t>ación que le confieren las leyes y denunciar los hechos que probablemente puedan constituir dichos ilícitos.</w:t>
      </w:r>
    </w:p>
    <w:p w:rsidR="003E76FB" w:rsidRDefault="003E76FB">
      <w:pPr>
        <w:pStyle w:val="Textoindependiente"/>
        <w:spacing w:before="10"/>
        <w:rPr>
          <w:sz w:val="19"/>
        </w:rPr>
      </w:pPr>
    </w:p>
    <w:p w:rsidR="003E76FB" w:rsidRDefault="002E0523">
      <w:pPr>
        <w:pStyle w:val="Textoindependiente"/>
        <w:ind w:left="218" w:right="137" w:firstLine="288"/>
        <w:jc w:val="both"/>
      </w:pPr>
      <w:bookmarkStart w:id="506" w:name="Artículo_400_Bis_1"/>
      <w:bookmarkEnd w:id="506"/>
      <w:r>
        <w:rPr>
          <w:b/>
        </w:rPr>
        <w:t xml:space="preserve">Artículo 400 Bis 1. </w:t>
      </w:r>
      <w:r>
        <w:t>Las penas previstas en este Capítulo se aumentarán desde un tercio hasta en una mitad, cuando el que realice cualquiera de las</w:t>
      </w:r>
      <w:r>
        <w:t xml:space="preserve"> conductas previstas en el artículo 400 Bis de este Código tiene el carácter de consejero, administrador, funcionario, empleado, apoderado o prestador de servicios de cualquier persona sujeta al régimen de prevención de operaciones con recursos de proceden</w:t>
      </w:r>
      <w:r>
        <w:t>cia ilícita, o las realice dentro de los dos años siguientes de haberse separado de alguno de dichos cargos.</w:t>
      </w:r>
    </w:p>
    <w:p w:rsidR="003E76FB" w:rsidRDefault="003E76FB">
      <w:pPr>
        <w:pStyle w:val="Textoindependiente"/>
        <w:spacing w:before="2"/>
      </w:pPr>
    </w:p>
    <w:p w:rsidR="003E76FB" w:rsidRDefault="002E0523">
      <w:pPr>
        <w:pStyle w:val="Textoindependiente"/>
        <w:ind w:left="218" w:right="135" w:firstLine="288"/>
        <w:jc w:val="both"/>
      </w:pPr>
      <w:r>
        <w:t>Además, se les impondrá inhabilitación para desempeñar empleo, cargo o comisión en personas morales sujetas al régimen de prevención hasta por un tiempo igual al de la pena de prisión impuesta. La inhabilitación comenzará a correr a partir de que se haya c</w:t>
      </w:r>
      <w:r>
        <w:t>umplido la pena de</w:t>
      </w:r>
      <w:r>
        <w:rPr>
          <w:spacing w:val="-6"/>
        </w:rPr>
        <w:t xml:space="preserve"> </w:t>
      </w:r>
      <w:r>
        <w:t>prisión.</w:t>
      </w:r>
    </w:p>
    <w:p w:rsidR="003E76FB" w:rsidRDefault="003E76FB">
      <w:pPr>
        <w:pStyle w:val="Textoindependiente"/>
        <w:spacing w:before="11"/>
        <w:rPr>
          <w:sz w:val="19"/>
        </w:rPr>
      </w:pPr>
    </w:p>
    <w:p w:rsidR="003E76FB" w:rsidRDefault="002E0523">
      <w:pPr>
        <w:pStyle w:val="Textoindependiente"/>
        <w:ind w:left="218" w:right="139" w:firstLine="288"/>
        <w:jc w:val="both"/>
      </w:pPr>
      <w:r>
        <w:t>Las penas previstas en este Capítulo se duplicarán, si la conducta es cometida por servidores públicos encargados de prevenir, detectar, denunciar, investigar o juzgar la comisión de delitos o ejecutar las sanciones penales, as</w:t>
      </w:r>
      <w:r>
        <w:t>í como a los ex servidores públicos encargados de tales funciones que cometan dicha conducta en los dos años posteriores a su terminación. Además, se les impondrá inhabilitación para desempeñar empleo, cargo o comisión hasta por un tiempo igual al de la pe</w:t>
      </w:r>
      <w:r>
        <w:t>na de prisión impuesta. La inhabilitación comenzará a correr a partir de que se haya cumplido la pena de</w:t>
      </w:r>
      <w:r>
        <w:rPr>
          <w:spacing w:val="-4"/>
        </w:rPr>
        <w:t xml:space="preserve"> </w:t>
      </w:r>
      <w:r>
        <w:t>prisión.</w:t>
      </w:r>
    </w:p>
    <w:p w:rsidR="003E76FB" w:rsidRDefault="003E76FB">
      <w:pPr>
        <w:pStyle w:val="Textoindependiente"/>
        <w:spacing w:before="1"/>
      </w:pPr>
    </w:p>
    <w:p w:rsidR="003E76FB" w:rsidRDefault="002E0523">
      <w:pPr>
        <w:pStyle w:val="Textoindependiente"/>
        <w:ind w:left="218" w:right="143" w:firstLine="288"/>
        <w:jc w:val="both"/>
      </w:pPr>
      <w:r>
        <w:t xml:space="preserve">Asimismo, las penas previstas en este Capítulo se aumentarán hasta en una mitad si quien realice cualquiera de las conductas previstas en el </w:t>
      </w:r>
      <w:r>
        <w:t>artículo 400 Bis, fracciones I y II, utiliza a personas menores de dieciocho años de edad o personas que no tienen capacidad para comprender el significado del hecho o que no tiene capacidad para resistirlo.</w:t>
      </w:r>
    </w:p>
    <w:p w:rsidR="003E76FB" w:rsidRDefault="003E76FB">
      <w:pPr>
        <w:pStyle w:val="Textoindependiente"/>
        <w:spacing w:before="9"/>
        <w:rPr>
          <w:sz w:val="19"/>
        </w:rPr>
      </w:pPr>
    </w:p>
    <w:p w:rsidR="003E76FB" w:rsidRDefault="002E0523">
      <w:pPr>
        <w:pStyle w:val="Ttulo1"/>
        <w:ind w:left="1300"/>
      </w:pPr>
      <w:r>
        <w:t>TITULO VIGESIMOCUARTO</w:t>
      </w:r>
    </w:p>
    <w:p w:rsidR="003E76FB" w:rsidRDefault="002E0523">
      <w:pPr>
        <w:spacing w:before="2" w:line="477" w:lineRule="auto"/>
        <w:ind w:left="1303" w:right="1226"/>
        <w:jc w:val="center"/>
        <w:rPr>
          <w:b/>
        </w:rPr>
      </w:pPr>
      <w:r>
        <w:rPr>
          <w:b/>
        </w:rPr>
        <w:t xml:space="preserve">Delitos Electorales y en </w:t>
      </w:r>
      <w:r>
        <w:rPr>
          <w:b/>
        </w:rPr>
        <w:t>Materia de Registro Nacional de Ciudadanos CAPITULO UNICO</w:t>
      </w:r>
    </w:p>
    <w:p w:rsidR="003E76FB" w:rsidRDefault="002E0523">
      <w:pPr>
        <w:pStyle w:val="Textoindependiente"/>
        <w:spacing w:line="212" w:lineRule="exact"/>
        <w:ind w:left="506"/>
      </w:pPr>
      <w:bookmarkStart w:id="507" w:name="Artículo_401"/>
      <w:bookmarkEnd w:id="507"/>
      <w:r>
        <w:rPr>
          <w:b/>
        </w:rPr>
        <w:t>Artículo 401</w:t>
      </w:r>
      <w:r>
        <w:t>.- Para los efectos de este Capítulo, se entiende por:</w:t>
      </w:r>
    </w:p>
    <w:p w:rsidR="003E76FB" w:rsidRDefault="003E76FB">
      <w:pPr>
        <w:pStyle w:val="Textoindependiente"/>
        <w:spacing w:before="9"/>
        <w:rPr>
          <w:sz w:val="19"/>
        </w:rPr>
      </w:pPr>
    </w:p>
    <w:p w:rsidR="003E76FB" w:rsidRDefault="002E0523">
      <w:pPr>
        <w:pStyle w:val="Prrafodelista"/>
        <w:numPr>
          <w:ilvl w:val="0"/>
          <w:numId w:val="52"/>
        </w:numPr>
        <w:tabs>
          <w:tab w:val="left" w:pos="697"/>
        </w:tabs>
        <w:spacing w:before="1" w:line="242" w:lineRule="auto"/>
        <w:ind w:right="143" w:firstLine="288"/>
        <w:rPr>
          <w:sz w:val="20"/>
        </w:rPr>
      </w:pPr>
      <w:r>
        <w:rPr>
          <w:sz w:val="20"/>
        </w:rPr>
        <w:t>Servidores Públicos, las personas que se encuentren dentro de los supuestos establecidos por el artículo 212 de este</w:t>
      </w:r>
      <w:r>
        <w:rPr>
          <w:spacing w:val="1"/>
          <w:sz w:val="20"/>
        </w:rPr>
        <w:t xml:space="preserve"> </w:t>
      </w:r>
      <w:r>
        <w:rPr>
          <w:sz w:val="20"/>
        </w:rPr>
        <w:t>Código.</w:t>
      </w:r>
    </w:p>
    <w:p w:rsidR="003E76FB" w:rsidRDefault="003E76FB">
      <w:pPr>
        <w:pStyle w:val="Textoindependiente"/>
        <w:spacing w:before="10"/>
        <w:rPr>
          <w:sz w:val="19"/>
        </w:rPr>
      </w:pPr>
    </w:p>
    <w:p w:rsidR="003E76FB" w:rsidRDefault="002E0523">
      <w:pPr>
        <w:pStyle w:val="Textoindependiente"/>
        <w:ind w:left="218" w:right="136" w:firstLine="288"/>
        <w:jc w:val="both"/>
      </w:pPr>
      <w:r>
        <w:t>Se e</w:t>
      </w:r>
      <w:r>
        <w:t>ntenderá también como Servidores Públicos a los funcionarios y empleados de la Administración Pública Estatal y Municipal;</w:t>
      </w:r>
    </w:p>
    <w:p w:rsidR="003E76FB" w:rsidRDefault="003E76FB">
      <w:pPr>
        <w:pStyle w:val="Textoindependiente"/>
        <w:spacing w:before="8"/>
        <w:rPr>
          <w:sz w:val="19"/>
        </w:rPr>
      </w:pPr>
    </w:p>
    <w:p w:rsidR="003E76FB" w:rsidRDefault="002E0523">
      <w:pPr>
        <w:pStyle w:val="Prrafodelista"/>
        <w:numPr>
          <w:ilvl w:val="0"/>
          <w:numId w:val="52"/>
        </w:numPr>
        <w:tabs>
          <w:tab w:val="left" w:pos="764"/>
        </w:tabs>
        <w:spacing w:line="242" w:lineRule="auto"/>
        <w:ind w:right="148" w:firstLine="288"/>
        <w:rPr>
          <w:sz w:val="20"/>
        </w:rPr>
      </w:pPr>
      <w:r>
        <w:rPr>
          <w:sz w:val="20"/>
        </w:rPr>
        <w:t>Funcionarios electorales, quienes en los términos de la legislación federal electoral integren los órganos que cumplen funciones</w:t>
      </w:r>
      <w:r>
        <w:rPr>
          <w:spacing w:val="-1"/>
          <w:sz w:val="20"/>
        </w:rPr>
        <w:t xml:space="preserve"> </w:t>
      </w:r>
      <w:r>
        <w:rPr>
          <w:sz w:val="20"/>
        </w:rPr>
        <w:t>electorales;</w:t>
      </w:r>
    </w:p>
    <w:p w:rsidR="003E76FB" w:rsidRDefault="003E76FB">
      <w:pPr>
        <w:spacing w:line="242" w:lineRule="auto"/>
        <w:rPr>
          <w:sz w:val="20"/>
        </w:rPr>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Prrafodelista"/>
        <w:numPr>
          <w:ilvl w:val="0"/>
          <w:numId w:val="52"/>
        </w:numPr>
        <w:tabs>
          <w:tab w:val="left" w:pos="805"/>
        </w:tabs>
        <w:spacing w:before="93" w:line="242" w:lineRule="auto"/>
        <w:ind w:right="139" w:firstLine="288"/>
        <w:jc w:val="both"/>
        <w:rPr>
          <w:sz w:val="20"/>
        </w:rPr>
      </w:pPr>
      <w:r>
        <w:rPr>
          <w:sz w:val="20"/>
        </w:rPr>
        <w:t>Funcionarios partidistas, los dirigentes de los partidos políticos nacionales y de las agrupaciones políticas, y sus representantes ante los órganos electorales, en los términos de la legislación federal electoral;</w:t>
      </w:r>
    </w:p>
    <w:p w:rsidR="003E76FB" w:rsidRDefault="003E76FB">
      <w:pPr>
        <w:pStyle w:val="Textoindependiente"/>
        <w:spacing w:before="4"/>
        <w:rPr>
          <w:sz w:val="19"/>
        </w:rPr>
      </w:pPr>
    </w:p>
    <w:p w:rsidR="003E76FB" w:rsidRDefault="002E0523">
      <w:pPr>
        <w:pStyle w:val="Prrafodelista"/>
        <w:numPr>
          <w:ilvl w:val="0"/>
          <w:numId w:val="52"/>
        </w:numPr>
        <w:tabs>
          <w:tab w:val="left" w:pos="805"/>
        </w:tabs>
        <w:ind w:left="804" w:hanging="299"/>
        <w:rPr>
          <w:sz w:val="20"/>
        </w:rPr>
      </w:pPr>
      <w:r>
        <w:rPr>
          <w:sz w:val="20"/>
        </w:rPr>
        <w:t>Candidat</w:t>
      </w:r>
      <w:r>
        <w:rPr>
          <w:sz w:val="20"/>
        </w:rPr>
        <w:t>os, los ciudadanos registrados formalmente como tales por la autoridad</w:t>
      </w:r>
      <w:r>
        <w:rPr>
          <w:spacing w:val="-13"/>
          <w:sz w:val="20"/>
        </w:rPr>
        <w:t xml:space="preserve"> </w:t>
      </w:r>
      <w:r>
        <w:rPr>
          <w:sz w:val="20"/>
        </w:rPr>
        <w:t>competente;</w:t>
      </w:r>
    </w:p>
    <w:p w:rsidR="003E76FB" w:rsidRDefault="003E76FB">
      <w:pPr>
        <w:pStyle w:val="Textoindependiente"/>
        <w:spacing w:before="1"/>
      </w:pPr>
    </w:p>
    <w:p w:rsidR="003E76FB" w:rsidRDefault="002E0523">
      <w:pPr>
        <w:pStyle w:val="Prrafodelista"/>
        <w:numPr>
          <w:ilvl w:val="0"/>
          <w:numId w:val="52"/>
        </w:numPr>
        <w:tabs>
          <w:tab w:val="left" w:pos="791"/>
        </w:tabs>
        <w:ind w:right="139" w:firstLine="288"/>
        <w:jc w:val="both"/>
        <w:rPr>
          <w:sz w:val="20"/>
        </w:rPr>
      </w:pPr>
      <w:r>
        <w:rPr>
          <w:sz w:val="20"/>
        </w:rPr>
        <w:t xml:space="preserve">Documentos públicos electorales, las actas de la jornada electoral, las relativas al escrutinio y cómputo de cada una de las elecciones, paquetes electorales y expedientes </w:t>
      </w:r>
      <w:r>
        <w:rPr>
          <w:sz w:val="20"/>
        </w:rPr>
        <w:t>de casilla, las actas circunstanciadas de las sesiones de cómputo de los consejos locales y distritales, y las de los cómputos de circunscripción plurinominal y, en general todos los documentos y actas expedidos en el ejercicio de sus funciones por los órg</w:t>
      </w:r>
      <w:r>
        <w:rPr>
          <w:sz w:val="20"/>
        </w:rPr>
        <w:t>anos del Instituto Federal Electoral;</w:t>
      </w:r>
      <w:r>
        <w:rPr>
          <w:spacing w:val="6"/>
          <w:sz w:val="20"/>
        </w:rPr>
        <w:t xml:space="preserve"> </w:t>
      </w:r>
      <w:r>
        <w:rPr>
          <w:sz w:val="20"/>
        </w:rPr>
        <w:t>y</w:t>
      </w:r>
    </w:p>
    <w:p w:rsidR="003E76FB" w:rsidRDefault="003E76FB">
      <w:pPr>
        <w:pStyle w:val="Textoindependiente"/>
      </w:pPr>
    </w:p>
    <w:p w:rsidR="003E76FB" w:rsidRDefault="002E0523">
      <w:pPr>
        <w:pStyle w:val="Prrafodelista"/>
        <w:numPr>
          <w:ilvl w:val="0"/>
          <w:numId w:val="52"/>
        </w:numPr>
        <w:tabs>
          <w:tab w:val="left" w:pos="826"/>
        </w:tabs>
        <w:spacing w:line="242" w:lineRule="auto"/>
        <w:ind w:right="143" w:firstLine="288"/>
        <w:jc w:val="both"/>
        <w:rPr>
          <w:sz w:val="20"/>
        </w:rPr>
      </w:pPr>
      <w:r>
        <w:rPr>
          <w:sz w:val="20"/>
        </w:rPr>
        <w:t>Materiales electorales, los elementos físicos, tales como urnas, canceles o elementos modulares para la emisión del voto, marcadoras de credencial, líquido indeleble, útiles de escritorio y demás equipamiento autori</w:t>
      </w:r>
      <w:r>
        <w:rPr>
          <w:sz w:val="20"/>
        </w:rPr>
        <w:t>zado para su utilización en las casillas electorales durante la jornada</w:t>
      </w:r>
      <w:r>
        <w:rPr>
          <w:spacing w:val="-20"/>
          <w:sz w:val="20"/>
        </w:rPr>
        <w:t xml:space="preserve"> </w:t>
      </w:r>
      <w:r>
        <w:rPr>
          <w:sz w:val="20"/>
        </w:rPr>
        <w:t>electoral.</w:t>
      </w:r>
    </w:p>
    <w:p w:rsidR="003E76FB" w:rsidRDefault="003E76FB">
      <w:pPr>
        <w:pStyle w:val="Textoindependiente"/>
        <w:spacing w:before="4"/>
        <w:rPr>
          <w:sz w:val="19"/>
        </w:rPr>
      </w:pPr>
    </w:p>
    <w:p w:rsidR="003E76FB" w:rsidRDefault="002E0523">
      <w:pPr>
        <w:pStyle w:val="Textoindependiente"/>
        <w:spacing w:line="242" w:lineRule="auto"/>
        <w:ind w:left="218" w:right="144" w:firstLine="288"/>
        <w:jc w:val="both"/>
      </w:pPr>
      <w:bookmarkStart w:id="508" w:name="Artículo_402"/>
      <w:bookmarkEnd w:id="508"/>
      <w:r>
        <w:rPr>
          <w:b/>
        </w:rPr>
        <w:t>Artículo 402</w:t>
      </w:r>
      <w:r>
        <w:t>.- Por la comisión de cualquiera de los delitos comprendidos en el presente Capítulo se podrá imponer además de la pena señalada, la inhabilitación de uno a cinco años, y en su caso, la destitución del cargo.</w:t>
      </w:r>
    </w:p>
    <w:p w:rsidR="003E76FB" w:rsidRDefault="003E76FB">
      <w:pPr>
        <w:pStyle w:val="Textoindependiente"/>
        <w:spacing w:before="6"/>
        <w:rPr>
          <w:sz w:val="19"/>
        </w:rPr>
      </w:pPr>
    </w:p>
    <w:p w:rsidR="003E76FB" w:rsidRDefault="002E0523">
      <w:pPr>
        <w:pStyle w:val="Textoindependiente"/>
        <w:spacing w:before="1"/>
        <w:ind w:left="506"/>
      </w:pPr>
      <w:bookmarkStart w:id="509" w:name="Artículo_403"/>
      <w:bookmarkEnd w:id="509"/>
      <w:r>
        <w:rPr>
          <w:b/>
        </w:rPr>
        <w:t>Artículo 403</w:t>
      </w:r>
      <w:r>
        <w:t>.- Se impondrán de diez a cien día</w:t>
      </w:r>
      <w:r>
        <w:t>s multa y prisión de seis meses a tres años, a quien:</w:t>
      </w:r>
    </w:p>
    <w:p w:rsidR="003E76FB" w:rsidRDefault="003E76FB">
      <w:pPr>
        <w:pStyle w:val="Textoindependiente"/>
        <w:spacing w:before="9"/>
        <w:rPr>
          <w:sz w:val="19"/>
        </w:rPr>
      </w:pPr>
    </w:p>
    <w:p w:rsidR="003E76FB" w:rsidRDefault="002E0523">
      <w:pPr>
        <w:pStyle w:val="Prrafodelista"/>
        <w:numPr>
          <w:ilvl w:val="0"/>
          <w:numId w:val="51"/>
        </w:numPr>
        <w:tabs>
          <w:tab w:val="left" w:pos="673"/>
        </w:tabs>
        <w:spacing w:before="1"/>
        <w:ind w:hanging="167"/>
        <w:rPr>
          <w:sz w:val="20"/>
        </w:rPr>
      </w:pPr>
      <w:r>
        <w:rPr>
          <w:sz w:val="20"/>
        </w:rPr>
        <w:t>Vote a sabiendas de que no cumple con los requisitos de la</w:t>
      </w:r>
      <w:r>
        <w:rPr>
          <w:spacing w:val="-5"/>
          <w:sz w:val="20"/>
        </w:rPr>
        <w:t xml:space="preserve"> </w:t>
      </w:r>
      <w:r>
        <w:rPr>
          <w:sz w:val="20"/>
        </w:rPr>
        <w:t>ley;</w:t>
      </w:r>
    </w:p>
    <w:p w:rsidR="003E76FB" w:rsidRDefault="003E76FB">
      <w:pPr>
        <w:pStyle w:val="Textoindependiente"/>
      </w:pPr>
    </w:p>
    <w:p w:rsidR="003E76FB" w:rsidRDefault="002E0523">
      <w:pPr>
        <w:pStyle w:val="Prrafodelista"/>
        <w:numPr>
          <w:ilvl w:val="0"/>
          <w:numId w:val="51"/>
        </w:numPr>
        <w:tabs>
          <w:tab w:val="left" w:pos="728"/>
        </w:tabs>
        <w:ind w:left="727" w:hanging="222"/>
        <w:rPr>
          <w:sz w:val="20"/>
        </w:rPr>
      </w:pPr>
      <w:r>
        <w:rPr>
          <w:sz w:val="20"/>
        </w:rPr>
        <w:t>Vote más de una vez en una misma</w:t>
      </w:r>
      <w:r>
        <w:rPr>
          <w:spacing w:val="-3"/>
          <w:sz w:val="20"/>
        </w:rPr>
        <w:t xml:space="preserve"> </w:t>
      </w:r>
      <w:r>
        <w:rPr>
          <w:sz w:val="20"/>
        </w:rPr>
        <w:t>elección;</w:t>
      </w:r>
    </w:p>
    <w:p w:rsidR="003E76FB" w:rsidRDefault="003E76FB">
      <w:pPr>
        <w:pStyle w:val="Textoindependiente"/>
        <w:spacing w:before="1"/>
      </w:pPr>
    </w:p>
    <w:p w:rsidR="003E76FB" w:rsidRDefault="002E0523">
      <w:pPr>
        <w:pStyle w:val="Prrafodelista"/>
        <w:numPr>
          <w:ilvl w:val="0"/>
          <w:numId w:val="51"/>
        </w:numPr>
        <w:tabs>
          <w:tab w:val="left" w:pos="817"/>
        </w:tabs>
        <w:spacing w:before="1"/>
        <w:ind w:left="218" w:right="139" w:firstLine="288"/>
        <w:jc w:val="both"/>
        <w:rPr>
          <w:sz w:val="20"/>
        </w:rPr>
      </w:pPr>
      <w:r>
        <w:rPr>
          <w:sz w:val="20"/>
        </w:rPr>
        <w:t>Haga proselitismo o presione objetivamente a los electores el día de la jornada electoral en el interior de las casillas o en el lugar en que se encuentren formados los votantes, con el fin de orientar el sentido de su</w:t>
      </w:r>
      <w:r>
        <w:rPr>
          <w:spacing w:val="-2"/>
          <w:sz w:val="20"/>
        </w:rPr>
        <w:t xml:space="preserve"> </w:t>
      </w:r>
      <w:r>
        <w:rPr>
          <w:sz w:val="20"/>
        </w:rPr>
        <w:t>voto;</w:t>
      </w:r>
    </w:p>
    <w:p w:rsidR="003E76FB" w:rsidRDefault="003E76FB">
      <w:pPr>
        <w:pStyle w:val="Textoindependiente"/>
        <w:spacing w:before="10"/>
        <w:rPr>
          <w:sz w:val="19"/>
        </w:rPr>
      </w:pPr>
    </w:p>
    <w:p w:rsidR="003E76FB" w:rsidRDefault="002E0523">
      <w:pPr>
        <w:pStyle w:val="Prrafodelista"/>
        <w:numPr>
          <w:ilvl w:val="0"/>
          <w:numId w:val="51"/>
        </w:numPr>
        <w:tabs>
          <w:tab w:val="left" w:pos="870"/>
        </w:tabs>
        <w:ind w:left="218" w:right="142" w:firstLine="288"/>
        <w:jc w:val="both"/>
        <w:rPr>
          <w:sz w:val="20"/>
        </w:rPr>
      </w:pPr>
      <w:r>
        <w:rPr>
          <w:sz w:val="20"/>
        </w:rPr>
        <w:t>Obstaculice o interfiera dolos</w:t>
      </w:r>
      <w:r>
        <w:rPr>
          <w:sz w:val="20"/>
        </w:rPr>
        <w:t>amente el desarrollo normal de las votaciones, el escrutinio y cómputo, el traslado y entrega de los paquetes y documentación electoral, o el adecuado ejercicio de las tareas de los funcionarios electorales;</w:t>
      </w:r>
    </w:p>
    <w:p w:rsidR="003E76FB" w:rsidRDefault="003E76FB">
      <w:pPr>
        <w:pStyle w:val="Textoindependiente"/>
        <w:spacing w:before="11"/>
        <w:rPr>
          <w:sz w:val="19"/>
        </w:rPr>
      </w:pPr>
    </w:p>
    <w:p w:rsidR="003E76FB" w:rsidRDefault="002E0523">
      <w:pPr>
        <w:pStyle w:val="Prrafodelista"/>
        <w:numPr>
          <w:ilvl w:val="0"/>
          <w:numId w:val="51"/>
        </w:numPr>
        <w:tabs>
          <w:tab w:val="left" w:pos="822"/>
        </w:tabs>
        <w:spacing w:line="242" w:lineRule="auto"/>
        <w:ind w:left="218" w:right="148" w:firstLine="288"/>
        <w:jc w:val="both"/>
        <w:rPr>
          <w:sz w:val="20"/>
        </w:rPr>
      </w:pPr>
      <w:r>
        <w:rPr>
          <w:sz w:val="20"/>
        </w:rPr>
        <w:t>Recoja en cualquier tiempo, sin causa prevista por la ley, credenciales para votar de los ciudadanos;</w:t>
      </w:r>
    </w:p>
    <w:p w:rsidR="003E76FB" w:rsidRDefault="003E76FB">
      <w:pPr>
        <w:pStyle w:val="Textoindependiente"/>
        <w:spacing w:before="8"/>
        <w:rPr>
          <w:sz w:val="19"/>
        </w:rPr>
      </w:pPr>
    </w:p>
    <w:p w:rsidR="003E76FB" w:rsidRDefault="002E0523">
      <w:pPr>
        <w:pStyle w:val="Prrafodelista"/>
        <w:numPr>
          <w:ilvl w:val="0"/>
          <w:numId w:val="51"/>
        </w:numPr>
        <w:tabs>
          <w:tab w:val="left" w:pos="848"/>
        </w:tabs>
        <w:ind w:left="218" w:right="147" w:firstLine="288"/>
        <w:jc w:val="both"/>
        <w:rPr>
          <w:sz w:val="20"/>
        </w:rPr>
      </w:pPr>
      <w:r>
        <w:rPr>
          <w:sz w:val="20"/>
        </w:rPr>
        <w:t>Solicite votos por paga, dádiva, promesa de dinero u otra recompensa durante las campañas electorales o la jornada</w:t>
      </w:r>
      <w:r>
        <w:rPr>
          <w:spacing w:val="-2"/>
          <w:sz w:val="20"/>
        </w:rPr>
        <w:t xml:space="preserve"> </w:t>
      </w:r>
      <w:r>
        <w:rPr>
          <w:sz w:val="20"/>
        </w:rPr>
        <w:t>electoral;</w:t>
      </w:r>
    </w:p>
    <w:p w:rsidR="003E76FB" w:rsidRDefault="003E76FB">
      <w:pPr>
        <w:pStyle w:val="Textoindependiente"/>
      </w:pPr>
    </w:p>
    <w:p w:rsidR="003E76FB" w:rsidRDefault="002E0523">
      <w:pPr>
        <w:pStyle w:val="Prrafodelista"/>
        <w:numPr>
          <w:ilvl w:val="0"/>
          <w:numId w:val="51"/>
        </w:numPr>
        <w:tabs>
          <w:tab w:val="left" w:pos="865"/>
        </w:tabs>
        <w:spacing w:line="242" w:lineRule="auto"/>
        <w:ind w:left="218" w:right="145" w:firstLine="288"/>
        <w:jc w:val="both"/>
        <w:rPr>
          <w:sz w:val="20"/>
        </w:rPr>
      </w:pPr>
      <w:r>
        <w:rPr>
          <w:sz w:val="20"/>
        </w:rPr>
        <w:t>El día de la jornada elect</w:t>
      </w:r>
      <w:r>
        <w:rPr>
          <w:sz w:val="20"/>
        </w:rPr>
        <w:t>oral viole, de cualquier manera, el derecho del ciudadano a emitir su voto en</w:t>
      </w:r>
      <w:r>
        <w:rPr>
          <w:spacing w:val="-2"/>
          <w:sz w:val="20"/>
        </w:rPr>
        <w:t xml:space="preserve"> </w:t>
      </w:r>
      <w:r>
        <w:rPr>
          <w:sz w:val="20"/>
        </w:rPr>
        <w:t>secreto;</w:t>
      </w:r>
    </w:p>
    <w:p w:rsidR="003E76FB" w:rsidRDefault="003E76FB">
      <w:pPr>
        <w:pStyle w:val="Textoindependiente"/>
        <w:spacing w:before="8"/>
        <w:rPr>
          <w:sz w:val="19"/>
        </w:rPr>
      </w:pPr>
    </w:p>
    <w:p w:rsidR="003E76FB" w:rsidRDefault="002E0523">
      <w:pPr>
        <w:pStyle w:val="Prrafodelista"/>
        <w:numPr>
          <w:ilvl w:val="0"/>
          <w:numId w:val="51"/>
        </w:numPr>
        <w:tabs>
          <w:tab w:val="left" w:pos="918"/>
        </w:tabs>
        <w:ind w:left="917" w:hanging="412"/>
        <w:rPr>
          <w:sz w:val="20"/>
        </w:rPr>
      </w:pPr>
      <w:r>
        <w:rPr>
          <w:sz w:val="20"/>
        </w:rPr>
        <w:t>Vote o pretenda votar con una credencial para votar de la que no sea</w:t>
      </w:r>
      <w:r>
        <w:rPr>
          <w:spacing w:val="-9"/>
          <w:sz w:val="20"/>
        </w:rPr>
        <w:t xml:space="preserve"> </w:t>
      </w:r>
      <w:r>
        <w:rPr>
          <w:sz w:val="20"/>
        </w:rPr>
        <w:t>titular;</w:t>
      </w:r>
    </w:p>
    <w:p w:rsidR="003E76FB" w:rsidRDefault="003E76FB">
      <w:pPr>
        <w:pStyle w:val="Textoindependiente"/>
        <w:spacing w:before="10"/>
        <w:rPr>
          <w:sz w:val="19"/>
        </w:rPr>
      </w:pPr>
    </w:p>
    <w:p w:rsidR="003E76FB" w:rsidRDefault="002E0523">
      <w:pPr>
        <w:pStyle w:val="Prrafodelista"/>
        <w:numPr>
          <w:ilvl w:val="0"/>
          <w:numId w:val="51"/>
        </w:numPr>
        <w:tabs>
          <w:tab w:val="left" w:pos="838"/>
        </w:tabs>
        <w:spacing w:line="242" w:lineRule="auto"/>
        <w:ind w:left="218" w:right="147" w:firstLine="288"/>
        <w:jc w:val="both"/>
        <w:rPr>
          <w:sz w:val="20"/>
        </w:rPr>
      </w:pPr>
      <w:r>
        <w:rPr>
          <w:sz w:val="20"/>
        </w:rPr>
        <w:t>El día de la jornada electoral lleve a cabo el transporte de votantes, coartando o preten</w:t>
      </w:r>
      <w:r>
        <w:rPr>
          <w:sz w:val="20"/>
        </w:rPr>
        <w:t>diendo coartar su libertad para la emisión del</w:t>
      </w:r>
      <w:r>
        <w:rPr>
          <w:spacing w:val="-1"/>
          <w:sz w:val="20"/>
        </w:rPr>
        <w:t xml:space="preserve"> </w:t>
      </w:r>
      <w:r>
        <w:rPr>
          <w:sz w:val="20"/>
        </w:rPr>
        <w:t>voto;</w:t>
      </w:r>
    </w:p>
    <w:p w:rsidR="003E76FB" w:rsidRDefault="003E76FB">
      <w:pPr>
        <w:pStyle w:val="Textoindependiente"/>
        <w:spacing w:before="8"/>
        <w:rPr>
          <w:sz w:val="19"/>
        </w:rPr>
      </w:pPr>
    </w:p>
    <w:p w:rsidR="003E76FB" w:rsidRDefault="002E0523">
      <w:pPr>
        <w:pStyle w:val="Prrafodelista"/>
        <w:numPr>
          <w:ilvl w:val="0"/>
          <w:numId w:val="51"/>
        </w:numPr>
        <w:tabs>
          <w:tab w:val="left" w:pos="774"/>
        </w:tabs>
        <w:ind w:left="218" w:right="141" w:firstLine="288"/>
        <w:jc w:val="both"/>
        <w:rPr>
          <w:sz w:val="20"/>
        </w:rPr>
      </w:pPr>
      <w:r>
        <w:rPr>
          <w:sz w:val="20"/>
        </w:rPr>
        <w:t>Introduzca en o sustraiga de las urnas ilícitamente una o más boletas electorales, o se apodere, destruya o altere boletas, documentos o materiales electorales, o impida de cualquier forma su traslado o</w:t>
      </w:r>
      <w:r>
        <w:rPr>
          <w:sz w:val="20"/>
        </w:rPr>
        <w:t xml:space="preserve"> entrega a los órganos</w:t>
      </w:r>
      <w:r>
        <w:rPr>
          <w:spacing w:val="-1"/>
          <w:sz w:val="20"/>
        </w:rPr>
        <w:t xml:space="preserve"> </w:t>
      </w:r>
      <w:r>
        <w:rPr>
          <w:sz w:val="20"/>
        </w:rPr>
        <w:t>competentes;</w:t>
      </w:r>
    </w:p>
    <w:p w:rsidR="003E76FB" w:rsidRDefault="003E76FB">
      <w:pPr>
        <w:jc w:val="both"/>
        <w:rPr>
          <w:sz w:val="20"/>
        </w:rPr>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Prrafodelista"/>
        <w:numPr>
          <w:ilvl w:val="0"/>
          <w:numId w:val="51"/>
        </w:numPr>
        <w:tabs>
          <w:tab w:val="left" w:pos="810"/>
        </w:tabs>
        <w:spacing w:before="93" w:line="242" w:lineRule="auto"/>
        <w:ind w:left="218" w:right="142" w:firstLine="288"/>
        <w:jc w:val="both"/>
        <w:rPr>
          <w:sz w:val="20"/>
        </w:rPr>
      </w:pPr>
      <w:r>
        <w:rPr>
          <w:sz w:val="20"/>
        </w:rPr>
        <w:t>Obtenga o solicite declaración firmada del elector acerca de su intención o el sentido de su voto, o bien que, mediante amenaza o promesa de paga o dádiva, comprometa su voto en favor de un determinado partido político o</w:t>
      </w:r>
      <w:r>
        <w:rPr>
          <w:spacing w:val="-1"/>
          <w:sz w:val="20"/>
        </w:rPr>
        <w:t xml:space="preserve"> </w:t>
      </w:r>
      <w:r>
        <w:rPr>
          <w:sz w:val="20"/>
        </w:rPr>
        <w:t>candidato;</w:t>
      </w:r>
    </w:p>
    <w:p w:rsidR="003E76FB" w:rsidRDefault="003E76FB">
      <w:pPr>
        <w:pStyle w:val="Textoindependiente"/>
        <w:spacing w:before="4"/>
        <w:rPr>
          <w:sz w:val="19"/>
        </w:rPr>
      </w:pPr>
    </w:p>
    <w:p w:rsidR="003E76FB" w:rsidRDefault="002E0523">
      <w:pPr>
        <w:pStyle w:val="Prrafodelista"/>
        <w:numPr>
          <w:ilvl w:val="0"/>
          <w:numId w:val="51"/>
        </w:numPr>
        <w:tabs>
          <w:tab w:val="left" w:pos="879"/>
        </w:tabs>
        <w:spacing w:line="242" w:lineRule="auto"/>
        <w:ind w:left="218" w:right="139" w:firstLine="288"/>
        <w:jc w:val="both"/>
        <w:rPr>
          <w:sz w:val="20"/>
        </w:rPr>
      </w:pPr>
      <w:r>
        <w:rPr>
          <w:sz w:val="20"/>
        </w:rPr>
        <w:t>Impida en forma violent</w:t>
      </w:r>
      <w:r>
        <w:rPr>
          <w:sz w:val="20"/>
        </w:rPr>
        <w:t>a la instalación de una casilla, o asuma dolosamente cualquier conducta que tenga como finalidad impedir la instalación normal de la casilla;</w:t>
      </w:r>
      <w:r>
        <w:rPr>
          <w:spacing w:val="-7"/>
          <w:sz w:val="20"/>
        </w:rPr>
        <w:t xml:space="preserve"> </w:t>
      </w:r>
      <w:r>
        <w:rPr>
          <w:sz w:val="20"/>
        </w:rPr>
        <w:t>o</w:t>
      </w:r>
    </w:p>
    <w:p w:rsidR="003E76FB" w:rsidRDefault="003E76FB">
      <w:pPr>
        <w:pStyle w:val="Textoindependiente"/>
        <w:spacing w:before="8"/>
        <w:rPr>
          <w:sz w:val="19"/>
        </w:rPr>
      </w:pPr>
    </w:p>
    <w:p w:rsidR="003E76FB" w:rsidRDefault="002E0523">
      <w:pPr>
        <w:pStyle w:val="Prrafodelista"/>
        <w:numPr>
          <w:ilvl w:val="0"/>
          <w:numId w:val="51"/>
        </w:numPr>
        <w:tabs>
          <w:tab w:val="left" w:pos="922"/>
        </w:tabs>
        <w:ind w:left="218" w:right="141" w:firstLine="288"/>
        <w:jc w:val="both"/>
        <w:rPr>
          <w:sz w:val="20"/>
        </w:rPr>
      </w:pPr>
      <w:r>
        <w:rPr>
          <w:sz w:val="20"/>
        </w:rPr>
        <w:t>Durante los ocho días previos a la elección y hasta la hora oficial del cierre de las casillas que se encuentre</w:t>
      </w:r>
      <w:r>
        <w:rPr>
          <w:sz w:val="20"/>
        </w:rPr>
        <w:t xml:space="preserve">n en las zonas de husos horarios </w:t>
      </w:r>
      <w:r>
        <w:rPr>
          <w:spacing w:val="3"/>
          <w:sz w:val="20"/>
        </w:rPr>
        <w:t xml:space="preserve">más </w:t>
      </w:r>
      <w:r>
        <w:rPr>
          <w:sz w:val="20"/>
        </w:rPr>
        <w:t>occidentales del territorio nacional, publique o difunda por cualquier medio los resultados de encuestas o sondeos de opinión que den a conocer las preferencias de los ciudadanos.</w:t>
      </w:r>
    </w:p>
    <w:p w:rsidR="003E76FB" w:rsidRDefault="003E76FB">
      <w:pPr>
        <w:pStyle w:val="Textoindependiente"/>
      </w:pPr>
    </w:p>
    <w:p w:rsidR="003E76FB" w:rsidRDefault="002E0523">
      <w:pPr>
        <w:pStyle w:val="Textoindependiente"/>
        <w:spacing w:line="242" w:lineRule="auto"/>
        <w:ind w:left="218" w:right="141" w:firstLine="288"/>
        <w:jc w:val="both"/>
      </w:pPr>
      <w:bookmarkStart w:id="510" w:name="Artículo_404"/>
      <w:bookmarkEnd w:id="510"/>
      <w:r>
        <w:rPr>
          <w:b/>
        </w:rPr>
        <w:t>Artículo 404</w:t>
      </w:r>
      <w:r>
        <w:t xml:space="preserve">.- Se impondrán hasta 500 </w:t>
      </w:r>
      <w:r>
        <w:t>días multa a los ministros de cultos religiosos que, en el desarrollo de actos públicos propios de su ministerio, induzcan expresamente al electorado a votar en favor o en contra de un candidato o partido político, o a la abstención del ejercicio del derec</w:t>
      </w:r>
      <w:r>
        <w:t>ho al voto.</w:t>
      </w:r>
    </w:p>
    <w:p w:rsidR="003E76FB" w:rsidRDefault="003E76FB">
      <w:pPr>
        <w:pStyle w:val="Textoindependiente"/>
        <w:spacing w:before="4"/>
        <w:rPr>
          <w:sz w:val="19"/>
        </w:rPr>
      </w:pPr>
    </w:p>
    <w:p w:rsidR="003E76FB" w:rsidRDefault="002E0523">
      <w:pPr>
        <w:pStyle w:val="Textoindependiente"/>
        <w:spacing w:line="242" w:lineRule="auto"/>
        <w:ind w:left="218" w:right="142" w:firstLine="288"/>
        <w:jc w:val="both"/>
      </w:pPr>
      <w:bookmarkStart w:id="511" w:name="Artículo_405"/>
      <w:bookmarkEnd w:id="511"/>
      <w:r>
        <w:rPr>
          <w:b/>
        </w:rPr>
        <w:t>Artículo 405</w:t>
      </w:r>
      <w:r>
        <w:t>.- Se impondrá de cincuenta a doscientos días multa y prisión de dos a seis años, al funcionario electoral que:</w:t>
      </w:r>
    </w:p>
    <w:p w:rsidR="003E76FB" w:rsidRDefault="003E76FB">
      <w:pPr>
        <w:pStyle w:val="Textoindependiente"/>
        <w:spacing w:before="8"/>
        <w:rPr>
          <w:sz w:val="19"/>
        </w:rPr>
      </w:pPr>
    </w:p>
    <w:p w:rsidR="003E76FB" w:rsidRDefault="002E0523">
      <w:pPr>
        <w:pStyle w:val="Textoindependiente"/>
        <w:spacing w:line="242" w:lineRule="auto"/>
        <w:ind w:left="218" w:right="144" w:firstLine="288"/>
        <w:jc w:val="both"/>
      </w:pPr>
      <w:r>
        <w:rPr>
          <w:b/>
        </w:rPr>
        <w:t xml:space="preserve">I.- </w:t>
      </w:r>
      <w:r>
        <w:t>Altere en cualquier forma, sustituya, destruya o haga un uso indebido de documentos relativos al Registro Federal de Electores;</w:t>
      </w:r>
    </w:p>
    <w:p w:rsidR="003E76FB" w:rsidRDefault="003E76FB">
      <w:pPr>
        <w:pStyle w:val="Textoindependiente"/>
        <w:spacing w:before="6"/>
        <w:rPr>
          <w:sz w:val="19"/>
        </w:rPr>
      </w:pPr>
    </w:p>
    <w:p w:rsidR="003E76FB" w:rsidRDefault="002E0523">
      <w:pPr>
        <w:pStyle w:val="Textoindependiente"/>
        <w:spacing w:line="242" w:lineRule="auto"/>
        <w:ind w:left="218" w:right="147" w:firstLine="288"/>
        <w:jc w:val="both"/>
      </w:pPr>
      <w:r>
        <w:rPr>
          <w:b/>
        </w:rPr>
        <w:t xml:space="preserve">II. </w:t>
      </w:r>
      <w:r>
        <w:t>Se abstenga de cumplir, sin causa justificada, con las obligaciones propias de su cargo, en perjuicio del proceso electoral</w:t>
      </w:r>
      <w:r>
        <w:t>;</w:t>
      </w:r>
    </w:p>
    <w:p w:rsidR="003E76FB" w:rsidRDefault="003E76FB">
      <w:pPr>
        <w:pStyle w:val="Textoindependiente"/>
        <w:spacing w:before="8"/>
        <w:rPr>
          <w:sz w:val="19"/>
        </w:rPr>
      </w:pPr>
    </w:p>
    <w:p w:rsidR="003E76FB" w:rsidRDefault="002E0523">
      <w:pPr>
        <w:pStyle w:val="Textoindependiente"/>
        <w:ind w:left="506"/>
      </w:pPr>
      <w:r>
        <w:rPr>
          <w:b/>
        </w:rPr>
        <w:t xml:space="preserve">III.- </w:t>
      </w:r>
      <w:r>
        <w:t>Obstruya el desarrollo normal de la votación sin mediar causa justificada;</w:t>
      </w:r>
    </w:p>
    <w:p w:rsidR="003E76FB" w:rsidRDefault="003E76FB">
      <w:pPr>
        <w:pStyle w:val="Textoindependiente"/>
        <w:spacing w:before="10"/>
        <w:rPr>
          <w:sz w:val="19"/>
        </w:rPr>
      </w:pPr>
    </w:p>
    <w:p w:rsidR="003E76FB" w:rsidRDefault="002E0523">
      <w:pPr>
        <w:pStyle w:val="Prrafodelista"/>
        <w:numPr>
          <w:ilvl w:val="0"/>
          <w:numId w:val="50"/>
        </w:numPr>
        <w:tabs>
          <w:tab w:val="left" w:pos="898"/>
        </w:tabs>
        <w:spacing w:before="1" w:line="242" w:lineRule="auto"/>
        <w:ind w:right="141" w:firstLine="288"/>
        <w:jc w:val="both"/>
        <w:rPr>
          <w:sz w:val="20"/>
        </w:rPr>
      </w:pPr>
      <w:r>
        <w:rPr>
          <w:sz w:val="20"/>
        </w:rPr>
        <w:t>Altere los resultados electorales, sustraiga o destruya boletas, documentos o materiales electorales;</w:t>
      </w:r>
    </w:p>
    <w:p w:rsidR="003E76FB" w:rsidRDefault="003E76FB">
      <w:pPr>
        <w:pStyle w:val="Textoindependiente"/>
        <w:spacing w:before="8"/>
        <w:rPr>
          <w:sz w:val="19"/>
        </w:rPr>
      </w:pPr>
    </w:p>
    <w:p w:rsidR="003E76FB" w:rsidRDefault="002E0523">
      <w:pPr>
        <w:pStyle w:val="Prrafodelista"/>
        <w:numPr>
          <w:ilvl w:val="0"/>
          <w:numId w:val="50"/>
        </w:numPr>
        <w:tabs>
          <w:tab w:val="left" w:pos="788"/>
        </w:tabs>
        <w:spacing w:line="242" w:lineRule="auto"/>
        <w:ind w:right="147" w:firstLine="288"/>
        <w:jc w:val="both"/>
        <w:rPr>
          <w:sz w:val="20"/>
        </w:rPr>
      </w:pPr>
      <w:r>
        <w:rPr>
          <w:sz w:val="20"/>
        </w:rPr>
        <w:t>No entregue o impida la entrega oportuna de documentos o materiales electorales, sin mediar causa</w:t>
      </w:r>
      <w:r>
        <w:rPr>
          <w:spacing w:val="-2"/>
          <w:sz w:val="20"/>
        </w:rPr>
        <w:t xml:space="preserve"> </w:t>
      </w:r>
      <w:r>
        <w:rPr>
          <w:sz w:val="20"/>
        </w:rPr>
        <w:t>justificada;</w:t>
      </w:r>
    </w:p>
    <w:p w:rsidR="003E76FB" w:rsidRDefault="003E76FB">
      <w:pPr>
        <w:pStyle w:val="Textoindependiente"/>
        <w:spacing w:before="5"/>
        <w:rPr>
          <w:sz w:val="19"/>
        </w:rPr>
      </w:pPr>
    </w:p>
    <w:p w:rsidR="003E76FB" w:rsidRDefault="002E0523">
      <w:pPr>
        <w:pStyle w:val="Prrafodelista"/>
        <w:numPr>
          <w:ilvl w:val="0"/>
          <w:numId w:val="50"/>
        </w:numPr>
        <w:tabs>
          <w:tab w:val="left" w:pos="807"/>
        </w:tabs>
        <w:spacing w:before="1" w:line="242" w:lineRule="auto"/>
        <w:ind w:right="138" w:firstLine="288"/>
        <w:jc w:val="both"/>
        <w:rPr>
          <w:sz w:val="20"/>
        </w:rPr>
      </w:pPr>
      <w:r>
        <w:rPr>
          <w:sz w:val="20"/>
        </w:rPr>
        <w:t xml:space="preserve">En ejercicio de sus funciones ejerza presión sobre los electores y los induzca objetivamente a votar por un candidato o partido determinado, en </w:t>
      </w:r>
      <w:r>
        <w:rPr>
          <w:sz w:val="20"/>
        </w:rPr>
        <w:t>el interior de la casilla o en el lugar donde los propios electores se encuentren</w:t>
      </w:r>
      <w:r>
        <w:rPr>
          <w:spacing w:val="-1"/>
          <w:sz w:val="20"/>
        </w:rPr>
        <w:t xml:space="preserve"> </w:t>
      </w:r>
      <w:r>
        <w:rPr>
          <w:sz w:val="20"/>
        </w:rPr>
        <w:t>formados;</w:t>
      </w:r>
    </w:p>
    <w:p w:rsidR="003E76FB" w:rsidRDefault="003E76FB">
      <w:pPr>
        <w:pStyle w:val="Textoindependiente"/>
        <w:spacing w:before="6"/>
        <w:rPr>
          <w:sz w:val="19"/>
        </w:rPr>
      </w:pPr>
    </w:p>
    <w:p w:rsidR="003E76FB" w:rsidRDefault="002E0523">
      <w:pPr>
        <w:pStyle w:val="Textoindependiente"/>
        <w:ind w:left="218" w:right="147" w:firstLine="288"/>
        <w:jc w:val="both"/>
      </w:pPr>
      <w:r>
        <w:rPr>
          <w:b/>
        </w:rPr>
        <w:t xml:space="preserve">VII.- </w:t>
      </w:r>
      <w:r>
        <w:t>Al que instale, abra o cierre dolosamente una casilla fuera de los tiempos y formas previstos por la ley de la materia, la instale en lugar distinto al legalmente señalado, o impida su</w:t>
      </w:r>
      <w:r>
        <w:rPr>
          <w:spacing w:val="-16"/>
        </w:rPr>
        <w:t xml:space="preserve"> </w:t>
      </w:r>
      <w:r>
        <w:t>instalación;</w:t>
      </w:r>
    </w:p>
    <w:p w:rsidR="003E76FB" w:rsidRDefault="003E76FB">
      <w:pPr>
        <w:pStyle w:val="Textoindependiente"/>
        <w:spacing w:before="11"/>
        <w:rPr>
          <w:sz w:val="19"/>
        </w:rPr>
      </w:pPr>
    </w:p>
    <w:p w:rsidR="003E76FB" w:rsidRDefault="002E0523">
      <w:pPr>
        <w:pStyle w:val="Textoindependiente"/>
        <w:spacing w:line="242" w:lineRule="auto"/>
        <w:ind w:left="218" w:right="148" w:firstLine="288"/>
        <w:jc w:val="both"/>
      </w:pPr>
      <w:r>
        <w:rPr>
          <w:b/>
        </w:rPr>
        <w:t xml:space="preserve">VIII. </w:t>
      </w:r>
      <w:r>
        <w:t>Sin causa prevista por la ley expulse u ordene el r</w:t>
      </w:r>
      <w:r>
        <w:t>etiro de la casilla electoral de representantes de un partido político o coarte los derechos que la ley les concede;</w:t>
      </w:r>
    </w:p>
    <w:p w:rsidR="003E76FB" w:rsidRDefault="003E76FB">
      <w:pPr>
        <w:pStyle w:val="Textoindependiente"/>
        <w:spacing w:before="8"/>
        <w:rPr>
          <w:sz w:val="19"/>
        </w:rPr>
      </w:pPr>
    </w:p>
    <w:p w:rsidR="003E76FB" w:rsidRDefault="002E0523">
      <w:pPr>
        <w:ind w:left="506"/>
        <w:rPr>
          <w:sz w:val="20"/>
        </w:rPr>
      </w:pPr>
      <w:r>
        <w:rPr>
          <w:b/>
          <w:sz w:val="20"/>
        </w:rPr>
        <w:t xml:space="preserve">IX.- </w:t>
      </w:r>
      <w:r>
        <w:rPr>
          <w:sz w:val="20"/>
        </w:rPr>
        <w:t>(Se deroga).</w:t>
      </w:r>
    </w:p>
    <w:p w:rsidR="003E76FB" w:rsidRDefault="003E76FB">
      <w:pPr>
        <w:pStyle w:val="Textoindependiente"/>
        <w:spacing w:before="10"/>
        <w:rPr>
          <w:sz w:val="19"/>
        </w:rPr>
      </w:pPr>
    </w:p>
    <w:p w:rsidR="003E76FB" w:rsidRDefault="002E0523">
      <w:pPr>
        <w:pStyle w:val="Prrafodelista"/>
        <w:numPr>
          <w:ilvl w:val="0"/>
          <w:numId w:val="49"/>
        </w:numPr>
        <w:tabs>
          <w:tab w:val="left" w:pos="762"/>
        </w:tabs>
        <w:spacing w:line="242" w:lineRule="auto"/>
        <w:ind w:right="146" w:firstLine="288"/>
        <w:jc w:val="both"/>
        <w:rPr>
          <w:sz w:val="20"/>
        </w:rPr>
      </w:pPr>
      <w:r>
        <w:rPr>
          <w:sz w:val="20"/>
        </w:rPr>
        <w:t>Permita o tolere que un ciudadano emita su voto a sabiendas de que no cumple con los requisitos de ley o que se introdu</w:t>
      </w:r>
      <w:r>
        <w:rPr>
          <w:sz w:val="20"/>
        </w:rPr>
        <w:t>zcan en las urnas ilícitamente una o más boletas electorales;</w:t>
      </w:r>
      <w:r>
        <w:rPr>
          <w:spacing w:val="-10"/>
          <w:sz w:val="20"/>
        </w:rPr>
        <w:t xml:space="preserve"> </w:t>
      </w:r>
      <w:r>
        <w:rPr>
          <w:sz w:val="20"/>
        </w:rPr>
        <w:t>o</w:t>
      </w:r>
    </w:p>
    <w:p w:rsidR="003E76FB" w:rsidRDefault="003E76FB">
      <w:pPr>
        <w:pStyle w:val="Textoindependiente"/>
        <w:spacing w:before="8"/>
        <w:rPr>
          <w:sz w:val="19"/>
        </w:rPr>
      </w:pPr>
    </w:p>
    <w:p w:rsidR="003E76FB" w:rsidRDefault="002E0523">
      <w:pPr>
        <w:pStyle w:val="Prrafodelista"/>
        <w:numPr>
          <w:ilvl w:val="0"/>
          <w:numId w:val="49"/>
        </w:numPr>
        <w:tabs>
          <w:tab w:val="left" w:pos="812"/>
        </w:tabs>
        <w:spacing w:line="242" w:lineRule="auto"/>
        <w:ind w:right="142" w:firstLine="288"/>
        <w:jc w:val="both"/>
        <w:rPr>
          <w:sz w:val="20"/>
        </w:rPr>
      </w:pPr>
      <w:r>
        <w:rPr>
          <w:sz w:val="20"/>
        </w:rPr>
        <w:t>Propale, de manera pública y dolosa, noticias falsas en torno al desarrollo de la jornada electoral o respecto de sus</w:t>
      </w:r>
      <w:r>
        <w:rPr>
          <w:spacing w:val="-1"/>
          <w:sz w:val="20"/>
        </w:rPr>
        <w:t xml:space="preserve"> </w:t>
      </w:r>
      <w:r>
        <w:rPr>
          <w:sz w:val="20"/>
        </w:rPr>
        <w:t>resultados.</w:t>
      </w:r>
    </w:p>
    <w:p w:rsidR="003E76FB" w:rsidRDefault="003E76FB">
      <w:pPr>
        <w:pStyle w:val="Textoindependiente"/>
        <w:spacing w:before="6"/>
        <w:rPr>
          <w:sz w:val="19"/>
        </w:rPr>
      </w:pPr>
    </w:p>
    <w:p w:rsidR="003E76FB" w:rsidRDefault="002E0523">
      <w:pPr>
        <w:pStyle w:val="Textoindependiente"/>
        <w:spacing w:line="242" w:lineRule="auto"/>
        <w:ind w:left="218" w:right="145" w:firstLine="288"/>
        <w:jc w:val="both"/>
      </w:pPr>
      <w:bookmarkStart w:id="512" w:name="Artículo_406"/>
      <w:bookmarkEnd w:id="512"/>
      <w:r>
        <w:rPr>
          <w:b/>
        </w:rPr>
        <w:t>Artículo 406</w:t>
      </w:r>
      <w:r>
        <w:t xml:space="preserve">.- Se impondrán de cien a doscientos días multa </w:t>
      </w:r>
      <w:r>
        <w:t>y prisión de uno a seis años, al funcionario partidista o al candidato que:</w:t>
      </w:r>
    </w:p>
    <w:p w:rsidR="003E76FB" w:rsidRDefault="003E76FB">
      <w:pPr>
        <w:spacing w:line="242" w:lineRule="auto"/>
        <w:jc w:val="both"/>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Textoindependiente"/>
        <w:spacing w:before="92" w:line="242" w:lineRule="auto"/>
        <w:ind w:left="218" w:right="144" w:firstLine="288"/>
        <w:jc w:val="both"/>
      </w:pPr>
      <w:r>
        <w:rPr>
          <w:b/>
        </w:rPr>
        <w:t xml:space="preserve">I. </w:t>
      </w:r>
      <w:r>
        <w:t>Ejerza presión sobre los electores y los induzca a la abstención o a votar por un candidato o partido determinado en el interior de la casilla o en el lugar donde los propios electores se encuentren formados;</w:t>
      </w:r>
    </w:p>
    <w:p w:rsidR="003E76FB" w:rsidRDefault="003E76FB">
      <w:pPr>
        <w:pStyle w:val="Textoindependiente"/>
        <w:spacing w:before="6"/>
        <w:rPr>
          <w:sz w:val="19"/>
        </w:rPr>
      </w:pPr>
    </w:p>
    <w:p w:rsidR="003E76FB" w:rsidRDefault="002E0523">
      <w:pPr>
        <w:pStyle w:val="Textoindependiente"/>
        <w:ind w:left="506"/>
      </w:pPr>
      <w:r>
        <w:rPr>
          <w:b/>
        </w:rPr>
        <w:t xml:space="preserve">II.- </w:t>
      </w:r>
      <w:r>
        <w:t>Realice propaganda electoral mientras cum</w:t>
      </w:r>
      <w:r>
        <w:t>ple sus funciones durante la jornada electoral;</w:t>
      </w:r>
    </w:p>
    <w:p w:rsidR="003E76FB" w:rsidRDefault="003E76FB">
      <w:pPr>
        <w:pStyle w:val="Textoindependiente"/>
        <w:spacing w:before="1"/>
      </w:pPr>
    </w:p>
    <w:p w:rsidR="003E76FB" w:rsidRDefault="002E0523">
      <w:pPr>
        <w:pStyle w:val="Prrafodelista"/>
        <w:numPr>
          <w:ilvl w:val="0"/>
          <w:numId w:val="48"/>
        </w:numPr>
        <w:tabs>
          <w:tab w:val="left" w:pos="783"/>
        </w:tabs>
        <w:ind w:hanging="277"/>
        <w:rPr>
          <w:sz w:val="20"/>
        </w:rPr>
      </w:pPr>
      <w:r>
        <w:rPr>
          <w:sz w:val="20"/>
        </w:rPr>
        <w:t>Sustraiga, destruya, altere o haga uso indebido de documentos o materiales</w:t>
      </w:r>
      <w:r>
        <w:rPr>
          <w:spacing w:val="-11"/>
          <w:sz w:val="20"/>
        </w:rPr>
        <w:t xml:space="preserve"> </w:t>
      </w:r>
      <w:r>
        <w:rPr>
          <w:sz w:val="20"/>
        </w:rPr>
        <w:t>electorales;</w:t>
      </w:r>
    </w:p>
    <w:p w:rsidR="003E76FB" w:rsidRDefault="003E76FB">
      <w:pPr>
        <w:pStyle w:val="Textoindependiente"/>
        <w:spacing w:before="1"/>
      </w:pPr>
    </w:p>
    <w:p w:rsidR="003E76FB" w:rsidRDefault="002E0523">
      <w:pPr>
        <w:pStyle w:val="Prrafodelista"/>
        <w:numPr>
          <w:ilvl w:val="0"/>
          <w:numId w:val="48"/>
        </w:numPr>
        <w:tabs>
          <w:tab w:val="left" w:pos="824"/>
        </w:tabs>
        <w:ind w:left="218" w:right="146" w:firstLine="288"/>
        <w:jc w:val="both"/>
        <w:rPr>
          <w:sz w:val="20"/>
        </w:rPr>
      </w:pPr>
      <w:r>
        <w:rPr>
          <w:sz w:val="20"/>
        </w:rPr>
        <w:t xml:space="preserve">Obstaculice el desarrollo normal de la votación o de los actos posteriores a la misma sin mediar causa justificada, o </w:t>
      </w:r>
      <w:r>
        <w:rPr>
          <w:sz w:val="20"/>
        </w:rPr>
        <w:t>con ese fin amenace o ejerza violencia física sobre los funcionarios</w:t>
      </w:r>
      <w:r>
        <w:rPr>
          <w:spacing w:val="-18"/>
          <w:sz w:val="20"/>
        </w:rPr>
        <w:t xml:space="preserve"> </w:t>
      </w:r>
      <w:r>
        <w:rPr>
          <w:sz w:val="20"/>
        </w:rPr>
        <w:t>electorales;</w:t>
      </w:r>
    </w:p>
    <w:p w:rsidR="003E76FB" w:rsidRDefault="003E76FB">
      <w:pPr>
        <w:pStyle w:val="Textoindependiente"/>
        <w:spacing w:before="11"/>
        <w:rPr>
          <w:sz w:val="19"/>
        </w:rPr>
      </w:pPr>
    </w:p>
    <w:p w:rsidR="003E76FB" w:rsidRDefault="002E0523">
      <w:pPr>
        <w:pStyle w:val="Prrafodelista"/>
        <w:numPr>
          <w:ilvl w:val="0"/>
          <w:numId w:val="48"/>
        </w:numPr>
        <w:tabs>
          <w:tab w:val="left" w:pos="759"/>
        </w:tabs>
        <w:spacing w:line="242" w:lineRule="auto"/>
        <w:ind w:left="218" w:right="149" w:firstLine="288"/>
        <w:jc w:val="both"/>
        <w:rPr>
          <w:sz w:val="20"/>
        </w:rPr>
      </w:pPr>
      <w:r>
        <w:rPr>
          <w:sz w:val="20"/>
        </w:rPr>
        <w:t>Propale, de manera pública y dolosa, noticias falsas en torno al desarrollo de la jornada electoral o respecto de sus</w:t>
      </w:r>
      <w:r>
        <w:rPr>
          <w:spacing w:val="-1"/>
          <w:sz w:val="20"/>
        </w:rPr>
        <w:t xml:space="preserve"> </w:t>
      </w:r>
      <w:r>
        <w:rPr>
          <w:sz w:val="20"/>
        </w:rPr>
        <w:t>resultados;</w:t>
      </w:r>
    </w:p>
    <w:p w:rsidR="003E76FB" w:rsidRDefault="003E76FB">
      <w:pPr>
        <w:pStyle w:val="Textoindependiente"/>
        <w:spacing w:before="8"/>
        <w:rPr>
          <w:sz w:val="19"/>
        </w:rPr>
      </w:pPr>
    </w:p>
    <w:p w:rsidR="003E76FB" w:rsidRDefault="002E0523">
      <w:pPr>
        <w:pStyle w:val="Prrafodelista"/>
        <w:numPr>
          <w:ilvl w:val="0"/>
          <w:numId w:val="48"/>
        </w:numPr>
        <w:tabs>
          <w:tab w:val="left" w:pos="805"/>
        </w:tabs>
        <w:ind w:left="804" w:hanging="299"/>
        <w:rPr>
          <w:sz w:val="20"/>
        </w:rPr>
      </w:pPr>
      <w:r>
        <w:rPr>
          <w:sz w:val="20"/>
        </w:rPr>
        <w:t>Impida con violencia la instalación, apert</w:t>
      </w:r>
      <w:r>
        <w:rPr>
          <w:sz w:val="20"/>
        </w:rPr>
        <w:t>ura o cierre de una casilla;</w:t>
      </w:r>
      <w:r>
        <w:rPr>
          <w:spacing w:val="1"/>
          <w:sz w:val="20"/>
        </w:rPr>
        <w:t xml:space="preserve"> </w:t>
      </w:r>
      <w:r>
        <w:rPr>
          <w:sz w:val="20"/>
        </w:rPr>
        <w:t>o</w:t>
      </w:r>
    </w:p>
    <w:p w:rsidR="003E76FB" w:rsidRDefault="003E76FB">
      <w:pPr>
        <w:pStyle w:val="Textoindependiente"/>
        <w:spacing w:before="10"/>
        <w:rPr>
          <w:sz w:val="19"/>
        </w:rPr>
      </w:pPr>
    </w:p>
    <w:p w:rsidR="003E76FB" w:rsidRDefault="002E0523">
      <w:pPr>
        <w:pStyle w:val="Prrafodelista"/>
        <w:numPr>
          <w:ilvl w:val="0"/>
          <w:numId w:val="48"/>
        </w:numPr>
        <w:tabs>
          <w:tab w:val="left" w:pos="882"/>
        </w:tabs>
        <w:spacing w:line="242" w:lineRule="auto"/>
        <w:ind w:left="218" w:right="149" w:firstLine="288"/>
        <w:jc w:val="both"/>
        <w:rPr>
          <w:sz w:val="20"/>
        </w:rPr>
      </w:pPr>
      <w:r>
        <w:rPr>
          <w:sz w:val="20"/>
        </w:rPr>
        <w:t>Obtenga y utilice a sabiendas y en su calidad de candidato, fondos provenientes de actividades ilícitas para su campaña</w:t>
      </w:r>
      <w:r>
        <w:rPr>
          <w:spacing w:val="-4"/>
          <w:sz w:val="20"/>
        </w:rPr>
        <w:t xml:space="preserve"> </w:t>
      </w:r>
      <w:r>
        <w:rPr>
          <w:sz w:val="20"/>
        </w:rPr>
        <w:t>electoral.</w:t>
      </w:r>
    </w:p>
    <w:p w:rsidR="003E76FB" w:rsidRDefault="003E76FB">
      <w:pPr>
        <w:pStyle w:val="Textoindependiente"/>
        <w:spacing w:before="8"/>
        <w:rPr>
          <w:sz w:val="19"/>
        </w:rPr>
      </w:pPr>
    </w:p>
    <w:p w:rsidR="003E76FB" w:rsidRDefault="002E0523">
      <w:pPr>
        <w:pStyle w:val="Textoindependiente"/>
        <w:spacing w:line="242" w:lineRule="auto"/>
        <w:ind w:left="218" w:right="139" w:firstLine="288"/>
        <w:jc w:val="both"/>
      </w:pPr>
      <w:bookmarkStart w:id="513" w:name="Artículo_407"/>
      <w:bookmarkEnd w:id="513"/>
      <w:r>
        <w:rPr>
          <w:b/>
        </w:rPr>
        <w:t>Artículo 407</w:t>
      </w:r>
      <w:r>
        <w:t>.- Se impondrán de doscientos a cuatrocientos días multa y prisión de uno a nueve años, al servidor público que:</w:t>
      </w:r>
    </w:p>
    <w:p w:rsidR="003E76FB" w:rsidRDefault="003E76FB">
      <w:pPr>
        <w:pStyle w:val="Textoindependiente"/>
        <w:spacing w:before="6"/>
        <w:rPr>
          <w:sz w:val="19"/>
        </w:rPr>
      </w:pPr>
    </w:p>
    <w:p w:rsidR="003E76FB" w:rsidRDefault="002E0523">
      <w:pPr>
        <w:pStyle w:val="Prrafodelista"/>
        <w:numPr>
          <w:ilvl w:val="0"/>
          <w:numId w:val="47"/>
        </w:numPr>
        <w:tabs>
          <w:tab w:val="left" w:pos="675"/>
        </w:tabs>
        <w:spacing w:line="242" w:lineRule="auto"/>
        <w:ind w:right="146" w:firstLine="288"/>
        <w:jc w:val="both"/>
        <w:rPr>
          <w:sz w:val="20"/>
        </w:rPr>
      </w:pPr>
      <w:r>
        <w:rPr>
          <w:sz w:val="20"/>
        </w:rPr>
        <w:t>Obligue a sus subordinados, de manera expresa y haciendo uso de su autoridad o jerarquía, a emitir sus votos en favor de un partido político o</w:t>
      </w:r>
      <w:r>
        <w:rPr>
          <w:spacing w:val="-1"/>
          <w:sz w:val="20"/>
        </w:rPr>
        <w:t xml:space="preserve"> </w:t>
      </w:r>
      <w:r>
        <w:rPr>
          <w:sz w:val="20"/>
        </w:rPr>
        <w:t>candidato;</w:t>
      </w:r>
    </w:p>
    <w:p w:rsidR="003E76FB" w:rsidRDefault="003E76FB">
      <w:pPr>
        <w:pStyle w:val="Textoindependiente"/>
        <w:spacing w:before="8"/>
        <w:rPr>
          <w:sz w:val="19"/>
        </w:rPr>
      </w:pPr>
    </w:p>
    <w:p w:rsidR="003E76FB" w:rsidRDefault="002E0523">
      <w:pPr>
        <w:pStyle w:val="Prrafodelista"/>
        <w:numPr>
          <w:ilvl w:val="0"/>
          <w:numId w:val="47"/>
        </w:numPr>
        <w:tabs>
          <w:tab w:val="left" w:pos="747"/>
        </w:tabs>
        <w:ind w:right="140" w:firstLine="288"/>
        <w:jc w:val="both"/>
        <w:rPr>
          <w:sz w:val="20"/>
        </w:rPr>
      </w:pPr>
      <w:r>
        <w:rPr>
          <w:sz w:val="20"/>
        </w:rPr>
        <w:t>Condicione la prestación de un servicio público, el cumplimiento de programas o la realización de obras públicas, en el ámbito de su competencia, a la emisión del sufragio en favor de un partido político o candidato;</w:t>
      </w:r>
    </w:p>
    <w:p w:rsidR="003E76FB" w:rsidRDefault="003E76FB">
      <w:pPr>
        <w:pStyle w:val="Textoindependiente"/>
        <w:spacing w:before="11"/>
        <w:rPr>
          <w:sz w:val="19"/>
        </w:rPr>
      </w:pPr>
    </w:p>
    <w:p w:rsidR="003E76FB" w:rsidRDefault="002E0523">
      <w:pPr>
        <w:pStyle w:val="Prrafodelista"/>
        <w:numPr>
          <w:ilvl w:val="0"/>
          <w:numId w:val="47"/>
        </w:numPr>
        <w:tabs>
          <w:tab w:val="left" w:pos="805"/>
        </w:tabs>
        <w:spacing w:line="242" w:lineRule="auto"/>
        <w:ind w:right="137" w:firstLine="288"/>
        <w:jc w:val="both"/>
        <w:rPr>
          <w:sz w:val="20"/>
        </w:rPr>
      </w:pPr>
      <w:r>
        <w:rPr>
          <w:sz w:val="20"/>
        </w:rPr>
        <w:t>Destine, de manera ilegal</w:t>
      </w:r>
      <w:r>
        <w:rPr>
          <w:sz w:val="20"/>
        </w:rPr>
        <w:t>, fondos, bienes o servicios que tenga a su disposición en virtud de su cargo tales como vehículos, inmuebles y equipos, al apoyo de un partido político o de un candidato, sin perjuicio de las penas que pueda corresponder por el delito de peculado;</w:t>
      </w:r>
      <w:r>
        <w:rPr>
          <w:spacing w:val="-2"/>
          <w:sz w:val="20"/>
        </w:rPr>
        <w:t xml:space="preserve"> </w:t>
      </w:r>
      <w:r>
        <w:rPr>
          <w:sz w:val="20"/>
        </w:rPr>
        <w:t>o</w:t>
      </w:r>
    </w:p>
    <w:p w:rsidR="003E76FB" w:rsidRDefault="003E76FB">
      <w:pPr>
        <w:pStyle w:val="Textoindependiente"/>
        <w:spacing w:before="4"/>
        <w:rPr>
          <w:sz w:val="19"/>
        </w:rPr>
      </w:pPr>
    </w:p>
    <w:p w:rsidR="003E76FB" w:rsidRDefault="002E0523">
      <w:pPr>
        <w:pStyle w:val="Prrafodelista"/>
        <w:numPr>
          <w:ilvl w:val="0"/>
          <w:numId w:val="47"/>
        </w:numPr>
        <w:tabs>
          <w:tab w:val="left" w:pos="819"/>
        </w:tabs>
        <w:spacing w:line="242" w:lineRule="auto"/>
        <w:ind w:right="140" w:firstLine="288"/>
        <w:jc w:val="both"/>
        <w:rPr>
          <w:sz w:val="20"/>
        </w:rPr>
      </w:pPr>
      <w:r>
        <w:rPr>
          <w:sz w:val="20"/>
        </w:rPr>
        <w:t>Prop</w:t>
      </w:r>
      <w:r>
        <w:rPr>
          <w:sz w:val="20"/>
        </w:rPr>
        <w:t>orcione apoyo o preste algún servicio a los partidos políticos o a sus candidatos, a través de sus subordinados, usando del tiempo correspondiente a sus labores, de manera</w:t>
      </w:r>
      <w:r>
        <w:rPr>
          <w:spacing w:val="-11"/>
          <w:sz w:val="20"/>
        </w:rPr>
        <w:t xml:space="preserve"> </w:t>
      </w:r>
      <w:r>
        <w:rPr>
          <w:sz w:val="20"/>
        </w:rPr>
        <w:t>ilegal.</w:t>
      </w:r>
    </w:p>
    <w:p w:rsidR="003E76FB" w:rsidRDefault="003E76FB">
      <w:pPr>
        <w:pStyle w:val="Textoindependiente"/>
        <w:spacing w:before="8"/>
        <w:rPr>
          <w:sz w:val="19"/>
        </w:rPr>
      </w:pPr>
    </w:p>
    <w:p w:rsidR="003E76FB" w:rsidRDefault="002E0523">
      <w:pPr>
        <w:pStyle w:val="Textoindependiente"/>
        <w:ind w:left="218" w:right="144" w:firstLine="288"/>
        <w:jc w:val="both"/>
      </w:pPr>
      <w:bookmarkStart w:id="514" w:name="Artículo_408"/>
      <w:bookmarkEnd w:id="514"/>
      <w:r>
        <w:rPr>
          <w:b/>
        </w:rPr>
        <w:t>Artículo 408</w:t>
      </w:r>
      <w:r>
        <w:t>.- Se impondrá sanción de suspensión de sus derechos políticos hasta por seis años a quienes, habiendo sido electos diputados o senadores no se presenten, sin causa justificada a juicio de la Cámara respectiva, a desempeñar el cargo dentro del plazo señala</w:t>
      </w:r>
      <w:r>
        <w:t>do en el primer párrafo del artículo 63 de la Constitución.</w:t>
      </w:r>
    </w:p>
    <w:p w:rsidR="003E76FB" w:rsidRDefault="003E76FB">
      <w:pPr>
        <w:pStyle w:val="Textoindependiente"/>
      </w:pPr>
    </w:p>
    <w:p w:rsidR="003E76FB" w:rsidRDefault="002E0523">
      <w:pPr>
        <w:pStyle w:val="Textoindependiente"/>
        <w:spacing w:before="1"/>
        <w:ind w:left="506"/>
      </w:pPr>
      <w:bookmarkStart w:id="515" w:name="Artículo_409"/>
      <w:bookmarkEnd w:id="515"/>
      <w:r>
        <w:rPr>
          <w:b/>
        </w:rPr>
        <w:t>Artículo 409</w:t>
      </w:r>
      <w:r>
        <w:t>.- Se impondrán de veinte a cien días multa y prisión de tres meses a cinco años, a quien:</w:t>
      </w:r>
    </w:p>
    <w:p w:rsidR="003E76FB" w:rsidRDefault="003E76FB">
      <w:pPr>
        <w:pStyle w:val="Textoindependiente"/>
      </w:pPr>
    </w:p>
    <w:p w:rsidR="003E76FB" w:rsidRDefault="002E0523">
      <w:pPr>
        <w:pStyle w:val="Textoindependiente"/>
        <w:ind w:left="218" w:right="145" w:firstLine="288"/>
        <w:jc w:val="both"/>
      </w:pPr>
      <w:r>
        <w:rPr>
          <w:b/>
        </w:rPr>
        <w:t xml:space="preserve">I.- </w:t>
      </w:r>
      <w:r>
        <w:t>Proporcione documentos o información falsa al Registro Nacional de Ciudadanos para obte</w:t>
      </w:r>
      <w:r>
        <w:t>ner el documento que acredite la ciudadanía; y</w:t>
      </w:r>
    </w:p>
    <w:p w:rsidR="003E76FB" w:rsidRDefault="003E76FB">
      <w:pPr>
        <w:pStyle w:val="Textoindependiente"/>
        <w:spacing w:before="11"/>
        <w:rPr>
          <w:sz w:val="19"/>
        </w:rPr>
      </w:pPr>
    </w:p>
    <w:p w:rsidR="003E76FB" w:rsidRDefault="002E0523">
      <w:pPr>
        <w:pStyle w:val="Textoindependiente"/>
        <w:spacing w:line="242" w:lineRule="auto"/>
        <w:ind w:left="218" w:right="141" w:firstLine="288"/>
        <w:jc w:val="both"/>
      </w:pPr>
      <w:r>
        <w:rPr>
          <w:b/>
        </w:rPr>
        <w:t xml:space="preserve">II.- </w:t>
      </w:r>
      <w:r>
        <w:t>Altere en cualquier forma, sustituya, destruya o haga un uso indebido del documento que acredita la ciudadanía, que en los términos de la ley de la materia, expida el Registro Nacional de</w:t>
      </w:r>
      <w:r>
        <w:rPr>
          <w:spacing w:val="-25"/>
        </w:rPr>
        <w:t xml:space="preserve"> </w:t>
      </w:r>
      <w:r>
        <w:t>Ciudadanos.</w:t>
      </w:r>
    </w:p>
    <w:p w:rsidR="003E76FB" w:rsidRDefault="003E76FB">
      <w:pPr>
        <w:pStyle w:val="Textoindependiente"/>
        <w:spacing w:before="8"/>
        <w:rPr>
          <w:sz w:val="19"/>
        </w:rPr>
      </w:pPr>
    </w:p>
    <w:p w:rsidR="003E76FB" w:rsidRDefault="002E0523">
      <w:pPr>
        <w:pStyle w:val="Textoindependiente"/>
        <w:ind w:left="218" w:right="143" w:firstLine="288"/>
        <w:jc w:val="both"/>
      </w:pPr>
      <w:bookmarkStart w:id="516" w:name="Artículo_410"/>
      <w:bookmarkEnd w:id="516"/>
      <w:r>
        <w:rPr>
          <w:b/>
        </w:rPr>
        <w:t>Ar</w:t>
      </w:r>
      <w:r>
        <w:rPr>
          <w:b/>
        </w:rPr>
        <w:t>tículo 410</w:t>
      </w:r>
      <w:r>
        <w:t>.- La pena a que se refiere el artículo anterior se podrá incrementar en una cuarta parte si las conductas son cometidas por personal del órgano que tenga a su cargo el servicio del Registro Nacional de Ciudadanos conforme a la ley de la materia,</w:t>
      </w:r>
      <w:r>
        <w:t xml:space="preserve"> o si fuere de nacionalidad extranjera.</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218" w:right="137" w:firstLine="288"/>
        <w:jc w:val="both"/>
      </w:pPr>
      <w:bookmarkStart w:id="517" w:name="Artículo_411"/>
      <w:bookmarkEnd w:id="517"/>
      <w:r>
        <w:rPr>
          <w:b/>
        </w:rPr>
        <w:t>Artículo 411</w:t>
      </w:r>
      <w:r>
        <w:t>.- Se impondrá de setenta a doscientos días multa y prisión de tres a siete años, a quien por cualquier medio altere o participe en la alteración del Registro Federal de Electores, de l</w:t>
      </w:r>
      <w:r>
        <w:t>os listados nominales o en la expedición ilícita de credenciales para Votar.</w:t>
      </w:r>
    </w:p>
    <w:p w:rsidR="003E76FB" w:rsidRDefault="003E76FB">
      <w:pPr>
        <w:pStyle w:val="Textoindependiente"/>
        <w:spacing w:before="4"/>
        <w:rPr>
          <w:sz w:val="19"/>
        </w:rPr>
      </w:pPr>
    </w:p>
    <w:p w:rsidR="003E76FB" w:rsidRDefault="002E0523">
      <w:pPr>
        <w:pStyle w:val="Textoindependiente"/>
        <w:spacing w:line="242" w:lineRule="auto"/>
        <w:ind w:left="218" w:right="138" w:firstLine="288"/>
        <w:jc w:val="both"/>
      </w:pPr>
      <w:bookmarkStart w:id="518" w:name="Artículo_412"/>
      <w:bookmarkEnd w:id="518"/>
      <w:r>
        <w:rPr>
          <w:b/>
        </w:rPr>
        <w:t>Artículo 412</w:t>
      </w:r>
      <w:r>
        <w:t>.- Se impondrá prisión de dos a nueve años, al funcionario partidista o a los organizadores de actos de campaña que, a sabiendas aproveche ilícitamente fondos, bienes o servicios en los términos de la fracción III del artículo 407 de este Código. En la com</w:t>
      </w:r>
      <w:r>
        <w:t>isión de este delito no habrá el beneficio de la libertad</w:t>
      </w:r>
      <w:r>
        <w:rPr>
          <w:spacing w:val="-1"/>
        </w:rPr>
        <w:t xml:space="preserve"> </w:t>
      </w:r>
      <w:r>
        <w:t>provisional.</w:t>
      </w:r>
    </w:p>
    <w:p w:rsidR="003E76FB" w:rsidRDefault="003E76FB">
      <w:pPr>
        <w:pStyle w:val="Textoindependiente"/>
        <w:spacing w:before="2"/>
        <w:rPr>
          <w:sz w:val="19"/>
        </w:rPr>
      </w:pPr>
    </w:p>
    <w:p w:rsidR="003E76FB" w:rsidRDefault="002E0523">
      <w:pPr>
        <w:pStyle w:val="Textoindependiente"/>
        <w:spacing w:line="242" w:lineRule="auto"/>
        <w:ind w:left="218" w:right="146" w:firstLine="288"/>
        <w:jc w:val="both"/>
      </w:pPr>
      <w:bookmarkStart w:id="519" w:name="Artículo_413"/>
      <w:bookmarkEnd w:id="519"/>
      <w:r>
        <w:rPr>
          <w:b/>
        </w:rPr>
        <w:t>Artículo 413</w:t>
      </w:r>
      <w:r>
        <w:t>.- Los responsables de los delitos contenidos en el presente capítulo por haber acordado o preparado su realización en los términos de la fracción I del artículo 13 de este</w:t>
      </w:r>
      <w:r>
        <w:t xml:space="preserve"> Código no podrán gozar del beneficio de la libertad provisional.</w:t>
      </w:r>
    </w:p>
    <w:p w:rsidR="003E76FB" w:rsidRDefault="003E76FB">
      <w:pPr>
        <w:pStyle w:val="Textoindependiente"/>
        <w:spacing w:before="7"/>
        <w:rPr>
          <w:sz w:val="19"/>
        </w:rPr>
      </w:pPr>
    </w:p>
    <w:p w:rsidR="003E76FB" w:rsidRDefault="002E0523">
      <w:pPr>
        <w:pStyle w:val="Ttulo1"/>
        <w:spacing w:line="252" w:lineRule="exact"/>
        <w:ind w:left="1301"/>
      </w:pPr>
      <w:r>
        <w:t>TITULO VIGESIMO QUINTO</w:t>
      </w:r>
    </w:p>
    <w:p w:rsidR="003E76FB" w:rsidRDefault="002E0523">
      <w:pPr>
        <w:spacing w:line="252" w:lineRule="exact"/>
        <w:ind w:left="1305" w:right="1226"/>
        <w:jc w:val="center"/>
        <w:rPr>
          <w:b/>
        </w:rPr>
      </w:pPr>
      <w:r>
        <w:rPr>
          <w:b/>
        </w:rPr>
        <w:t>Delitos Contra el Ambiente y la Gestión Ambiental</w:t>
      </w:r>
    </w:p>
    <w:p w:rsidR="003E76FB" w:rsidRDefault="003E76FB">
      <w:pPr>
        <w:pStyle w:val="Textoindependiente"/>
        <w:rPr>
          <w:b/>
          <w:sz w:val="22"/>
        </w:rPr>
      </w:pPr>
    </w:p>
    <w:p w:rsidR="003E76FB" w:rsidRDefault="002E0523">
      <w:pPr>
        <w:spacing w:before="1" w:line="252" w:lineRule="exact"/>
        <w:ind w:left="1305" w:right="1226"/>
        <w:jc w:val="center"/>
        <w:rPr>
          <w:b/>
        </w:rPr>
      </w:pPr>
      <w:r>
        <w:rPr>
          <w:b/>
        </w:rPr>
        <w:t>CAPITULO PRIMERO</w:t>
      </w:r>
    </w:p>
    <w:p w:rsidR="003E76FB" w:rsidRDefault="002E0523">
      <w:pPr>
        <w:spacing w:line="252" w:lineRule="exact"/>
        <w:ind w:left="1308" w:right="1225"/>
        <w:jc w:val="center"/>
        <w:rPr>
          <w:b/>
        </w:rPr>
      </w:pPr>
      <w:r>
        <w:rPr>
          <w:b/>
        </w:rPr>
        <w:t>De las actividades tecnológicas y peligrosas</w:t>
      </w:r>
    </w:p>
    <w:p w:rsidR="003E76FB" w:rsidRDefault="003E76FB">
      <w:pPr>
        <w:pStyle w:val="Textoindependiente"/>
        <w:spacing w:before="1"/>
        <w:rPr>
          <w:b/>
        </w:rPr>
      </w:pPr>
    </w:p>
    <w:p w:rsidR="003E76FB" w:rsidRDefault="002E0523">
      <w:pPr>
        <w:pStyle w:val="Textoindependiente"/>
        <w:ind w:left="218" w:right="136" w:firstLine="288"/>
        <w:jc w:val="both"/>
      </w:pPr>
      <w:bookmarkStart w:id="520" w:name="Artículo_414"/>
      <w:bookmarkEnd w:id="520"/>
      <w:r>
        <w:rPr>
          <w:b/>
        </w:rPr>
        <w:t>Artículo 414</w:t>
      </w:r>
      <w:r>
        <w:t xml:space="preserve">.- Se impondrá pena de uno a nueve años </w:t>
      </w:r>
      <w:r>
        <w:t>de prisión y de trescientos a tres mil días multa al que ilícitamente, o sin aplicar las medidas de prevención o seguridad, realice actividades de producción, almacenamiento, tráfico, importación o exportación, transporte, abandono, desecho, descarga, o re</w:t>
      </w:r>
      <w:r>
        <w:t>alice cualquier otra actividad con sustancias consideradas peligrosas por sus características corrosivas, reactivas, explosivas, tóxicas, inflamables, radioactivas u otras análogas, lo ordene o autorice, que cause un daño a los recursos naturales, a la flo</w:t>
      </w:r>
      <w:r>
        <w:t>ra, a la fauna, a los ecosistemas, a la calidad del agua, al suelo, al subsuelo o al</w:t>
      </w:r>
      <w:r>
        <w:rPr>
          <w:spacing w:val="-7"/>
        </w:rPr>
        <w:t xml:space="preserve"> </w:t>
      </w:r>
      <w:r>
        <w:t>ambiente.</w:t>
      </w:r>
    </w:p>
    <w:p w:rsidR="003E76FB" w:rsidRDefault="003E76FB">
      <w:pPr>
        <w:pStyle w:val="Textoindependiente"/>
        <w:spacing w:before="1"/>
      </w:pPr>
    </w:p>
    <w:p w:rsidR="003E76FB" w:rsidRDefault="002E0523">
      <w:pPr>
        <w:pStyle w:val="Textoindependiente"/>
        <w:ind w:left="218" w:right="148" w:firstLine="288"/>
        <w:jc w:val="both"/>
      </w:pPr>
      <w:r>
        <w:t>La misma pena se aplicará a quien ilícitamente realice las conductas con las sustancias enunciadas en el párrafo anterior, o con sustancias agotadoras de la capa de ozono y cause un riesgo de daño a los recursos naturales, a la flora, a la fauna, a los eco</w:t>
      </w:r>
      <w:r>
        <w:t>sistemas, a la calidad del agua o al</w:t>
      </w:r>
      <w:r>
        <w:rPr>
          <w:spacing w:val="-18"/>
        </w:rPr>
        <w:t xml:space="preserve"> </w:t>
      </w:r>
      <w:r>
        <w:t>ambiente.</w:t>
      </w:r>
    </w:p>
    <w:p w:rsidR="003E76FB" w:rsidRDefault="003E76FB">
      <w:pPr>
        <w:pStyle w:val="Textoindependiente"/>
        <w:spacing w:before="2"/>
      </w:pPr>
    </w:p>
    <w:p w:rsidR="003E76FB" w:rsidRDefault="002E0523">
      <w:pPr>
        <w:pStyle w:val="Textoindependiente"/>
        <w:ind w:left="218" w:right="139" w:firstLine="288"/>
        <w:jc w:val="both"/>
      </w:pPr>
      <w:r>
        <w:t>En el caso de que las actividades a que se refieren los párrafos anteriores, se lleven a cabo en un área natural protegida, la pena de prisión se incrementará hasta en tres años y la pena económica hasta en m</w:t>
      </w:r>
      <w:r>
        <w:t>il días multa, a excepción de las actividades realizadas con sustancias agotadoras de la capa de ozono.</w:t>
      </w:r>
    </w:p>
    <w:p w:rsidR="003E76FB" w:rsidRDefault="003E76FB">
      <w:pPr>
        <w:pStyle w:val="Textoindependiente"/>
      </w:pPr>
    </w:p>
    <w:p w:rsidR="003E76FB" w:rsidRDefault="002E0523">
      <w:pPr>
        <w:pStyle w:val="Textoindependiente"/>
        <w:ind w:left="218" w:right="142" w:firstLine="288"/>
        <w:jc w:val="both"/>
      </w:pPr>
      <w:r>
        <w:t>Cuando las conductas a las que se hace referencia en los párrafos primero y segundo de este artículo, se lleven a cabo en zonas urbanas con aceites gas</w:t>
      </w:r>
      <w:r>
        <w:t>tados o sustancias agotadoras de la capa de ozono en cantidades que no excedan 200 litros, o con residuos considerados peligrosos por sus características biológico-infecciosas, se aplicará hasta la mitad de la pena prevista en este artículo, salvo que se t</w:t>
      </w:r>
      <w:r>
        <w:t>rate de conductas repetidas con cantidades menores a las señaladas cuando superen dicha cantidad.</w:t>
      </w:r>
    </w:p>
    <w:p w:rsidR="003E76FB" w:rsidRDefault="003E76FB">
      <w:pPr>
        <w:pStyle w:val="Textoindependiente"/>
        <w:spacing w:before="9"/>
        <w:rPr>
          <w:sz w:val="19"/>
        </w:rPr>
      </w:pPr>
    </w:p>
    <w:p w:rsidR="003E76FB" w:rsidRDefault="002E0523">
      <w:pPr>
        <w:pStyle w:val="Textoindependiente"/>
        <w:spacing w:before="1"/>
        <w:ind w:left="218" w:right="145" w:firstLine="288"/>
        <w:jc w:val="both"/>
      </w:pPr>
      <w:bookmarkStart w:id="521" w:name="Artículo_415"/>
      <w:bookmarkEnd w:id="521"/>
      <w:r>
        <w:rPr>
          <w:b/>
        </w:rPr>
        <w:t>Artículo 415</w:t>
      </w:r>
      <w:r>
        <w:t>.- Se impondrá pena de uno a nueve años de prisión y de trescientos a tres mil días multa, a quien sin aplicar las medidas de prevención o</w:t>
      </w:r>
      <w:r>
        <w:rPr>
          <w:spacing w:val="-5"/>
        </w:rPr>
        <w:t xml:space="preserve"> </w:t>
      </w:r>
      <w:r>
        <w:t>seguri</w:t>
      </w:r>
      <w:r>
        <w:t>dad:</w:t>
      </w:r>
    </w:p>
    <w:p w:rsidR="003E76FB" w:rsidRDefault="003E76FB">
      <w:pPr>
        <w:pStyle w:val="Textoindependiente"/>
        <w:spacing w:before="10"/>
        <w:rPr>
          <w:sz w:val="19"/>
        </w:rPr>
      </w:pPr>
    </w:p>
    <w:p w:rsidR="003E76FB" w:rsidRDefault="002E0523">
      <w:pPr>
        <w:pStyle w:val="Prrafodelista"/>
        <w:numPr>
          <w:ilvl w:val="0"/>
          <w:numId w:val="46"/>
        </w:numPr>
        <w:tabs>
          <w:tab w:val="left" w:pos="750"/>
        </w:tabs>
        <w:spacing w:line="242" w:lineRule="auto"/>
        <w:ind w:right="142" w:firstLine="288"/>
        <w:jc w:val="both"/>
        <w:rPr>
          <w:sz w:val="20"/>
        </w:rPr>
      </w:pPr>
      <w:r>
        <w:rPr>
          <w:sz w:val="20"/>
        </w:rPr>
        <w:t>Emita, despida, descargue en la atmósfera, lo autorice u ordene, gases, humos, polvos o contaminantes que ocasionen daños a los recursos naturales, a la fauna, a la flora, a los ecosistemas o al ambiente, siempre que dichas emisiones provengan de fue</w:t>
      </w:r>
      <w:r>
        <w:rPr>
          <w:sz w:val="20"/>
        </w:rPr>
        <w:t>ntes fijas de competencia federal, conforme a lo previsto en la Ley General del Equilibrio Ecológico y la Protección al Ambiente,</w:t>
      </w:r>
      <w:r>
        <w:rPr>
          <w:spacing w:val="-13"/>
          <w:sz w:val="20"/>
        </w:rPr>
        <w:t xml:space="preserve"> </w:t>
      </w:r>
      <w:r>
        <w:rPr>
          <w:sz w:val="20"/>
        </w:rPr>
        <w:t>o</w:t>
      </w:r>
    </w:p>
    <w:p w:rsidR="003E76FB" w:rsidRDefault="003E76FB">
      <w:pPr>
        <w:spacing w:line="242" w:lineRule="auto"/>
        <w:jc w:val="both"/>
        <w:rPr>
          <w:sz w:val="20"/>
        </w:rPr>
        <w:sectPr w:rsidR="003E76FB">
          <w:pgSz w:w="12250" w:h="15850"/>
          <w:pgMar w:top="1760" w:right="1280" w:bottom="900" w:left="1200" w:header="724" w:footer="712" w:gutter="0"/>
          <w:cols w:space="720"/>
        </w:sectPr>
      </w:pPr>
    </w:p>
    <w:p w:rsidR="003E76FB" w:rsidRDefault="003E76FB">
      <w:pPr>
        <w:pStyle w:val="Textoindependiente"/>
        <w:spacing w:before="5"/>
        <w:rPr>
          <w:sz w:val="27"/>
        </w:rPr>
      </w:pPr>
    </w:p>
    <w:p w:rsidR="003E76FB" w:rsidRDefault="002E0523">
      <w:pPr>
        <w:pStyle w:val="Prrafodelista"/>
        <w:numPr>
          <w:ilvl w:val="0"/>
          <w:numId w:val="46"/>
        </w:numPr>
        <w:tabs>
          <w:tab w:val="left" w:pos="783"/>
        </w:tabs>
        <w:spacing w:before="93" w:line="242" w:lineRule="auto"/>
        <w:ind w:right="140" w:firstLine="288"/>
        <w:jc w:val="both"/>
        <w:rPr>
          <w:sz w:val="20"/>
        </w:rPr>
      </w:pPr>
      <w:r>
        <w:rPr>
          <w:sz w:val="20"/>
        </w:rPr>
        <w:t>Genere emisiones de ruido, vibraciones, energía térmica o lumínica, provenientes de fuentes emisoras de c</w:t>
      </w:r>
      <w:r>
        <w:rPr>
          <w:sz w:val="20"/>
        </w:rPr>
        <w:t>ompetencia federal, conforme al ordenamiento señalado en la fracción anterior, que ocasionen daños a los recursos naturales, a la flora, a la fauna, a los ecosistemas o al</w:t>
      </w:r>
      <w:r>
        <w:rPr>
          <w:spacing w:val="-19"/>
          <w:sz w:val="20"/>
        </w:rPr>
        <w:t xml:space="preserve"> </w:t>
      </w:r>
      <w:r>
        <w:rPr>
          <w:sz w:val="20"/>
        </w:rPr>
        <w:t>ambiente.</w:t>
      </w:r>
    </w:p>
    <w:p w:rsidR="003E76FB" w:rsidRDefault="003E76FB">
      <w:pPr>
        <w:pStyle w:val="Textoindependiente"/>
        <w:spacing w:before="6"/>
        <w:rPr>
          <w:sz w:val="19"/>
        </w:rPr>
      </w:pPr>
    </w:p>
    <w:p w:rsidR="003E76FB" w:rsidRDefault="002E0523">
      <w:pPr>
        <w:pStyle w:val="Textoindependiente"/>
        <w:ind w:left="218" w:right="143" w:firstLine="288"/>
        <w:jc w:val="both"/>
      </w:pPr>
      <w:r>
        <w:t>Las mismas penas se aplicarán a quien ilícitamente lleve a cabo las actividades descritas en las fracciones anteriores, que ocasionen un riesgo a los recursos naturales, a la flora, a la fauna, a los ecosistemas o al ambiente.</w:t>
      </w:r>
    </w:p>
    <w:p w:rsidR="003E76FB" w:rsidRDefault="003E76FB">
      <w:pPr>
        <w:pStyle w:val="Textoindependiente"/>
        <w:spacing w:before="2"/>
      </w:pPr>
    </w:p>
    <w:p w:rsidR="003E76FB" w:rsidRDefault="002E0523">
      <w:pPr>
        <w:pStyle w:val="Textoindependiente"/>
        <w:ind w:left="218" w:right="138" w:firstLine="288"/>
        <w:jc w:val="both"/>
      </w:pPr>
      <w:r>
        <w:t>En el caso de que las activi</w:t>
      </w:r>
      <w:r>
        <w:t>dades a que se refiere el presente artículo se lleven a cabo en un área natural protegida, la pena de prisión se incrementará hasta en tres años y la pena económica hasta en mil días multa.</w:t>
      </w:r>
    </w:p>
    <w:p w:rsidR="003E76FB" w:rsidRDefault="003E76FB">
      <w:pPr>
        <w:pStyle w:val="Textoindependiente"/>
        <w:spacing w:before="9"/>
        <w:rPr>
          <w:sz w:val="19"/>
        </w:rPr>
      </w:pPr>
    </w:p>
    <w:p w:rsidR="003E76FB" w:rsidRDefault="002E0523">
      <w:pPr>
        <w:pStyle w:val="Textoindependiente"/>
        <w:ind w:left="218" w:right="141" w:firstLine="288"/>
        <w:jc w:val="both"/>
      </w:pPr>
      <w:bookmarkStart w:id="522" w:name="Artículo_416"/>
      <w:bookmarkEnd w:id="522"/>
      <w:r>
        <w:rPr>
          <w:b/>
        </w:rPr>
        <w:t>Artículo 416</w:t>
      </w:r>
      <w:r>
        <w:t xml:space="preserve">.- Se impondrá pena de uno a nueve años de prisión y </w:t>
      </w:r>
      <w:r>
        <w:t>de trescientos a tres mil días multa, al que ilícitamente descargue, deposite, o infiltre, lo autorice u ordene, aguas residuales, líquidos químicos o bioquímicos, desechos o contaminantes en los suelos, subsuelos, aguas marinas, ríos, cuencas, vasos o dem</w:t>
      </w:r>
      <w:r>
        <w:t>ás depósitos o corrientes de agua de competencia federal, que cause un riesgo de daño o dañe a los recursos naturales, a la flora, a la fauna, a la calidad del agua, a los ecosistemas o al ambiente.</w:t>
      </w:r>
    </w:p>
    <w:p w:rsidR="003E76FB" w:rsidRDefault="003E76FB">
      <w:pPr>
        <w:pStyle w:val="Textoindependiente"/>
        <w:spacing w:before="3"/>
      </w:pPr>
    </w:p>
    <w:p w:rsidR="003E76FB" w:rsidRDefault="002E0523">
      <w:pPr>
        <w:pStyle w:val="Textoindependiente"/>
        <w:ind w:left="218" w:right="148" w:firstLine="288"/>
        <w:jc w:val="both"/>
      </w:pPr>
      <w:r>
        <w:t xml:space="preserve">Cuando se trate de aguas que se encuentren depositadas, </w:t>
      </w:r>
      <w:r>
        <w:t>fluyan en o hacia una área natural protegida, la prisión se elevará hasta tres años más y la pena económica hasta mil días multa.</w:t>
      </w:r>
    </w:p>
    <w:p w:rsidR="003E76FB" w:rsidRDefault="003E76FB">
      <w:pPr>
        <w:pStyle w:val="Textoindependiente"/>
        <w:spacing w:before="8"/>
        <w:rPr>
          <w:sz w:val="19"/>
        </w:rPr>
      </w:pPr>
    </w:p>
    <w:p w:rsidR="003E76FB" w:rsidRDefault="002E0523">
      <w:pPr>
        <w:pStyle w:val="Ttulo1"/>
        <w:ind w:left="1303"/>
      </w:pPr>
      <w:r>
        <w:t>CAPÍTULO SEGUNDO</w:t>
      </w:r>
    </w:p>
    <w:p w:rsidR="003E76FB" w:rsidRDefault="002E0523">
      <w:pPr>
        <w:spacing w:before="2"/>
        <w:ind w:left="1308" w:right="1225"/>
        <w:jc w:val="center"/>
        <w:rPr>
          <w:b/>
        </w:rPr>
      </w:pPr>
      <w:r>
        <w:rPr>
          <w:b/>
        </w:rPr>
        <w:t>De la biodiversidad</w:t>
      </w:r>
    </w:p>
    <w:p w:rsidR="003E76FB" w:rsidRDefault="003E76FB">
      <w:pPr>
        <w:pStyle w:val="Textoindependiente"/>
        <w:spacing w:before="10"/>
        <w:rPr>
          <w:b/>
          <w:sz w:val="19"/>
        </w:rPr>
      </w:pPr>
    </w:p>
    <w:p w:rsidR="003E76FB" w:rsidRDefault="002E0523">
      <w:pPr>
        <w:pStyle w:val="Textoindependiente"/>
        <w:spacing w:before="1"/>
        <w:ind w:left="218" w:right="135" w:firstLine="288"/>
        <w:jc w:val="both"/>
      </w:pPr>
      <w:bookmarkStart w:id="523" w:name="Artículo_417"/>
      <w:bookmarkEnd w:id="523"/>
      <w:r>
        <w:rPr>
          <w:b/>
        </w:rPr>
        <w:t>Artículo 417</w:t>
      </w:r>
      <w:r>
        <w:t xml:space="preserve">.- Se impondrá pena de uno a nueve años de prisión y de trescientos a tres </w:t>
      </w:r>
      <w:r>
        <w:t>mil días multa, al que introduzca al territorio nacional, o trafique con recursos forestales, flora o fauna silvestre  viva o muerta, sus productos o derivados, que porten, padezcan o hayan padecido, según corresponda alguna enfermedad contagiosa, que ocas</w:t>
      </w:r>
      <w:r>
        <w:t>ione o pueda ocasionar su diseminación o propagación o el contagio a la flora, a la fauna, a los recursos forestales o a los</w:t>
      </w:r>
      <w:r>
        <w:rPr>
          <w:spacing w:val="-9"/>
        </w:rPr>
        <w:t xml:space="preserve"> </w:t>
      </w:r>
      <w:r>
        <w:t>ecosistemas.</w:t>
      </w:r>
    </w:p>
    <w:p w:rsidR="003E76FB" w:rsidRDefault="003E76FB">
      <w:pPr>
        <w:pStyle w:val="Textoindependiente"/>
      </w:pPr>
    </w:p>
    <w:p w:rsidR="003E76FB" w:rsidRDefault="002E0523">
      <w:pPr>
        <w:pStyle w:val="Textoindependiente"/>
        <w:spacing w:line="242" w:lineRule="auto"/>
        <w:ind w:left="218" w:right="146" w:firstLine="288"/>
        <w:jc w:val="both"/>
      </w:pPr>
      <w:bookmarkStart w:id="524" w:name="Artículo_418"/>
      <w:bookmarkEnd w:id="524"/>
      <w:r>
        <w:rPr>
          <w:b/>
        </w:rPr>
        <w:t>Artículo 418</w:t>
      </w:r>
      <w:r>
        <w:t>.- Se impondrá pena de seis meses a nueve años de prisión y por equivalente de cien a tres mil días multa, siempre que dichas actividades no se realicen en zonas urbanas, al que ilícitamente:</w:t>
      </w:r>
    </w:p>
    <w:p w:rsidR="003E76FB" w:rsidRDefault="003E76FB">
      <w:pPr>
        <w:pStyle w:val="Textoindependiente"/>
        <w:spacing w:before="5"/>
        <w:rPr>
          <w:sz w:val="19"/>
        </w:rPr>
      </w:pPr>
    </w:p>
    <w:p w:rsidR="003E76FB" w:rsidRDefault="002E0523">
      <w:pPr>
        <w:pStyle w:val="Prrafodelista"/>
        <w:numPr>
          <w:ilvl w:val="0"/>
          <w:numId w:val="45"/>
        </w:numPr>
        <w:tabs>
          <w:tab w:val="left" w:pos="673"/>
        </w:tabs>
        <w:ind w:hanging="167"/>
        <w:rPr>
          <w:sz w:val="20"/>
        </w:rPr>
      </w:pPr>
      <w:r>
        <w:rPr>
          <w:sz w:val="20"/>
        </w:rPr>
        <w:t>Desmonte o destruya la vegetación</w:t>
      </w:r>
      <w:r>
        <w:rPr>
          <w:spacing w:val="-2"/>
          <w:sz w:val="20"/>
        </w:rPr>
        <w:t xml:space="preserve"> </w:t>
      </w:r>
      <w:r>
        <w:rPr>
          <w:sz w:val="20"/>
        </w:rPr>
        <w:t>natural;</w:t>
      </w:r>
    </w:p>
    <w:p w:rsidR="003E76FB" w:rsidRDefault="003E76FB">
      <w:pPr>
        <w:pStyle w:val="Textoindependiente"/>
        <w:spacing w:before="1"/>
      </w:pPr>
    </w:p>
    <w:p w:rsidR="003E76FB" w:rsidRDefault="002E0523">
      <w:pPr>
        <w:pStyle w:val="Prrafodelista"/>
        <w:numPr>
          <w:ilvl w:val="0"/>
          <w:numId w:val="45"/>
        </w:numPr>
        <w:tabs>
          <w:tab w:val="left" w:pos="728"/>
        </w:tabs>
        <w:ind w:left="727" w:hanging="222"/>
        <w:rPr>
          <w:sz w:val="20"/>
        </w:rPr>
      </w:pPr>
      <w:r>
        <w:rPr>
          <w:sz w:val="20"/>
        </w:rPr>
        <w:t>Corte, arranque, de</w:t>
      </w:r>
      <w:r>
        <w:rPr>
          <w:sz w:val="20"/>
        </w:rPr>
        <w:t>rribe o tale algún o algunos árboles,</w:t>
      </w:r>
      <w:r>
        <w:rPr>
          <w:spacing w:val="-5"/>
          <w:sz w:val="20"/>
        </w:rPr>
        <w:t xml:space="preserve"> </w:t>
      </w:r>
      <w:r>
        <w:rPr>
          <w:sz w:val="20"/>
        </w:rPr>
        <w:t>o</w:t>
      </w:r>
    </w:p>
    <w:p w:rsidR="003E76FB" w:rsidRDefault="003E76FB">
      <w:pPr>
        <w:pStyle w:val="Textoindependiente"/>
        <w:spacing w:before="1"/>
      </w:pPr>
    </w:p>
    <w:p w:rsidR="003E76FB" w:rsidRDefault="002E0523">
      <w:pPr>
        <w:pStyle w:val="Prrafodelista"/>
        <w:numPr>
          <w:ilvl w:val="0"/>
          <w:numId w:val="45"/>
        </w:numPr>
        <w:tabs>
          <w:tab w:val="left" w:pos="783"/>
        </w:tabs>
        <w:ind w:left="782" w:hanging="277"/>
        <w:rPr>
          <w:sz w:val="20"/>
        </w:rPr>
      </w:pPr>
      <w:r>
        <w:rPr>
          <w:sz w:val="20"/>
        </w:rPr>
        <w:t>Cambie el uso del suelo</w:t>
      </w:r>
      <w:r>
        <w:rPr>
          <w:spacing w:val="-4"/>
          <w:sz w:val="20"/>
        </w:rPr>
        <w:t xml:space="preserve"> </w:t>
      </w:r>
      <w:r>
        <w:rPr>
          <w:sz w:val="20"/>
        </w:rPr>
        <w:t>forestal.</w:t>
      </w:r>
    </w:p>
    <w:p w:rsidR="003E76FB" w:rsidRDefault="003E76FB">
      <w:pPr>
        <w:pStyle w:val="Textoindependiente"/>
        <w:spacing w:before="1"/>
      </w:pPr>
    </w:p>
    <w:p w:rsidR="003E76FB" w:rsidRDefault="002E0523">
      <w:pPr>
        <w:pStyle w:val="Textoindependiente"/>
        <w:spacing w:before="1"/>
        <w:ind w:left="218" w:right="144" w:firstLine="288"/>
        <w:jc w:val="both"/>
      </w:pPr>
      <w:r>
        <w:t>La pena de prisión deberá aumentarse hasta en tres años más y la pena económica hasta en mil días multa, para el caso en el que las conductas referidas en las fracciones del primer</w:t>
      </w:r>
      <w:r>
        <w:t xml:space="preserve"> párrafo del presente artículo afecten un área natural protegida.</w:t>
      </w:r>
    </w:p>
    <w:p w:rsidR="003E76FB" w:rsidRDefault="003E76FB">
      <w:pPr>
        <w:pStyle w:val="Textoindependiente"/>
        <w:spacing w:before="10"/>
        <w:rPr>
          <w:sz w:val="19"/>
        </w:rPr>
      </w:pPr>
    </w:p>
    <w:p w:rsidR="003E76FB" w:rsidRDefault="002E0523">
      <w:pPr>
        <w:pStyle w:val="Textoindependiente"/>
        <w:ind w:left="218" w:right="137" w:firstLine="288"/>
        <w:jc w:val="both"/>
      </w:pPr>
      <w:bookmarkStart w:id="525" w:name="Artículo_419"/>
      <w:bookmarkEnd w:id="525"/>
      <w:r>
        <w:rPr>
          <w:b/>
        </w:rPr>
        <w:t>Artículo 419</w:t>
      </w:r>
      <w:r>
        <w:t>.- A quien ilícitamente transporte, comercie, acopie, almacene o transforme madera en rollo, astillas, carbón vegetal, así como cualquier otro recurso forestal maderable, o tierra procedente de suelos forestales en cantidades superiores a cuatro metros cúb</w:t>
      </w:r>
      <w:r>
        <w:t>icos o, en su caso, a su equivalente en madera aserrada, se impondrá pena de uno a nueve años de prisión y de trescientos a tres mil días multa. La misma pena se aplicará aun cuando la cantidad sea inferior a cuatro metros cúbicos, si se trata de conductas</w:t>
      </w:r>
      <w:r>
        <w:t xml:space="preserve"> reiteradas que alcancen en su conjunto esta</w:t>
      </w:r>
      <w:r>
        <w:rPr>
          <w:spacing w:val="-3"/>
        </w:rPr>
        <w:t xml:space="preserve"> </w:t>
      </w:r>
      <w:r>
        <w:t>cantidad.</w:t>
      </w:r>
    </w:p>
    <w:p w:rsidR="003E76FB" w:rsidRDefault="003E76FB">
      <w:pPr>
        <w:jc w:val="both"/>
        <w:sectPr w:rsidR="003E76FB">
          <w:footerReference w:type="default" r:id="rId12"/>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44" w:firstLine="288"/>
        <w:jc w:val="both"/>
      </w:pPr>
      <w:r>
        <w:t>La pena privativa de la libertad a la que se hace referencia en el párrafo anterior se incrementará hasta en tres años más de prisión y la pena económica hasta en mil días multa, cuando los recursos forestales maderables provengan de un área natural</w:t>
      </w:r>
      <w:r>
        <w:rPr>
          <w:spacing w:val="2"/>
        </w:rPr>
        <w:t xml:space="preserve"> </w:t>
      </w:r>
      <w:r>
        <w:t>proteg</w:t>
      </w:r>
      <w:r>
        <w:t>ida.</w:t>
      </w:r>
    </w:p>
    <w:p w:rsidR="003E76FB" w:rsidRDefault="003E76FB">
      <w:pPr>
        <w:pStyle w:val="Textoindependiente"/>
        <w:spacing w:before="9"/>
        <w:rPr>
          <w:sz w:val="19"/>
        </w:rPr>
      </w:pPr>
    </w:p>
    <w:p w:rsidR="003E76FB" w:rsidRDefault="002E0523">
      <w:pPr>
        <w:pStyle w:val="Textoindependiente"/>
        <w:spacing w:line="242" w:lineRule="auto"/>
        <w:ind w:left="218" w:right="145" w:firstLine="288"/>
        <w:jc w:val="both"/>
      </w:pPr>
      <w:bookmarkStart w:id="526" w:name="Artículo_419_Bis"/>
      <w:bookmarkEnd w:id="526"/>
      <w:r>
        <w:rPr>
          <w:b/>
        </w:rPr>
        <w:t>Artículo 419 Bis</w:t>
      </w:r>
      <w:r>
        <w:t>.- Se impondrá pena de seis meses a cinco años de prisión y el equivalente de doscientos a dos mil días multa a quien:</w:t>
      </w:r>
    </w:p>
    <w:p w:rsidR="003E76FB" w:rsidRDefault="003E76FB">
      <w:pPr>
        <w:pStyle w:val="Textoindependiente"/>
        <w:spacing w:before="8"/>
        <w:rPr>
          <w:sz w:val="19"/>
        </w:rPr>
      </w:pPr>
    </w:p>
    <w:p w:rsidR="003E76FB" w:rsidRDefault="002E0523">
      <w:pPr>
        <w:pStyle w:val="Prrafodelista"/>
        <w:numPr>
          <w:ilvl w:val="0"/>
          <w:numId w:val="44"/>
        </w:numPr>
        <w:tabs>
          <w:tab w:val="left" w:pos="1076"/>
        </w:tabs>
        <w:ind w:right="144"/>
        <w:jc w:val="both"/>
        <w:rPr>
          <w:sz w:val="20"/>
        </w:rPr>
      </w:pPr>
      <w:r>
        <w:rPr>
          <w:sz w:val="20"/>
        </w:rPr>
        <w:t xml:space="preserve">Críe o entrene a un perro con el propósito de hacerlo participar en cualquier exhibición, espectáculo o actividad </w:t>
      </w:r>
      <w:r>
        <w:rPr>
          <w:sz w:val="20"/>
        </w:rPr>
        <w:t>que involucre una pelea entre dos o más perros para fines recreativos, de entretenimiento o de cualquier otra</w:t>
      </w:r>
      <w:r>
        <w:rPr>
          <w:spacing w:val="-2"/>
          <w:sz w:val="20"/>
        </w:rPr>
        <w:t xml:space="preserve"> </w:t>
      </w:r>
      <w:r>
        <w:rPr>
          <w:sz w:val="20"/>
        </w:rPr>
        <w:t>índole;</w:t>
      </w:r>
    </w:p>
    <w:p w:rsidR="003E76FB" w:rsidRDefault="003E76FB">
      <w:pPr>
        <w:pStyle w:val="Textoindependiente"/>
      </w:pPr>
    </w:p>
    <w:p w:rsidR="003E76FB" w:rsidRDefault="002E0523">
      <w:pPr>
        <w:pStyle w:val="Prrafodelista"/>
        <w:numPr>
          <w:ilvl w:val="0"/>
          <w:numId w:val="44"/>
        </w:numPr>
        <w:tabs>
          <w:tab w:val="left" w:pos="1076"/>
        </w:tabs>
        <w:spacing w:line="242" w:lineRule="auto"/>
        <w:ind w:right="146"/>
        <w:jc w:val="both"/>
        <w:rPr>
          <w:sz w:val="20"/>
        </w:rPr>
      </w:pPr>
      <w:r>
        <w:rPr>
          <w:sz w:val="20"/>
        </w:rPr>
        <w:t>Posea, transporte, compre o venda perros con el fin de involucrarlos en cualquier exhibición, espectáculo o actividad que implique una pe</w:t>
      </w:r>
      <w:r>
        <w:rPr>
          <w:sz w:val="20"/>
        </w:rPr>
        <w:t>lea entre dos o más</w:t>
      </w:r>
      <w:r>
        <w:rPr>
          <w:spacing w:val="-1"/>
          <w:sz w:val="20"/>
        </w:rPr>
        <w:t xml:space="preserve"> </w:t>
      </w:r>
      <w:r>
        <w:rPr>
          <w:sz w:val="20"/>
        </w:rPr>
        <w:t>perros;</w:t>
      </w:r>
    </w:p>
    <w:p w:rsidR="003E76FB" w:rsidRDefault="003E76FB">
      <w:pPr>
        <w:pStyle w:val="Textoindependiente"/>
        <w:spacing w:before="8"/>
        <w:rPr>
          <w:sz w:val="19"/>
        </w:rPr>
      </w:pPr>
    </w:p>
    <w:p w:rsidR="003E76FB" w:rsidRDefault="002E0523">
      <w:pPr>
        <w:pStyle w:val="Prrafodelista"/>
        <w:numPr>
          <w:ilvl w:val="0"/>
          <w:numId w:val="44"/>
        </w:numPr>
        <w:tabs>
          <w:tab w:val="left" w:pos="1076"/>
        </w:tabs>
        <w:ind w:right="146"/>
        <w:jc w:val="both"/>
        <w:rPr>
          <w:sz w:val="20"/>
        </w:rPr>
      </w:pPr>
      <w:r>
        <w:rPr>
          <w:sz w:val="20"/>
        </w:rPr>
        <w:t>Organice, promueva, anuncie, patrocine o venda entradas para asistir a espectáculos que impliquen peleas de</w:t>
      </w:r>
      <w:r>
        <w:rPr>
          <w:spacing w:val="-1"/>
          <w:sz w:val="20"/>
        </w:rPr>
        <w:t xml:space="preserve"> </w:t>
      </w:r>
      <w:r>
        <w:rPr>
          <w:sz w:val="20"/>
        </w:rPr>
        <w:t>perros;</w:t>
      </w:r>
    </w:p>
    <w:p w:rsidR="003E76FB" w:rsidRDefault="003E76FB">
      <w:pPr>
        <w:pStyle w:val="Textoindependiente"/>
        <w:spacing w:before="10"/>
        <w:rPr>
          <w:sz w:val="19"/>
        </w:rPr>
      </w:pPr>
    </w:p>
    <w:p w:rsidR="003E76FB" w:rsidRDefault="002E0523">
      <w:pPr>
        <w:pStyle w:val="Prrafodelista"/>
        <w:numPr>
          <w:ilvl w:val="0"/>
          <w:numId w:val="44"/>
        </w:numPr>
        <w:tabs>
          <w:tab w:val="left" w:pos="1076"/>
        </w:tabs>
        <w:spacing w:line="242" w:lineRule="auto"/>
        <w:ind w:right="136"/>
        <w:jc w:val="both"/>
        <w:rPr>
          <w:sz w:val="20"/>
        </w:rPr>
      </w:pPr>
      <w:r>
        <w:rPr>
          <w:sz w:val="20"/>
        </w:rPr>
        <w:t>Posea o administre una propiedad en la que se realicen peleas de perros con conocimiento de dicha actividad;</w:t>
      </w:r>
    </w:p>
    <w:p w:rsidR="003E76FB" w:rsidRDefault="003E76FB">
      <w:pPr>
        <w:pStyle w:val="Textoindependiente"/>
        <w:spacing w:before="8"/>
        <w:rPr>
          <w:sz w:val="19"/>
        </w:rPr>
      </w:pPr>
    </w:p>
    <w:p w:rsidR="003E76FB" w:rsidRDefault="002E0523">
      <w:pPr>
        <w:pStyle w:val="Prrafodelista"/>
        <w:numPr>
          <w:ilvl w:val="0"/>
          <w:numId w:val="44"/>
        </w:numPr>
        <w:tabs>
          <w:tab w:val="left" w:pos="1076"/>
        </w:tabs>
        <w:spacing w:before="1"/>
        <w:ind w:right="144"/>
        <w:jc w:val="both"/>
        <w:rPr>
          <w:sz w:val="20"/>
        </w:rPr>
      </w:pPr>
      <w:r>
        <w:rPr>
          <w:sz w:val="20"/>
        </w:rPr>
        <w:t>Ocasione que menores de edad asistan o presencien cualquier exhibición, espectáculo o actividad que involucre una pelea entre dos o más perros,</w:t>
      </w:r>
      <w:r>
        <w:rPr>
          <w:spacing w:val="-3"/>
          <w:sz w:val="20"/>
        </w:rPr>
        <w:t xml:space="preserve"> </w:t>
      </w:r>
      <w:r>
        <w:rPr>
          <w:sz w:val="20"/>
        </w:rPr>
        <w:t>o</w:t>
      </w:r>
    </w:p>
    <w:p w:rsidR="003E76FB" w:rsidRDefault="003E76FB">
      <w:pPr>
        <w:pStyle w:val="Textoindependiente"/>
        <w:spacing w:before="10"/>
        <w:rPr>
          <w:sz w:val="19"/>
        </w:rPr>
      </w:pPr>
    </w:p>
    <w:p w:rsidR="003E76FB" w:rsidRDefault="002E0523">
      <w:pPr>
        <w:pStyle w:val="Prrafodelista"/>
        <w:numPr>
          <w:ilvl w:val="0"/>
          <w:numId w:val="44"/>
        </w:numPr>
        <w:tabs>
          <w:tab w:val="left" w:pos="1076"/>
        </w:tabs>
        <w:spacing w:line="242" w:lineRule="auto"/>
        <w:ind w:right="137"/>
        <w:jc w:val="both"/>
        <w:rPr>
          <w:sz w:val="20"/>
        </w:rPr>
      </w:pPr>
      <w:r>
        <w:rPr>
          <w:sz w:val="20"/>
        </w:rPr>
        <w:t>Realice con o sin fines de lucro cualquier acto con el objetivo de involucrar a perros en cualquier exhibició</w:t>
      </w:r>
      <w:r>
        <w:rPr>
          <w:sz w:val="20"/>
        </w:rPr>
        <w:t>n, espectáculo o actividad que implique una pelea entre dos o más</w:t>
      </w:r>
      <w:r>
        <w:rPr>
          <w:spacing w:val="-14"/>
          <w:sz w:val="20"/>
        </w:rPr>
        <w:t xml:space="preserve"> </w:t>
      </w:r>
      <w:r>
        <w:rPr>
          <w:sz w:val="20"/>
        </w:rPr>
        <w:t>perros.</w:t>
      </w:r>
    </w:p>
    <w:p w:rsidR="003E76FB" w:rsidRDefault="003E76FB">
      <w:pPr>
        <w:pStyle w:val="Textoindependiente"/>
        <w:spacing w:before="11"/>
        <w:rPr>
          <w:sz w:val="19"/>
        </w:rPr>
      </w:pPr>
    </w:p>
    <w:p w:rsidR="003E76FB" w:rsidRDefault="002E0523">
      <w:pPr>
        <w:pStyle w:val="Textoindependiente"/>
        <w:ind w:left="218" w:right="146" w:firstLine="288"/>
        <w:jc w:val="both"/>
      </w:pPr>
      <w:r>
        <w:t>La sanción a que se hace mención en el párrafo anterior, se incrementará en una mitad cuando se trate de servidores públicos.</w:t>
      </w:r>
    </w:p>
    <w:p w:rsidR="003E76FB" w:rsidRDefault="003E76FB">
      <w:pPr>
        <w:pStyle w:val="Textoindependiente"/>
        <w:spacing w:before="10"/>
        <w:rPr>
          <w:sz w:val="19"/>
        </w:rPr>
      </w:pPr>
    </w:p>
    <w:p w:rsidR="003E76FB" w:rsidRDefault="002E0523">
      <w:pPr>
        <w:pStyle w:val="Textoindependiente"/>
        <w:ind w:left="218" w:right="144" w:firstLine="288"/>
        <w:jc w:val="both"/>
      </w:pPr>
      <w:r>
        <w:t>Incurre en responsabilidad penal, asimismo, quien asis</w:t>
      </w:r>
      <w:r>
        <w:t>ta como espectador a cualquier exhibición, espectáculo o actividad que involucre una pelea entre dos o más perros, a sabiendas de esta circunstancia. En dichos casos se impondrá un tercio de la pena prevista en este artículo.</w:t>
      </w:r>
    </w:p>
    <w:p w:rsidR="003E76FB" w:rsidRDefault="003E76FB">
      <w:pPr>
        <w:pStyle w:val="Textoindependiente"/>
        <w:spacing w:before="8"/>
        <w:rPr>
          <w:sz w:val="19"/>
        </w:rPr>
      </w:pPr>
    </w:p>
    <w:p w:rsidR="003E76FB" w:rsidRDefault="002E0523">
      <w:pPr>
        <w:pStyle w:val="Textoindependiente"/>
        <w:spacing w:before="1" w:line="242" w:lineRule="auto"/>
        <w:ind w:left="218" w:right="147" w:firstLine="288"/>
        <w:jc w:val="both"/>
      </w:pPr>
      <w:bookmarkStart w:id="527" w:name="Artículo_420"/>
      <w:bookmarkEnd w:id="527"/>
      <w:r>
        <w:rPr>
          <w:b/>
        </w:rPr>
        <w:t>Artículo 420</w:t>
      </w:r>
      <w:r>
        <w:t>.- Se impondrá pe</w:t>
      </w:r>
      <w:r>
        <w:t>na de uno a nueve años de prisión y por el equivalente de trescientos a tres mil días multa, a quien ilícitamente:</w:t>
      </w:r>
    </w:p>
    <w:p w:rsidR="003E76FB" w:rsidRDefault="003E76FB">
      <w:pPr>
        <w:pStyle w:val="Textoindependiente"/>
        <w:spacing w:before="8"/>
        <w:rPr>
          <w:sz w:val="19"/>
        </w:rPr>
      </w:pPr>
    </w:p>
    <w:p w:rsidR="003E76FB" w:rsidRDefault="002E0523">
      <w:pPr>
        <w:pStyle w:val="Prrafodelista"/>
        <w:numPr>
          <w:ilvl w:val="0"/>
          <w:numId w:val="43"/>
        </w:numPr>
        <w:tabs>
          <w:tab w:val="left" w:pos="1076"/>
        </w:tabs>
        <w:spacing w:line="242" w:lineRule="auto"/>
        <w:ind w:right="143"/>
        <w:jc w:val="both"/>
        <w:rPr>
          <w:sz w:val="20"/>
        </w:rPr>
      </w:pPr>
      <w:r>
        <w:rPr>
          <w:sz w:val="20"/>
        </w:rPr>
        <w:t>Capture, dañe o prive de la vida a algún ejemplar de tortuga o mamífero marino, o recolecte o almacene de cualquier forma sus productos o</w:t>
      </w:r>
      <w:r>
        <w:rPr>
          <w:spacing w:val="-7"/>
          <w:sz w:val="20"/>
        </w:rPr>
        <w:t xml:space="preserve"> </w:t>
      </w:r>
      <w:r>
        <w:rPr>
          <w:sz w:val="20"/>
        </w:rPr>
        <w:t>subproductos;</w:t>
      </w:r>
    </w:p>
    <w:p w:rsidR="003E76FB" w:rsidRDefault="003E76FB">
      <w:pPr>
        <w:pStyle w:val="Textoindependiente"/>
        <w:spacing w:before="5"/>
        <w:rPr>
          <w:sz w:val="19"/>
        </w:rPr>
      </w:pPr>
    </w:p>
    <w:p w:rsidR="003E76FB" w:rsidRDefault="002E0523">
      <w:pPr>
        <w:pStyle w:val="Prrafodelista"/>
        <w:numPr>
          <w:ilvl w:val="0"/>
          <w:numId w:val="43"/>
        </w:numPr>
        <w:tabs>
          <w:tab w:val="left" w:pos="1076"/>
        </w:tabs>
        <w:spacing w:line="242" w:lineRule="auto"/>
        <w:ind w:right="146"/>
        <w:jc w:val="both"/>
        <w:rPr>
          <w:sz w:val="20"/>
        </w:rPr>
      </w:pPr>
      <w:r>
        <w:rPr>
          <w:sz w:val="20"/>
        </w:rPr>
        <w:t>Capture, transforme, acopie, transporte o dañe ejemplares de especies acuáticas declaradas en veda;</w:t>
      </w:r>
    </w:p>
    <w:p w:rsidR="003E76FB" w:rsidRDefault="003E76FB">
      <w:pPr>
        <w:pStyle w:val="Textoindependiente"/>
        <w:spacing w:before="9"/>
        <w:rPr>
          <w:sz w:val="19"/>
        </w:rPr>
      </w:pPr>
    </w:p>
    <w:p w:rsidR="003E76FB" w:rsidRDefault="002E0523">
      <w:pPr>
        <w:pStyle w:val="Textoindependiente"/>
        <w:ind w:left="1075" w:right="144" w:hanging="569"/>
        <w:jc w:val="both"/>
      </w:pPr>
      <w:r>
        <w:rPr>
          <w:b/>
        </w:rPr>
        <w:t xml:space="preserve">II Bis. </w:t>
      </w:r>
      <w:r>
        <w:t>De manera dolosa capture, transforme, acopie, transporte, destruya o comercie con las especies acuáticas denominadas abulón, camarón, pepino de mar y langosta, dentro o fuera de los periodos de veda, sin contar con la autorización que corresponda, en canti</w:t>
      </w:r>
      <w:r>
        <w:t>dad que exceda 10 kilogramos de</w:t>
      </w:r>
      <w:r>
        <w:rPr>
          <w:spacing w:val="-3"/>
        </w:rPr>
        <w:t xml:space="preserve"> </w:t>
      </w:r>
      <w:r>
        <w:t>peso.</w:t>
      </w:r>
    </w:p>
    <w:p w:rsidR="003E76FB" w:rsidRDefault="003E76FB">
      <w:pPr>
        <w:pStyle w:val="Textoindependiente"/>
      </w:pPr>
    </w:p>
    <w:p w:rsidR="003E76FB" w:rsidRDefault="002E0523">
      <w:pPr>
        <w:pStyle w:val="Prrafodelista"/>
        <w:numPr>
          <w:ilvl w:val="0"/>
          <w:numId w:val="43"/>
        </w:numPr>
        <w:tabs>
          <w:tab w:val="left" w:pos="1076"/>
        </w:tabs>
        <w:spacing w:line="242" w:lineRule="auto"/>
        <w:ind w:right="140"/>
        <w:jc w:val="both"/>
        <w:rPr>
          <w:sz w:val="20"/>
        </w:rPr>
      </w:pPr>
      <w:r>
        <w:rPr>
          <w:sz w:val="20"/>
        </w:rPr>
        <w:t>Realice actividades de caza, pesca o captura con un medio no permitido, de algún ejemplar de una especie de fauna silvestre, o ponga en riesgo la viabilidad biológica de una población o especie</w:t>
      </w:r>
      <w:r>
        <w:rPr>
          <w:spacing w:val="-2"/>
          <w:sz w:val="20"/>
        </w:rPr>
        <w:t xml:space="preserve"> </w:t>
      </w:r>
      <w:r>
        <w:rPr>
          <w:sz w:val="20"/>
        </w:rPr>
        <w:t>silvestres;</w:t>
      </w:r>
    </w:p>
    <w:p w:rsidR="003E76FB" w:rsidRDefault="003E76FB">
      <w:pPr>
        <w:pStyle w:val="Textoindependiente"/>
        <w:spacing w:before="4"/>
        <w:rPr>
          <w:sz w:val="19"/>
        </w:rPr>
      </w:pPr>
    </w:p>
    <w:p w:rsidR="003E76FB" w:rsidRDefault="002E0523">
      <w:pPr>
        <w:pStyle w:val="Prrafodelista"/>
        <w:numPr>
          <w:ilvl w:val="0"/>
          <w:numId w:val="43"/>
        </w:numPr>
        <w:tabs>
          <w:tab w:val="left" w:pos="1076"/>
        </w:tabs>
        <w:spacing w:line="242" w:lineRule="auto"/>
        <w:ind w:right="135"/>
        <w:jc w:val="both"/>
        <w:rPr>
          <w:sz w:val="20"/>
        </w:rPr>
      </w:pPr>
      <w:r>
        <w:rPr>
          <w:sz w:val="20"/>
        </w:rPr>
        <w:t>Realice cu</w:t>
      </w:r>
      <w:r>
        <w:rPr>
          <w:sz w:val="20"/>
        </w:rPr>
        <w:t>alquier actividad con fines de tráfico, o capture, posea, transporte, acopie, introduzca al</w:t>
      </w:r>
      <w:r>
        <w:rPr>
          <w:spacing w:val="12"/>
          <w:sz w:val="20"/>
        </w:rPr>
        <w:t xml:space="preserve"> </w:t>
      </w:r>
      <w:r>
        <w:rPr>
          <w:sz w:val="20"/>
        </w:rPr>
        <w:t>país</w:t>
      </w:r>
      <w:r>
        <w:rPr>
          <w:spacing w:val="14"/>
          <w:sz w:val="20"/>
        </w:rPr>
        <w:t xml:space="preserve"> </w:t>
      </w:r>
      <w:r>
        <w:rPr>
          <w:sz w:val="20"/>
        </w:rPr>
        <w:t>o</w:t>
      </w:r>
      <w:r>
        <w:rPr>
          <w:spacing w:val="14"/>
          <w:sz w:val="20"/>
        </w:rPr>
        <w:t xml:space="preserve"> </w:t>
      </w:r>
      <w:r>
        <w:rPr>
          <w:sz w:val="20"/>
        </w:rPr>
        <w:t>extraiga</w:t>
      </w:r>
      <w:r>
        <w:rPr>
          <w:spacing w:val="13"/>
          <w:sz w:val="20"/>
        </w:rPr>
        <w:t xml:space="preserve"> </w:t>
      </w:r>
      <w:r>
        <w:rPr>
          <w:sz w:val="20"/>
        </w:rPr>
        <w:t>del</w:t>
      </w:r>
      <w:r>
        <w:rPr>
          <w:spacing w:val="14"/>
          <w:sz w:val="20"/>
        </w:rPr>
        <w:t xml:space="preserve"> </w:t>
      </w:r>
      <w:r>
        <w:rPr>
          <w:sz w:val="20"/>
        </w:rPr>
        <w:t>mismo,</w:t>
      </w:r>
      <w:r>
        <w:rPr>
          <w:spacing w:val="13"/>
          <w:sz w:val="20"/>
        </w:rPr>
        <w:t xml:space="preserve"> </w:t>
      </w:r>
      <w:r>
        <w:rPr>
          <w:sz w:val="20"/>
        </w:rPr>
        <w:t>algún</w:t>
      </w:r>
      <w:r>
        <w:rPr>
          <w:spacing w:val="13"/>
          <w:sz w:val="20"/>
        </w:rPr>
        <w:t xml:space="preserve"> </w:t>
      </w:r>
      <w:r>
        <w:rPr>
          <w:sz w:val="20"/>
        </w:rPr>
        <w:t>ejemplar,</w:t>
      </w:r>
      <w:r>
        <w:rPr>
          <w:spacing w:val="15"/>
          <w:sz w:val="20"/>
        </w:rPr>
        <w:t xml:space="preserve"> </w:t>
      </w:r>
      <w:r>
        <w:rPr>
          <w:sz w:val="20"/>
        </w:rPr>
        <w:t>sus</w:t>
      </w:r>
      <w:r>
        <w:rPr>
          <w:spacing w:val="14"/>
          <w:sz w:val="20"/>
        </w:rPr>
        <w:t xml:space="preserve"> </w:t>
      </w:r>
      <w:r>
        <w:rPr>
          <w:sz w:val="20"/>
        </w:rPr>
        <w:t>productos</w:t>
      </w:r>
      <w:r>
        <w:rPr>
          <w:spacing w:val="14"/>
          <w:sz w:val="20"/>
        </w:rPr>
        <w:t xml:space="preserve"> </w:t>
      </w:r>
      <w:r>
        <w:rPr>
          <w:sz w:val="20"/>
        </w:rPr>
        <w:t>o</w:t>
      </w:r>
      <w:r>
        <w:rPr>
          <w:spacing w:val="14"/>
          <w:sz w:val="20"/>
        </w:rPr>
        <w:t xml:space="preserve"> </w:t>
      </w:r>
      <w:r>
        <w:rPr>
          <w:sz w:val="20"/>
        </w:rPr>
        <w:t>subproductos</w:t>
      </w:r>
      <w:r>
        <w:rPr>
          <w:spacing w:val="17"/>
          <w:sz w:val="20"/>
        </w:rPr>
        <w:t xml:space="preserve"> </w:t>
      </w:r>
      <w:r>
        <w:rPr>
          <w:sz w:val="20"/>
        </w:rPr>
        <w:t>y</w:t>
      </w:r>
      <w:r>
        <w:rPr>
          <w:spacing w:val="13"/>
          <w:sz w:val="20"/>
        </w:rPr>
        <w:t xml:space="preserve"> </w:t>
      </w:r>
      <w:r>
        <w:rPr>
          <w:sz w:val="20"/>
        </w:rPr>
        <w:t>demás</w:t>
      </w:r>
      <w:r>
        <w:rPr>
          <w:spacing w:val="14"/>
          <w:sz w:val="20"/>
        </w:rPr>
        <w:t xml:space="preserve"> </w:t>
      </w:r>
      <w:r>
        <w:rPr>
          <w:sz w:val="20"/>
        </w:rPr>
        <w:t>recursos</w:t>
      </w:r>
    </w:p>
    <w:p w:rsidR="003E76FB" w:rsidRDefault="003E76FB">
      <w:pPr>
        <w:spacing w:line="242" w:lineRule="auto"/>
        <w:jc w:val="both"/>
        <w:rPr>
          <w:sz w:val="20"/>
        </w:rPr>
        <w:sectPr w:rsidR="003E76FB">
          <w:footerReference w:type="default" r:id="rId13"/>
          <w:pgSz w:w="12250" w:h="15850"/>
          <w:pgMar w:top="1760" w:right="1280" w:bottom="900" w:left="1200" w:header="724" w:footer="712" w:gutter="0"/>
          <w:pgNumType w:start="121"/>
          <w:cols w:space="720"/>
        </w:sectPr>
      </w:pPr>
    </w:p>
    <w:p w:rsidR="003E76FB" w:rsidRDefault="003E76FB">
      <w:pPr>
        <w:pStyle w:val="Textoindependiente"/>
        <w:spacing w:before="8"/>
        <w:rPr>
          <w:sz w:val="27"/>
        </w:rPr>
      </w:pPr>
    </w:p>
    <w:p w:rsidR="003E76FB" w:rsidRDefault="002E0523">
      <w:pPr>
        <w:pStyle w:val="Textoindependiente"/>
        <w:spacing w:before="92"/>
        <w:ind w:left="1075" w:right="135"/>
        <w:jc w:val="both"/>
      </w:pPr>
      <w:r>
        <w:t>genéticos, de una especie de flora o fauna silvestres, terrestres o acuáticas en veda, considerada endémica, amenazada, en peligro de extinción, sujeta a protección especial, o regulada por algún tratado internacional del que México sea parte, o</w:t>
      </w:r>
    </w:p>
    <w:p w:rsidR="003E76FB" w:rsidRDefault="003E76FB">
      <w:pPr>
        <w:pStyle w:val="Textoindependiente"/>
        <w:spacing w:before="9"/>
        <w:rPr>
          <w:sz w:val="19"/>
        </w:rPr>
      </w:pPr>
    </w:p>
    <w:p w:rsidR="003E76FB" w:rsidRDefault="002E0523">
      <w:pPr>
        <w:pStyle w:val="Prrafodelista"/>
        <w:numPr>
          <w:ilvl w:val="0"/>
          <w:numId w:val="43"/>
        </w:numPr>
        <w:tabs>
          <w:tab w:val="left" w:pos="1075"/>
          <w:tab w:val="left" w:pos="1076"/>
        </w:tabs>
        <w:spacing w:line="242" w:lineRule="auto"/>
        <w:ind w:right="143"/>
        <w:rPr>
          <w:sz w:val="20"/>
        </w:rPr>
      </w:pPr>
      <w:r>
        <w:rPr>
          <w:sz w:val="20"/>
        </w:rPr>
        <w:t>Dañe algú</w:t>
      </w:r>
      <w:r>
        <w:rPr>
          <w:sz w:val="20"/>
        </w:rPr>
        <w:t>n ejemplar de las especies de flora o fauna silvestres, terrestres o acuáticas señaladas en la fracción</w:t>
      </w:r>
      <w:r>
        <w:rPr>
          <w:spacing w:val="-4"/>
          <w:sz w:val="20"/>
        </w:rPr>
        <w:t xml:space="preserve"> </w:t>
      </w:r>
      <w:r>
        <w:rPr>
          <w:sz w:val="20"/>
        </w:rPr>
        <w:t>anterior.</w:t>
      </w:r>
    </w:p>
    <w:p w:rsidR="003E76FB" w:rsidRDefault="003E76FB">
      <w:pPr>
        <w:pStyle w:val="Textoindependiente"/>
        <w:spacing w:before="10"/>
        <w:rPr>
          <w:sz w:val="19"/>
        </w:rPr>
      </w:pPr>
    </w:p>
    <w:p w:rsidR="003E76FB" w:rsidRDefault="002E0523">
      <w:pPr>
        <w:pStyle w:val="Textoindependiente"/>
        <w:ind w:left="218" w:right="144" w:firstLine="288"/>
        <w:jc w:val="both"/>
      </w:pPr>
      <w:r>
        <w:t>Se aplicará una pena adicional hasta de tres años más de prisión y hasta mil días multa adicionales, cuando las conductas descritas en el presente artículo se realicen en o afecten un área natural protegida, o cuando se realicen con fines comerciales.</w:t>
      </w:r>
    </w:p>
    <w:p w:rsidR="003E76FB" w:rsidRDefault="003E76FB">
      <w:pPr>
        <w:pStyle w:val="Textoindependiente"/>
        <w:spacing w:before="9"/>
        <w:rPr>
          <w:sz w:val="19"/>
        </w:rPr>
      </w:pPr>
    </w:p>
    <w:p w:rsidR="003E76FB" w:rsidRDefault="002E0523">
      <w:pPr>
        <w:pStyle w:val="Textoindependiente"/>
        <w:spacing w:line="242" w:lineRule="auto"/>
        <w:ind w:left="218" w:right="146" w:firstLine="288"/>
        <w:jc w:val="both"/>
      </w:pPr>
      <w:bookmarkStart w:id="528" w:name="Artículo_420_Bis"/>
      <w:bookmarkEnd w:id="528"/>
      <w:r>
        <w:rPr>
          <w:b/>
        </w:rPr>
        <w:t>Art</w:t>
      </w:r>
      <w:r>
        <w:rPr>
          <w:b/>
        </w:rPr>
        <w:t>ículo 420 Bis</w:t>
      </w:r>
      <w:r>
        <w:t>.- Se impondrá pena de dos a diez años de prisión y por el equivalente de trescientos a tres mil días multa, a quien ilícitamente:</w:t>
      </w:r>
    </w:p>
    <w:p w:rsidR="003E76FB" w:rsidRDefault="003E76FB">
      <w:pPr>
        <w:pStyle w:val="Textoindependiente"/>
        <w:spacing w:before="8"/>
        <w:rPr>
          <w:sz w:val="19"/>
        </w:rPr>
      </w:pPr>
    </w:p>
    <w:p w:rsidR="003E76FB" w:rsidRDefault="002E0523">
      <w:pPr>
        <w:pStyle w:val="Prrafodelista"/>
        <w:numPr>
          <w:ilvl w:val="0"/>
          <w:numId w:val="42"/>
        </w:numPr>
        <w:tabs>
          <w:tab w:val="left" w:pos="673"/>
        </w:tabs>
        <w:ind w:hanging="167"/>
        <w:rPr>
          <w:sz w:val="20"/>
        </w:rPr>
      </w:pPr>
      <w:r>
        <w:rPr>
          <w:sz w:val="20"/>
        </w:rPr>
        <w:t>Dañe, deseque o rellene humedales, manglares, lagunas, esteros o</w:t>
      </w:r>
      <w:r>
        <w:rPr>
          <w:spacing w:val="-7"/>
          <w:sz w:val="20"/>
        </w:rPr>
        <w:t xml:space="preserve"> </w:t>
      </w:r>
      <w:r>
        <w:rPr>
          <w:sz w:val="20"/>
        </w:rPr>
        <w:t>pantanos;</w:t>
      </w:r>
    </w:p>
    <w:p w:rsidR="003E76FB" w:rsidRDefault="003E76FB">
      <w:pPr>
        <w:pStyle w:val="Textoindependiente"/>
        <w:spacing w:before="10"/>
        <w:rPr>
          <w:sz w:val="19"/>
        </w:rPr>
      </w:pPr>
    </w:p>
    <w:p w:rsidR="003E76FB" w:rsidRDefault="002E0523">
      <w:pPr>
        <w:pStyle w:val="Prrafodelista"/>
        <w:numPr>
          <w:ilvl w:val="0"/>
          <w:numId w:val="42"/>
        </w:numPr>
        <w:tabs>
          <w:tab w:val="left" w:pos="728"/>
        </w:tabs>
        <w:ind w:left="727" w:hanging="222"/>
        <w:rPr>
          <w:sz w:val="20"/>
        </w:rPr>
      </w:pPr>
      <w:r>
        <w:rPr>
          <w:sz w:val="20"/>
        </w:rPr>
        <w:t>Dañe</w:t>
      </w:r>
      <w:r>
        <w:rPr>
          <w:spacing w:val="-1"/>
          <w:sz w:val="20"/>
        </w:rPr>
        <w:t xml:space="preserve"> </w:t>
      </w:r>
      <w:r>
        <w:rPr>
          <w:sz w:val="20"/>
        </w:rPr>
        <w:t>arrecifes;</w:t>
      </w:r>
    </w:p>
    <w:p w:rsidR="003E76FB" w:rsidRDefault="003E76FB">
      <w:pPr>
        <w:pStyle w:val="Textoindependiente"/>
        <w:spacing w:before="1"/>
      </w:pPr>
    </w:p>
    <w:p w:rsidR="003E76FB" w:rsidRDefault="002E0523">
      <w:pPr>
        <w:pStyle w:val="Prrafodelista"/>
        <w:numPr>
          <w:ilvl w:val="0"/>
          <w:numId w:val="42"/>
        </w:numPr>
        <w:tabs>
          <w:tab w:val="left" w:pos="786"/>
        </w:tabs>
        <w:spacing w:line="242" w:lineRule="auto"/>
        <w:ind w:left="218" w:right="144" w:firstLine="288"/>
        <w:jc w:val="both"/>
        <w:rPr>
          <w:sz w:val="20"/>
        </w:rPr>
      </w:pPr>
      <w:r>
        <w:rPr>
          <w:sz w:val="20"/>
        </w:rPr>
        <w:t>Introduzca o libere en el medio natural, algún ejemplar de flora o fauna exótica que perjudique a un ecosistema, o que dificulte, altere o afecte las especies nativas o migratorias en los ciclos naturales de su reproducción o migración,</w:t>
      </w:r>
      <w:r>
        <w:rPr>
          <w:spacing w:val="-2"/>
          <w:sz w:val="20"/>
        </w:rPr>
        <w:t xml:space="preserve"> </w:t>
      </w:r>
      <w:r>
        <w:rPr>
          <w:sz w:val="20"/>
        </w:rPr>
        <w:t>o</w:t>
      </w:r>
    </w:p>
    <w:p w:rsidR="003E76FB" w:rsidRDefault="003E76FB">
      <w:pPr>
        <w:pStyle w:val="Textoindependiente"/>
        <w:spacing w:before="4"/>
        <w:rPr>
          <w:sz w:val="19"/>
        </w:rPr>
      </w:pPr>
    </w:p>
    <w:p w:rsidR="003E76FB" w:rsidRDefault="002E0523">
      <w:pPr>
        <w:pStyle w:val="Prrafodelista"/>
        <w:numPr>
          <w:ilvl w:val="0"/>
          <w:numId w:val="42"/>
        </w:numPr>
        <w:tabs>
          <w:tab w:val="left" w:pos="841"/>
        </w:tabs>
        <w:spacing w:line="242" w:lineRule="auto"/>
        <w:ind w:left="218" w:right="140" w:firstLine="288"/>
        <w:jc w:val="both"/>
        <w:rPr>
          <w:sz w:val="20"/>
        </w:rPr>
      </w:pPr>
      <w:r>
        <w:rPr>
          <w:sz w:val="20"/>
        </w:rPr>
        <w:t>Provoque un ince</w:t>
      </w:r>
      <w:r>
        <w:rPr>
          <w:sz w:val="20"/>
        </w:rPr>
        <w:t>ndio en un bosque, selva, vegetación natural o terrenos forestales, que dañe elementos naturales, flora, fauna, los ecosistemas o al</w:t>
      </w:r>
      <w:r>
        <w:rPr>
          <w:spacing w:val="-4"/>
          <w:sz w:val="20"/>
        </w:rPr>
        <w:t xml:space="preserve"> </w:t>
      </w:r>
      <w:r>
        <w:rPr>
          <w:sz w:val="20"/>
        </w:rPr>
        <w:t>ambiente.</w:t>
      </w:r>
    </w:p>
    <w:p w:rsidR="003E76FB" w:rsidRDefault="003E76FB">
      <w:pPr>
        <w:pStyle w:val="Textoindependiente"/>
        <w:spacing w:before="11"/>
        <w:rPr>
          <w:sz w:val="19"/>
        </w:rPr>
      </w:pPr>
    </w:p>
    <w:p w:rsidR="003E76FB" w:rsidRDefault="002E0523">
      <w:pPr>
        <w:pStyle w:val="Textoindependiente"/>
        <w:ind w:left="218" w:right="142" w:firstLine="288"/>
        <w:jc w:val="both"/>
      </w:pPr>
      <w:r>
        <w:t>Se aplicará una pena adicional hasta de dos años de prisión y hasta mil días multa adicionales, cuando las condu</w:t>
      </w:r>
      <w:r>
        <w:t>ctas descritas en el presente artículo se realicen en o afecten un área natural protegida, o el autor o partícipe del delito previsto en la fracción IV, realice la conducta para obtener un lucro o beneficio</w:t>
      </w:r>
      <w:r>
        <w:rPr>
          <w:spacing w:val="-2"/>
        </w:rPr>
        <w:t xml:space="preserve"> </w:t>
      </w:r>
      <w:r>
        <w:t>económico.</w:t>
      </w:r>
    </w:p>
    <w:p w:rsidR="003E76FB" w:rsidRDefault="003E76FB">
      <w:pPr>
        <w:pStyle w:val="Textoindependiente"/>
        <w:spacing w:before="8"/>
        <w:rPr>
          <w:sz w:val="11"/>
        </w:rPr>
      </w:pPr>
    </w:p>
    <w:p w:rsidR="003E76FB" w:rsidRDefault="002E0523">
      <w:pPr>
        <w:pStyle w:val="Ttulo1"/>
        <w:spacing w:before="93" w:line="252" w:lineRule="exact"/>
        <w:ind w:left="1303"/>
      </w:pPr>
      <w:r>
        <w:t>CAPÍTULO TERCERO</w:t>
      </w:r>
    </w:p>
    <w:p w:rsidR="003E76FB" w:rsidRDefault="002E0523">
      <w:pPr>
        <w:spacing w:line="252" w:lineRule="exact"/>
        <w:ind w:left="1307" w:right="1226"/>
        <w:jc w:val="center"/>
        <w:rPr>
          <w:b/>
        </w:rPr>
      </w:pPr>
      <w:r>
        <w:rPr>
          <w:b/>
        </w:rPr>
        <w:t>De la bioseguridad</w:t>
      </w:r>
    </w:p>
    <w:p w:rsidR="003E76FB" w:rsidRDefault="003E76FB">
      <w:pPr>
        <w:pStyle w:val="Textoindependiente"/>
        <w:spacing w:before="11"/>
        <w:rPr>
          <w:b/>
          <w:sz w:val="19"/>
        </w:rPr>
      </w:pPr>
    </w:p>
    <w:p w:rsidR="003E76FB" w:rsidRDefault="002E0523">
      <w:pPr>
        <w:pStyle w:val="Textoindependiente"/>
        <w:ind w:left="218" w:right="134" w:firstLine="288"/>
        <w:jc w:val="both"/>
      </w:pPr>
      <w:bookmarkStart w:id="529" w:name="Artículo_420_Ter"/>
      <w:bookmarkEnd w:id="529"/>
      <w:r>
        <w:rPr>
          <w:b/>
        </w:rPr>
        <w:t>Artículo 420 Ter</w:t>
      </w:r>
      <w:r>
        <w:t>.- Se impondrá pena de uno a nueve años de prisión y de trescientos a tres mil días multa, a quien en contravención a lo establecido en la normatividad aplicable, introduzca al país, o extraiga del mismo, comercie, transporte, almacene o li</w:t>
      </w:r>
      <w:r>
        <w:t>bere al ambiente, algún organismo genéticamente modificado que altere o pueda alterar negativamente los componentes, la estructura o el funcionamiento de los ecosistemas naturales.</w:t>
      </w:r>
    </w:p>
    <w:p w:rsidR="003E76FB" w:rsidRDefault="003E76FB">
      <w:pPr>
        <w:pStyle w:val="Textoindependiente"/>
        <w:spacing w:before="2"/>
      </w:pPr>
    </w:p>
    <w:p w:rsidR="003E76FB" w:rsidRDefault="002E0523">
      <w:pPr>
        <w:pStyle w:val="Textoindependiente"/>
        <w:ind w:left="218" w:right="144" w:firstLine="288"/>
        <w:jc w:val="both"/>
      </w:pPr>
      <w:r>
        <w:t>Para efectos de este artículo, se entenderá como organismo genéticamente m</w:t>
      </w:r>
      <w:r>
        <w:t>odificado, cualquier organismo que posea una combinación nueva de material genético que se haya obtenido mediante la aplicación de la biotecnología, incluyendo los derivados de técnicas de ingeniería genética.</w:t>
      </w:r>
    </w:p>
    <w:p w:rsidR="003E76FB" w:rsidRDefault="003E76FB">
      <w:pPr>
        <w:pStyle w:val="Textoindependiente"/>
      </w:pPr>
    </w:p>
    <w:p w:rsidR="003E76FB" w:rsidRDefault="002E0523">
      <w:pPr>
        <w:pStyle w:val="Ttulo1"/>
        <w:spacing w:before="1" w:line="252" w:lineRule="exact"/>
        <w:ind w:left="1303"/>
      </w:pPr>
      <w:r>
        <w:t>CAPÍTULO CUARTO</w:t>
      </w:r>
    </w:p>
    <w:p w:rsidR="003E76FB" w:rsidRDefault="002E0523">
      <w:pPr>
        <w:spacing w:line="252" w:lineRule="exact"/>
        <w:ind w:left="1305" w:right="1226"/>
        <w:jc w:val="center"/>
        <w:rPr>
          <w:b/>
        </w:rPr>
      </w:pPr>
      <w:r>
        <w:rPr>
          <w:b/>
        </w:rPr>
        <w:t>Delitos contra la gestión ambiental</w:t>
      </w:r>
    </w:p>
    <w:p w:rsidR="003E76FB" w:rsidRDefault="003E76FB">
      <w:pPr>
        <w:pStyle w:val="Textoindependiente"/>
        <w:spacing w:before="10"/>
        <w:rPr>
          <w:b/>
          <w:sz w:val="19"/>
        </w:rPr>
      </w:pPr>
    </w:p>
    <w:p w:rsidR="003E76FB" w:rsidRDefault="002E0523">
      <w:pPr>
        <w:pStyle w:val="Textoindependiente"/>
        <w:spacing w:line="242" w:lineRule="auto"/>
        <w:ind w:left="218" w:right="142" w:firstLine="288"/>
        <w:jc w:val="both"/>
      </w:pPr>
      <w:bookmarkStart w:id="530" w:name="Artículo_420_Quáter"/>
      <w:bookmarkEnd w:id="530"/>
      <w:r>
        <w:rPr>
          <w:b/>
        </w:rPr>
        <w:t>Artículo 420 Quáter</w:t>
      </w:r>
      <w:r>
        <w:t>.- Se impondrá pena de uno a cuatro años de prisión y de trescientos a tres mil días multa, a quien:</w:t>
      </w:r>
    </w:p>
    <w:p w:rsidR="003E76FB" w:rsidRDefault="003E76FB">
      <w:pPr>
        <w:pStyle w:val="Textoindependiente"/>
        <w:spacing w:before="8"/>
        <w:rPr>
          <w:sz w:val="19"/>
        </w:rPr>
      </w:pPr>
    </w:p>
    <w:p w:rsidR="003E76FB" w:rsidRDefault="002E0523">
      <w:pPr>
        <w:pStyle w:val="Prrafodelista"/>
        <w:numPr>
          <w:ilvl w:val="0"/>
          <w:numId w:val="41"/>
        </w:numPr>
        <w:tabs>
          <w:tab w:val="left" w:pos="697"/>
        </w:tabs>
        <w:spacing w:line="242" w:lineRule="auto"/>
        <w:ind w:right="140" w:firstLine="288"/>
        <w:rPr>
          <w:sz w:val="20"/>
        </w:rPr>
      </w:pPr>
      <w:r>
        <w:rPr>
          <w:sz w:val="20"/>
        </w:rPr>
        <w:t>Transporte o consienta, autorice u ordene que se transporte, cualquier residuo considerado como pe</w:t>
      </w:r>
      <w:r>
        <w:rPr>
          <w:sz w:val="20"/>
        </w:rPr>
        <w:t>ligroso por sus características corrosivas, reactivas, explosivas, tóxicas, inflamables, biológico</w:t>
      </w:r>
    </w:p>
    <w:p w:rsidR="003E76FB" w:rsidRDefault="003E76FB">
      <w:pPr>
        <w:spacing w:line="242" w:lineRule="auto"/>
        <w:rPr>
          <w:sz w:val="20"/>
        </w:rPr>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205"/>
      </w:pPr>
      <w:r>
        <w:t>infecciosas o radioactivas, a un destino para el que no se tenga autorización para recibirlo, almacenarlo, desecharlo o abandonarlo;</w:t>
      </w:r>
    </w:p>
    <w:p w:rsidR="003E76FB" w:rsidRDefault="003E76FB">
      <w:pPr>
        <w:pStyle w:val="Textoindependiente"/>
        <w:spacing w:before="11"/>
        <w:rPr>
          <w:sz w:val="19"/>
        </w:rPr>
      </w:pPr>
    </w:p>
    <w:p w:rsidR="003E76FB" w:rsidRDefault="002E0523">
      <w:pPr>
        <w:pStyle w:val="Prrafodelista"/>
        <w:numPr>
          <w:ilvl w:val="0"/>
          <w:numId w:val="41"/>
        </w:numPr>
        <w:tabs>
          <w:tab w:val="left" w:pos="731"/>
        </w:tabs>
        <w:ind w:right="138" w:firstLine="288"/>
        <w:jc w:val="both"/>
        <w:rPr>
          <w:sz w:val="20"/>
        </w:rPr>
      </w:pPr>
      <w:r>
        <w:rPr>
          <w:sz w:val="20"/>
        </w:rPr>
        <w:t>Asie</w:t>
      </w:r>
      <w:r>
        <w:rPr>
          <w:sz w:val="20"/>
        </w:rPr>
        <w:t>nte datos falsos en los registros, bitácoras o cualquier otro documento utilizado con el propósito de simular el cumplimiento de las obligaciones derivadas de la normatividad ambiental</w:t>
      </w:r>
      <w:r>
        <w:rPr>
          <w:spacing w:val="-12"/>
          <w:sz w:val="20"/>
        </w:rPr>
        <w:t xml:space="preserve"> </w:t>
      </w:r>
      <w:r>
        <w:rPr>
          <w:sz w:val="20"/>
        </w:rPr>
        <w:t>federal;</w:t>
      </w:r>
    </w:p>
    <w:p w:rsidR="003E76FB" w:rsidRDefault="003E76FB">
      <w:pPr>
        <w:pStyle w:val="Textoindependiente"/>
        <w:spacing w:before="10"/>
        <w:rPr>
          <w:sz w:val="19"/>
        </w:rPr>
      </w:pPr>
    </w:p>
    <w:p w:rsidR="003E76FB" w:rsidRDefault="002E0523">
      <w:pPr>
        <w:pStyle w:val="Prrafodelista"/>
        <w:numPr>
          <w:ilvl w:val="0"/>
          <w:numId w:val="41"/>
        </w:numPr>
        <w:tabs>
          <w:tab w:val="left" w:pos="838"/>
        </w:tabs>
        <w:spacing w:line="242" w:lineRule="auto"/>
        <w:ind w:right="146" w:firstLine="288"/>
        <w:jc w:val="both"/>
        <w:rPr>
          <w:sz w:val="20"/>
        </w:rPr>
      </w:pPr>
      <w:r>
        <w:rPr>
          <w:sz w:val="20"/>
        </w:rPr>
        <w:t>Destruya, altere u oculte información, registros, reportes o cualquier otro documento que se requiera mantener o archivar de conformidad a la normatividad ambiental</w:t>
      </w:r>
      <w:r>
        <w:rPr>
          <w:spacing w:val="-8"/>
          <w:sz w:val="20"/>
        </w:rPr>
        <w:t xml:space="preserve"> </w:t>
      </w:r>
      <w:r>
        <w:rPr>
          <w:sz w:val="20"/>
        </w:rPr>
        <w:t>federal;</w:t>
      </w:r>
    </w:p>
    <w:p w:rsidR="003E76FB" w:rsidRDefault="003E76FB">
      <w:pPr>
        <w:pStyle w:val="Textoindependiente"/>
        <w:spacing w:before="6"/>
        <w:rPr>
          <w:sz w:val="19"/>
        </w:rPr>
      </w:pPr>
    </w:p>
    <w:p w:rsidR="003E76FB" w:rsidRDefault="002E0523">
      <w:pPr>
        <w:pStyle w:val="Prrafodelista"/>
        <w:numPr>
          <w:ilvl w:val="0"/>
          <w:numId w:val="41"/>
        </w:numPr>
        <w:tabs>
          <w:tab w:val="left" w:pos="834"/>
        </w:tabs>
        <w:spacing w:line="242" w:lineRule="auto"/>
        <w:ind w:right="142" w:firstLine="288"/>
        <w:jc w:val="both"/>
        <w:rPr>
          <w:sz w:val="20"/>
        </w:rPr>
      </w:pPr>
      <w:r>
        <w:rPr>
          <w:sz w:val="20"/>
        </w:rPr>
        <w:t>Prestando sus servicios como auditor técnico, especialista o perito o especialista en materia de impacto ambiental, forestal, en vida silvestre, pesca u otra materia ambiental, faltare a la verdad provocando que se cause un daño a los recursos naturales, a</w:t>
      </w:r>
      <w:r>
        <w:rPr>
          <w:sz w:val="20"/>
        </w:rPr>
        <w:t xml:space="preserve"> la flora, a la fauna, a los ecosistemas, a la calidad del agua o al ambiente, o</w:t>
      </w:r>
    </w:p>
    <w:p w:rsidR="003E76FB" w:rsidRDefault="003E76FB">
      <w:pPr>
        <w:pStyle w:val="Textoindependiente"/>
        <w:spacing w:before="5"/>
        <w:rPr>
          <w:sz w:val="19"/>
        </w:rPr>
      </w:pPr>
    </w:p>
    <w:p w:rsidR="003E76FB" w:rsidRDefault="002E0523">
      <w:pPr>
        <w:pStyle w:val="Prrafodelista"/>
        <w:numPr>
          <w:ilvl w:val="0"/>
          <w:numId w:val="41"/>
        </w:numPr>
        <w:tabs>
          <w:tab w:val="left" w:pos="779"/>
        </w:tabs>
        <w:ind w:right="147" w:firstLine="288"/>
        <w:jc w:val="both"/>
        <w:rPr>
          <w:sz w:val="20"/>
        </w:rPr>
      </w:pPr>
      <w:r>
        <w:rPr>
          <w:sz w:val="20"/>
        </w:rPr>
        <w:t>No realice o cumpla las medidas técnicas, correctivas o de seguridad necesarias para evitar un daño o riesgo ambiental que la autoridad administrativa o judicial le ordene o</w:t>
      </w:r>
      <w:r>
        <w:rPr>
          <w:spacing w:val="-8"/>
          <w:sz w:val="20"/>
        </w:rPr>
        <w:t xml:space="preserve"> </w:t>
      </w:r>
      <w:r>
        <w:rPr>
          <w:sz w:val="20"/>
        </w:rPr>
        <w:t>imponga.</w:t>
      </w:r>
    </w:p>
    <w:p w:rsidR="003E76FB" w:rsidRDefault="003E76FB">
      <w:pPr>
        <w:pStyle w:val="Textoindependiente"/>
        <w:spacing w:before="1"/>
      </w:pPr>
    </w:p>
    <w:p w:rsidR="003E76FB" w:rsidRDefault="002E0523">
      <w:pPr>
        <w:pStyle w:val="Textoindependiente"/>
        <w:ind w:left="218" w:right="205" w:firstLine="288"/>
      </w:pPr>
      <w:r>
        <w:t>Los delitos previstos en el presente Capítulo se perseguirán por querella de la Procuraduría Federal de Protección al</w:t>
      </w:r>
      <w:r>
        <w:rPr>
          <w:spacing w:val="-5"/>
        </w:rPr>
        <w:t xml:space="preserve"> </w:t>
      </w:r>
      <w:r>
        <w:t>Ambiente.</w:t>
      </w:r>
    </w:p>
    <w:p w:rsidR="003E76FB" w:rsidRDefault="003E76FB">
      <w:pPr>
        <w:pStyle w:val="Textoindependiente"/>
        <w:spacing w:before="9"/>
        <w:rPr>
          <w:sz w:val="11"/>
        </w:rPr>
      </w:pPr>
    </w:p>
    <w:p w:rsidR="003E76FB" w:rsidRDefault="002E0523">
      <w:pPr>
        <w:pStyle w:val="Ttulo1"/>
        <w:spacing w:before="94" w:line="252" w:lineRule="exact"/>
        <w:ind w:left="1305"/>
      </w:pPr>
      <w:r>
        <w:t>CAPÍTULO QUINTO</w:t>
      </w:r>
    </w:p>
    <w:p w:rsidR="003E76FB" w:rsidRDefault="002E0523">
      <w:pPr>
        <w:spacing w:line="252" w:lineRule="exact"/>
        <w:ind w:left="1307" w:right="1226"/>
        <w:jc w:val="center"/>
        <w:rPr>
          <w:b/>
        </w:rPr>
      </w:pPr>
      <w:r>
        <w:rPr>
          <w:b/>
        </w:rPr>
        <w:t>Disposiciones comunes a los delitos contra el ambiente</w:t>
      </w:r>
    </w:p>
    <w:p w:rsidR="003E76FB" w:rsidRDefault="003E76FB">
      <w:pPr>
        <w:pStyle w:val="Textoindependiente"/>
        <w:spacing w:before="10"/>
        <w:rPr>
          <w:b/>
          <w:sz w:val="19"/>
        </w:rPr>
      </w:pPr>
    </w:p>
    <w:p w:rsidR="003E76FB" w:rsidRDefault="002E0523">
      <w:pPr>
        <w:pStyle w:val="Textoindependiente"/>
        <w:spacing w:line="242" w:lineRule="auto"/>
        <w:ind w:left="218" w:right="142" w:firstLine="288"/>
        <w:jc w:val="both"/>
      </w:pPr>
      <w:bookmarkStart w:id="531" w:name="Artículo_421"/>
      <w:bookmarkEnd w:id="531"/>
      <w:r>
        <w:rPr>
          <w:b/>
        </w:rPr>
        <w:t xml:space="preserve">Artículo 421. </w:t>
      </w:r>
      <w:r>
        <w:t>Además de lo establecido en los</w:t>
      </w:r>
      <w:r>
        <w:t xml:space="preserve"> anteriores capítulos del Título Vigésimo Quinto, se impondrán las siguientes penas y medidas de seguridad:</w:t>
      </w:r>
    </w:p>
    <w:p w:rsidR="003E76FB" w:rsidRDefault="003E76FB">
      <w:pPr>
        <w:pStyle w:val="Textoindependiente"/>
        <w:spacing w:before="9"/>
        <w:rPr>
          <w:sz w:val="19"/>
        </w:rPr>
      </w:pPr>
    </w:p>
    <w:p w:rsidR="003E76FB" w:rsidRDefault="002E0523">
      <w:pPr>
        <w:pStyle w:val="Prrafodelista"/>
        <w:numPr>
          <w:ilvl w:val="0"/>
          <w:numId w:val="40"/>
        </w:numPr>
        <w:tabs>
          <w:tab w:val="left" w:pos="939"/>
        </w:tabs>
        <w:spacing w:line="242" w:lineRule="auto"/>
        <w:ind w:right="145"/>
        <w:jc w:val="both"/>
        <w:rPr>
          <w:sz w:val="20"/>
        </w:rPr>
      </w:pPr>
      <w:r>
        <w:rPr>
          <w:sz w:val="20"/>
        </w:rPr>
        <w:t>La reparación y, en su caso, la compensación del daño al ambiente, de conformidad a lo dispuesto en la Ley Federal de Responsabilidad</w:t>
      </w:r>
      <w:r>
        <w:rPr>
          <w:spacing w:val="-11"/>
          <w:sz w:val="20"/>
        </w:rPr>
        <w:t xml:space="preserve"> </w:t>
      </w:r>
      <w:r>
        <w:rPr>
          <w:sz w:val="20"/>
        </w:rPr>
        <w:t>Ambiental;</w:t>
      </w:r>
    </w:p>
    <w:p w:rsidR="003E76FB" w:rsidRDefault="003E76FB">
      <w:pPr>
        <w:pStyle w:val="Textoindependiente"/>
        <w:spacing w:before="6"/>
        <w:rPr>
          <w:sz w:val="19"/>
        </w:rPr>
      </w:pPr>
    </w:p>
    <w:p w:rsidR="003E76FB" w:rsidRDefault="002E0523">
      <w:pPr>
        <w:pStyle w:val="Prrafodelista"/>
        <w:numPr>
          <w:ilvl w:val="0"/>
          <w:numId w:val="40"/>
        </w:numPr>
        <w:tabs>
          <w:tab w:val="left" w:pos="939"/>
        </w:tabs>
        <w:spacing w:line="242" w:lineRule="auto"/>
        <w:ind w:right="148"/>
        <w:jc w:val="both"/>
        <w:rPr>
          <w:sz w:val="20"/>
        </w:rPr>
      </w:pPr>
      <w:r>
        <w:rPr>
          <w:sz w:val="20"/>
        </w:rPr>
        <w:t>La suspensión, modificación o demolición de las construcciones, obras o actividades, según corresponda, que hubieren dado lugar al delito ambiental</w:t>
      </w:r>
      <w:r>
        <w:rPr>
          <w:spacing w:val="-5"/>
          <w:sz w:val="20"/>
        </w:rPr>
        <w:t xml:space="preserve"> </w:t>
      </w:r>
      <w:r>
        <w:rPr>
          <w:sz w:val="20"/>
        </w:rPr>
        <w:t>respectivo;</w:t>
      </w:r>
    </w:p>
    <w:p w:rsidR="003E76FB" w:rsidRDefault="003E76FB">
      <w:pPr>
        <w:pStyle w:val="Textoindependiente"/>
        <w:spacing w:before="8"/>
        <w:rPr>
          <w:sz w:val="19"/>
        </w:rPr>
      </w:pPr>
    </w:p>
    <w:p w:rsidR="003E76FB" w:rsidRDefault="002E0523">
      <w:pPr>
        <w:pStyle w:val="Prrafodelista"/>
        <w:numPr>
          <w:ilvl w:val="0"/>
          <w:numId w:val="40"/>
        </w:numPr>
        <w:tabs>
          <w:tab w:val="left" w:pos="939"/>
        </w:tabs>
        <w:ind w:right="134"/>
        <w:jc w:val="both"/>
        <w:rPr>
          <w:sz w:val="20"/>
        </w:rPr>
      </w:pPr>
      <w:r>
        <w:rPr>
          <w:sz w:val="20"/>
        </w:rPr>
        <w:t>La reincorporación de los elementos naturales, ejemplares o especies de flora y fauna silvestre</w:t>
      </w:r>
      <w:r>
        <w:rPr>
          <w:sz w:val="20"/>
        </w:rPr>
        <w:t>, a los hábitat de que fueron sustraídos, siempre y cuando su reincorporación no constituya un peligro al equilibrio ecológico o dificulte la reproducción o migración de especies de flora o fauna silvestre;</w:t>
      </w:r>
    </w:p>
    <w:p w:rsidR="003E76FB" w:rsidRDefault="003E76FB">
      <w:pPr>
        <w:pStyle w:val="Textoindependiente"/>
        <w:spacing w:before="11"/>
        <w:rPr>
          <w:sz w:val="19"/>
        </w:rPr>
      </w:pPr>
    </w:p>
    <w:p w:rsidR="003E76FB" w:rsidRDefault="002E0523">
      <w:pPr>
        <w:pStyle w:val="Prrafodelista"/>
        <w:numPr>
          <w:ilvl w:val="0"/>
          <w:numId w:val="40"/>
        </w:numPr>
        <w:tabs>
          <w:tab w:val="left" w:pos="939"/>
        </w:tabs>
        <w:ind w:right="145"/>
        <w:jc w:val="both"/>
        <w:rPr>
          <w:sz w:val="20"/>
        </w:rPr>
      </w:pPr>
      <w:r>
        <w:rPr>
          <w:sz w:val="20"/>
        </w:rPr>
        <w:t>El retorno de los materiales o residuos peligros</w:t>
      </w:r>
      <w:r>
        <w:rPr>
          <w:sz w:val="20"/>
        </w:rPr>
        <w:t>os o ejemplares de flora y fauna silvestre amenazados o en peligro de extinción, al país de origen, considerando lo dispuesto en los tratados y convenciones internacionales de que México sea parte,</w:t>
      </w:r>
      <w:r>
        <w:rPr>
          <w:spacing w:val="-3"/>
          <w:sz w:val="20"/>
        </w:rPr>
        <w:t xml:space="preserve"> </w:t>
      </w:r>
      <w:r>
        <w:rPr>
          <w:sz w:val="20"/>
        </w:rPr>
        <w:t>o</w:t>
      </w:r>
    </w:p>
    <w:p w:rsidR="003E76FB" w:rsidRDefault="003E76FB">
      <w:pPr>
        <w:pStyle w:val="Textoindependiente"/>
      </w:pPr>
    </w:p>
    <w:p w:rsidR="003E76FB" w:rsidRDefault="002E0523">
      <w:pPr>
        <w:pStyle w:val="Prrafodelista"/>
        <w:numPr>
          <w:ilvl w:val="0"/>
          <w:numId w:val="40"/>
        </w:numPr>
        <w:tabs>
          <w:tab w:val="left" w:pos="939"/>
        </w:tabs>
        <w:spacing w:line="242" w:lineRule="auto"/>
        <w:ind w:right="141"/>
        <w:jc w:val="both"/>
        <w:rPr>
          <w:sz w:val="20"/>
        </w:rPr>
      </w:pPr>
      <w:r>
        <w:rPr>
          <w:sz w:val="20"/>
        </w:rPr>
        <w:t xml:space="preserve">Inhabilitación, cuando el autor o partícipe del delito </w:t>
      </w:r>
      <w:r>
        <w:rPr>
          <w:sz w:val="20"/>
        </w:rPr>
        <w:t>tenga la calidad de servidor público, hasta por un tiempo igual al que se le hubiera fijado como pena privativa de libertad, la cual deberá correr al momento en que el sentenciado haya cumplido con la prisión o ésta se hubiera tenido por cumplida.</w:t>
      </w:r>
    </w:p>
    <w:p w:rsidR="003E76FB" w:rsidRDefault="003E76FB">
      <w:pPr>
        <w:pStyle w:val="Textoindependiente"/>
        <w:spacing w:before="4"/>
        <w:rPr>
          <w:sz w:val="19"/>
        </w:rPr>
      </w:pPr>
    </w:p>
    <w:p w:rsidR="003E76FB" w:rsidRDefault="002E0523">
      <w:pPr>
        <w:pStyle w:val="Textoindependiente"/>
        <w:ind w:left="218" w:right="148" w:firstLine="288"/>
        <w:jc w:val="both"/>
      </w:pPr>
      <w:r>
        <w:t>Los tra</w:t>
      </w:r>
      <w:r>
        <w:t>bajos a favor de la comunidad a que se refiere el artículo 24 de este ordenamiento, consistirán en actividades relacionadas con la protección al ambiente o la restauración de los recursos naturales.</w:t>
      </w:r>
    </w:p>
    <w:p w:rsidR="003E76FB" w:rsidRDefault="003E76FB">
      <w:pPr>
        <w:pStyle w:val="Textoindependiente"/>
        <w:spacing w:before="1"/>
      </w:pPr>
    </w:p>
    <w:p w:rsidR="003E76FB" w:rsidRDefault="002E0523">
      <w:pPr>
        <w:pStyle w:val="Textoindependiente"/>
        <w:spacing w:before="1"/>
        <w:ind w:left="218" w:right="146" w:firstLine="288"/>
        <w:jc w:val="both"/>
      </w:pPr>
      <w:r>
        <w:t>Para los efectos a los que se refiere este artículo, el juez deberá solicitar a la dependencia federal competente o a las instituciones de educación superior o de investigación científica, la expedición del dictamen técnico correspondiente.</w:t>
      </w:r>
    </w:p>
    <w:p w:rsidR="003E76FB" w:rsidRDefault="003E76FB">
      <w:pPr>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146" w:firstLine="288"/>
        <w:jc w:val="both"/>
      </w:pPr>
      <w:r>
        <w:t>Las dependencias de la administración pública competentes, deberán proporcionar al ministerio público o al juez, los dictámenes técnicos o periciales que se requieran con motivo de las denuncias presentadas por la comisión de los delito</w:t>
      </w:r>
      <w:r>
        <w:t>s a que se refiere el presente Título.</w:t>
      </w:r>
    </w:p>
    <w:p w:rsidR="003E76FB" w:rsidRDefault="003E76FB">
      <w:pPr>
        <w:pStyle w:val="Textoindependiente"/>
      </w:pPr>
    </w:p>
    <w:p w:rsidR="003E76FB" w:rsidRDefault="002E0523">
      <w:pPr>
        <w:pStyle w:val="Textoindependiente"/>
        <w:ind w:left="218" w:right="144" w:firstLine="288"/>
        <w:jc w:val="both"/>
      </w:pPr>
      <w:r>
        <w:t>Los parámetros mínimos y máximos de las penas de prisión a que se refiere el presente Título se disminuirán a la mitad, cuando el imputado o procesado repare o compense voluntariamente el daño al ambiente antes de qu</w:t>
      </w:r>
      <w:r>
        <w:t xml:space="preserve">e tal obligación le haya sido impuesta por resolución administrativa o sentencia judicial. Dicha disminución procederá también, cuando se realice o garantice la reparación o compensación del daño en términos de lo dispuesto por el Título Segundo de la Ley </w:t>
      </w:r>
      <w:r>
        <w:t>Federal de Responsabilidad Ambiental.</w:t>
      </w:r>
    </w:p>
    <w:p w:rsidR="003E76FB" w:rsidRDefault="003E76FB">
      <w:pPr>
        <w:pStyle w:val="Textoindependiente"/>
        <w:spacing w:before="1"/>
      </w:pPr>
    </w:p>
    <w:p w:rsidR="003E76FB" w:rsidRDefault="002E0523">
      <w:pPr>
        <w:pStyle w:val="Textoindependiente"/>
        <w:ind w:left="218" w:right="141" w:firstLine="288"/>
        <w:jc w:val="both"/>
      </w:pPr>
      <w:r>
        <w:t>Se considerarán víctimas con derecho a solicitar la reparación o compensación del daño ambiental y coadyuvar en el proceso penal, a las personas legitimadas en términos de lo dispuesto por la Ley Federal de Responsabi</w:t>
      </w:r>
      <w:r>
        <w:t>lidad Ambiental.</w:t>
      </w:r>
    </w:p>
    <w:p w:rsidR="003E76FB" w:rsidRDefault="003E76FB">
      <w:pPr>
        <w:pStyle w:val="Textoindependiente"/>
        <w:spacing w:before="8"/>
        <w:rPr>
          <w:sz w:val="19"/>
        </w:rPr>
      </w:pPr>
    </w:p>
    <w:p w:rsidR="003E76FB" w:rsidRDefault="002E0523">
      <w:pPr>
        <w:pStyle w:val="Textoindependiente"/>
        <w:spacing w:line="242" w:lineRule="auto"/>
        <w:ind w:left="218" w:right="144" w:firstLine="288"/>
        <w:jc w:val="both"/>
      </w:pPr>
      <w:bookmarkStart w:id="532" w:name="Artículo_422"/>
      <w:bookmarkEnd w:id="532"/>
      <w:r>
        <w:rPr>
          <w:b/>
        </w:rPr>
        <w:t>Artículo 422</w:t>
      </w:r>
      <w:r>
        <w:t>.- En el caso de los delitos contra el ambiente, cuando el autor o partícipe tenga la calidad de garante respecto de los bienes tutelados, la pena de prisión se aumentará hasta en tres años.</w:t>
      </w:r>
    </w:p>
    <w:p w:rsidR="003E76FB" w:rsidRDefault="003E76FB">
      <w:pPr>
        <w:pStyle w:val="Textoindependiente"/>
        <w:spacing w:before="8"/>
        <w:rPr>
          <w:sz w:val="19"/>
        </w:rPr>
      </w:pPr>
    </w:p>
    <w:p w:rsidR="003E76FB" w:rsidRDefault="002E0523">
      <w:pPr>
        <w:pStyle w:val="Textoindependiente"/>
        <w:ind w:left="218" w:right="136" w:firstLine="288"/>
        <w:jc w:val="both"/>
      </w:pPr>
      <w:bookmarkStart w:id="533" w:name="Artículo_423"/>
      <w:bookmarkEnd w:id="533"/>
      <w:r>
        <w:rPr>
          <w:b/>
        </w:rPr>
        <w:t>Artículo 423</w:t>
      </w:r>
      <w:r>
        <w:t>.- No se aplicará pena</w:t>
      </w:r>
      <w:r>
        <w:t xml:space="preserve"> alguna respecto a lo dispuesto por el párrafo primero del artículo 418, así como para la transportación de leña o madera muerta a que se refiere el artículo 419, cuando el sujeto activo sea campesino y realice la actividad con fines de uso o consumo domés</w:t>
      </w:r>
      <w:r>
        <w:t>tico dentro de su comunidad.</w:t>
      </w:r>
    </w:p>
    <w:p w:rsidR="003E76FB" w:rsidRDefault="003E76FB">
      <w:pPr>
        <w:pStyle w:val="Textoindependiente"/>
        <w:spacing w:before="10"/>
        <w:rPr>
          <w:sz w:val="11"/>
        </w:rPr>
      </w:pPr>
    </w:p>
    <w:p w:rsidR="003E76FB" w:rsidRDefault="002E0523">
      <w:pPr>
        <w:pStyle w:val="Ttulo1"/>
        <w:spacing w:before="94" w:line="252" w:lineRule="exact"/>
        <w:ind w:left="1303"/>
      </w:pPr>
      <w:r>
        <w:t>TITULO VIGESIMO SEXTO</w:t>
      </w:r>
    </w:p>
    <w:p w:rsidR="003E76FB" w:rsidRDefault="002E0523">
      <w:pPr>
        <w:spacing w:line="252" w:lineRule="exact"/>
        <w:ind w:left="1301" w:right="1226"/>
        <w:jc w:val="center"/>
        <w:rPr>
          <w:b/>
        </w:rPr>
      </w:pPr>
      <w:r>
        <w:rPr>
          <w:b/>
        </w:rPr>
        <w:t>De los Delitos en Materia de Derechos de Autor</w:t>
      </w:r>
    </w:p>
    <w:p w:rsidR="003E76FB" w:rsidRDefault="003E76FB">
      <w:pPr>
        <w:pStyle w:val="Textoindependiente"/>
        <w:spacing w:before="2"/>
        <w:rPr>
          <w:b/>
        </w:rPr>
      </w:pPr>
    </w:p>
    <w:p w:rsidR="003E76FB" w:rsidRDefault="002E0523">
      <w:pPr>
        <w:pStyle w:val="Textoindependiente"/>
        <w:ind w:left="506"/>
      </w:pPr>
      <w:bookmarkStart w:id="534" w:name="Artículo_424"/>
      <w:bookmarkEnd w:id="534"/>
      <w:r>
        <w:rPr>
          <w:b/>
        </w:rPr>
        <w:t>Artículo 424</w:t>
      </w:r>
      <w:r>
        <w:t>.- Se impondrá prisión de seis meses a seis años y de trescientos a tres mil días multa:</w:t>
      </w:r>
    </w:p>
    <w:p w:rsidR="003E76FB" w:rsidRDefault="003E76FB">
      <w:pPr>
        <w:pStyle w:val="Textoindependiente"/>
        <w:spacing w:before="10"/>
        <w:rPr>
          <w:sz w:val="19"/>
        </w:rPr>
      </w:pPr>
    </w:p>
    <w:p w:rsidR="003E76FB" w:rsidRDefault="002E0523">
      <w:pPr>
        <w:pStyle w:val="Prrafodelista"/>
        <w:numPr>
          <w:ilvl w:val="0"/>
          <w:numId w:val="39"/>
        </w:numPr>
        <w:tabs>
          <w:tab w:val="left" w:pos="687"/>
        </w:tabs>
        <w:spacing w:line="242" w:lineRule="auto"/>
        <w:ind w:right="139" w:firstLine="288"/>
        <w:jc w:val="both"/>
        <w:rPr>
          <w:sz w:val="20"/>
        </w:rPr>
      </w:pPr>
      <w:r>
        <w:rPr>
          <w:sz w:val="20"/>
        </w:rPr>
        <w:t>Al que especule en cualquier forma con los libros de texto gratuitos que distribuye la Secretaría de Educación Pública;</w:t>
      </w:r>
    </w:p>
    <w:p w:rsidR="003E76FB" w:rsidRDefault="003E76FB">
      <w:pPr>
        <w:pStyle w:val="Textoindependiente"/>
        <w:spacing w:before="8"/>
        <w:rPr>
          <w:sz w:val="19"/>
        </w:rPr>
      </w:pPr>
    </w:p>
    <w:p w:rsidR="003E76FB" w:rsidRDefault="002E0523">
      <w:pPr>
        <w:pStyle w:val="Prrafodelista"/>
        <w:numPr>
          <w:ilvl w:val="0"/>
          <w:numId w:val="39"/>
        </w:numPr>
        <w:tabs>
          <w:tab w:val="left" w:pos="733"/>
        </w:tabs>
        <w:spacing w:line="242" w:lineRule="auto"/>
        <w:ind w:right="146" w:firstLine="288"/>
        <w:jc w:val="both"/>
        <w:rPr>
          <w:sz w:val="20"/>
        </w:rPr>
      </w:pPr>
      <w:r>
        <w:rPr>
          <w:sz w:val="20"/>
        </w:rPr>
        <w:t>Al editor, productor o grabador que a sabiendas produzca más números de ejemplares de una obra protegida por la Ley Federal del Derecho</w:t>
      </w:r>
      <w:r>
        <w:rPr>
          <w:sz w:val="20"/>
        </w:rPr>
        <w:t xml:space="preserve"> de Autor, que los autorizados por el titular de los</w:t>
      </w:r>
      <w:r>
        <w:rPr>
          <w:spacing w:val="-18"/>
          <w:sz w:val="20"/>
        </w:rPr>
        <w:t xml:space="preserve"> </w:t>
      </w:r>
      <w:r>
        <w:rPr>
          <w:sz w:val="20"/>
        </w:rPr>
        <w:t>derechos;</w:t>
      </w:r>
    </w:p>
    <w:p w:rsidR="003E76FB" w:rsidRDefault="003E76FB">
      <w:pPr>
        <w:pStyle w:val="Textoindependiente"/>
        <w:spacing w:before="5"/>
        <w:rPr>
          <w:sz w:val="19"/>
        </w:rPr>
      </w:pPr>
    </w:p>
    <w:p w:rsidR="003E76FB" w:rsidRDefault="002E0523">
      <w:pPr>
        <w:pStyle w:val="Prrafodelista"/>
        <w:numPr>
          <w:ilvl w:val="0"/>
          <w:numId w:val="39"/>
        </w:numPr>
        <w:tabs>
          <w:tab w:val="left" w:pos="846"/>
        </w:tabs>
        <w:spacing w:before="1" w:line="242" w:lineRule="auto"/>
        <w:ind w:right="148" w:firstLine="288"/>
        <w:jc w:val="both"/>
        <w:rPr>
          <w:sz w:val="20"/>
        </w:rPr>
      </w:pPr>
      <w:r>
        <w:rPr>
          <w:sz w:val="20"/>
        </w:rPr>
        <w:t>A quien use en forma dolosa, con fin de lucro y sin la autorización correspondiente obras protegidas por la Ley Federal del Derecho de</w:t>
      </w:r>
      <w:r>
        <w:rPr>
          <w:spacing w:val="-6"/>
          <w:sz w:val="20"/>
        </w:rPr>
        <w:t xml:space="preserve"> </w:t>
      </w:r>
      <w:r>
        <w:rPr>
          <w:sz w:val="20"/>
        </w:rPr>
        <w:t>Autor.</w:t>
      </w:r>
    </w:p>
    <w:p w:rsidR="003E76FB" w:rsidRDefault="003E76FB">
      <w:pPr>
        <w:pStyle w:val="Textoindependiente"/>
        <w:spacing w:before="8"/>
        <w:rPr>
          <w:sz w:val="19"/>
        </w:rPr>
      </w:pPr>
    </w:p>
    <w:p w:rsidR="003E76FB" w:rsidRDefault="002E0523">
      <w:pPr>
        <w:pStyle w:val="Textoindependiente"/>
        <w:ind w:left="506"/>
      </w:pPr>
      <w:bookmarkStart w:id="535" w:name="Artículo_424_bis"/>
      <w:bookmarkEnd w:id="535"/>
      <w:r>
        <w:rPr>
          <w:b/>
        </w:rPr>
        <w:t>Artículo 424 bis</w:t>
      </w:r>
      <w:r>
        <w:t xml:space="preserve">.- Se impondrá prisión de tres a </w:t>
      </w:r>
      <w:r>
        <w:t>diez años y de dos mil a veinte mil días multa:</w:t>
      </w:r>
    </w:p>
    <w:p w:rsidR="003E76FB" w:rsidRDefault="003E76FB">
      <w:pPr>
        <w:pStyle w:val="Textoindependiente"/>
        <w:spacing w:before="10"/>
        <w:rPr>
          <w:sz w:val="19"/>
        </w:rPr>
      </w:pPr>
    </w:p>
    <w:p w:rsidR="003E76FB" w:rsidRDefault="002E0523">
      <w:pPr>
        <w:pStyle w:val="Prrafodelista"/>
        <w:numPr>
          <w:ilvl w:val="0"/>
          <w:numId w:val="38"/>
        </w:numPr>
        <w:tabs>
          <w:tab w:val="left" w:pos="675"/>
        </w:tabs>
        <w:spacing w:line="242" w:lineRule="auto"/>
        <w:ind w:right="141" w:firstLine="288"/>
        <w:jc w:val="both"/>
        <w:rPr>
          <w:sz w:val="20"/>
        </w:rPr>
      </w:pPr>
      <w:r>
        <w:rPr>
          <w:sz w:val="20"/>
        </w:rPr>
        <w:t>A quien produzca, reproduzca, introduzca al país, almacene, transporte, distribuya, venda o arriende copias de obras, fonogramas, videogramas o libros, protegidos por la Ley Federal del Derecho de Autor, en forma dolosa, con fin de especulación comercial y</w:t>
      </w:r>
      <w:r>
        <w:rPr>
          <w:sz w:val="20"/>
        </w:rPr>
        <w:t xml:space="preserve"> sin la autorización que en los términos de la citada Ley deba otorgar el titular de los derechos de autor o de los derechos</w:t>
      </w:r>
      <w:r>
        <w:rPr>
          <w:spacing w:val="-4"/>
          <w:sz w:val="20"/>
        </w:rPr>
        <w:t xml:space="preserve"> </w:t>
      </w:r>
      <w:r>
        <w:rPr>
          <w:sz w:val="20"/>
        </w:rPr>
        <w:t>conexos.</w:t>
      </w:r>
    </w:p>
    <w:p w:rsidR="003E76FB" w:rsidRDefault="003E76FB">
      <w:pPr>
        <w:pStyle w:val="Textoindependiente"/>
        <w:spacing w:before="7"/>
        <w:rPr>
          <w:sz w:val="19"/>
        </w:rPr>
      </w:pPr>
    </w:p>
    <w:p w:rsidR="003E76FB" w:rsidRDefault="002E0523">
      <w:pPr>
        <w:pStyle w:val="Textoindependiente"/>
        <w:ind w:left="218" w:right="144" w:firstLine="288"/>
        <w:jc w:val="both"/>
      </w:pPr>
      <w:r>
        <w:t>Igual pena se impondrá a quienes, a sabiendas, aporten o provean de cualquier forma, materias primas o insumos destinados</w:t>
      </w:r>
      <w:r>
        <w:t xml:space="preserve"> a la producción o reproducción de obras, fonogramas, videogramas o libros a que se refiere el párrafo anterior, o</w:t>
      </w:r>
    </w:p>
    <w:p w:rsidR="003E76FB" w:rsidRDefault="003E76FB">
      <w:pPr>
        <w:pStyle w:val="Textoindependiente"/>
        <w:spacing w:before="8"/>
        <w:rPr>
          <w:sz w:val="19"/>
        </w:rPr>
      </w:pPr>
    </w:p>
    <w:p w:rsidR="003E76FB" w:rsidRDefault="002E0523">
      <w:pPr>
        <w:pStyle w:val="Prrafodelista"/>
        <w:numPr>
          <w:ilvl w:val="0"/>
          <w:numId w:val="38"/>
        </w:numPr>
        <w:tabs>
          <w:tab w:val="left" w:pos="786"/>
        </w:tabs>
        <w:spacing w:before="1" w:line="242" w:lineRule="auto"/>
        <w:ind w:right="148" w:firstLine="288"/>
        <w:jc w:val="both"/>
        <w:rPr>
          <w:sz w:val="20"/>
        </w:rPr>
      </w:pPr>
      <w:r>
        <w:rPr>
          <w:sz w:val="20"/>
        </w:rPr>
        <w:t>A quien fabrique con fin de lucro un dispositivo o sistema cuya finalidad sea desactivar los dispositivos electrónicos de protección de un p</w:t>
      </w:r>
      <w:r>
        <w:rPr>
          <w:sz w:val="20"/>
        </w:rPr>
        <w:t>rograma de</w:t>
      </w:r>
      <w:r>
        <w:rPr>
          <w:spacing w:val="-5"/>
          <w:sz w:val="20"/>
        </w:rPr>
        <w:t xml:space="preserve"> </w:t>
      </w:r>
      <w:r>
        <w:rPr>
          <w:sz w:val="20"/>
        </w:rPr>
        <w:t>computación.</w:t>
      </w:r>
    </w:p>
    <w:p w:rsidR="003E76FB" w:rsidRDefault="003E76FB">
      <w:pPr>
        <w:pStyle w:val="Textoindependiente"/>
        <w:spacing w:before="5"/>
        <w:rPr>
          <w:sz w:val="19"/>
        </w:rPr>
      </w:pPr>
    </w:p>
    <w:p w:rsidR="003E76FB" w:rsidRDefault="002E0523">
      <w:pPr>
        <w:pStyle w:val="Textoindependiente"/>
        <w:spacing w:line="242" w:lineRule="auto"/>
        <w:ind w:left="218" w:right="146" w:firstLine="288"/>
        <w:jc w:val="both"/>
      </w:pPr>
      <w:bookmarkStart w:id="536" w:name="Artículo_424_ter"/>
      <w:bookmarkEnd w:id="536"/>
      <w:r>
        <w:rPr>
          <w:b/>
        </w:rPr>
        <w:t>Artículo 424 ter</w:t>
      </w:r>
      <w:r>
        <w:t>.- Se impondrá prisión de seis meses a seis años y de cinco mil a treinta mil días multa, a quien venda a cualquier consumidor final en vías o en lugares públicos, en forma dolosa, con</w:t>
      </w:r>
    </w:p>
    <w:p w:rsidR="003E76FB" w:rsidRDefault="003E76FB">
      <w:pPr>
        <w:spacing w:line="242" w:lineRule="auto"/>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218" w:right="205"/>
      </w:pPr>
      <w:r>
        <w:t>fines de es</w:t>
      </w:r>
      <w:r>
        <w:t>peculación comercial, copias de obras, fonogramas, videogramas o libros, a que se refiere la fracción I del artículo anterior.</w:t>
      </w:r>
    </w:p>
    <w:p w:rsidR="003E76FB" w:rsidRDefault="003E76FB">
      <w:pPr>
        <w:pStyle w:val="Textoindependiente"/>
        <w:spacing w:before="1"/>
      </w:pPr>
    </w:p>
    <w:p w:rsidR="003E76FB" w:rsidRDefault="002E0523">
      <w:pPr>
        <w:pStyle w:val="Textoindependiente"/>
        <w:spacing w:before="1"/>
        <w:ind w:left="218" w:right="146" w:firstLine="288"/>
        <w:jc w:val="both"/>
      </w:pPr>
      <w:r>
        <w:t>Si la venta se realiza en establecimientos comerciales, o de manera organizada o permanente, se estará a lo dispuesto en el artí</w:t>
      </w:r>
      <w:r>
        <w:t>culo 424 Bis de este Código.</w:t>
      </w:r>
    </w:p>
    <w:p w:rsidR="003E76FB" w:rsidRDefault="003E76FB">
      <w:pPr>
        <w:pStyle w:val="Textoindependiente"/>
        <w:spacing w:before="7"/>
        <w:rPr>
          <w:sz w:val="19"/>
        </w:rPr>
      </w:pPr>
    </w:p>
    <w:p w:rsidR="003E76FB" w:rsidRDefault="002E0523">
      <w:pPr>
        <w:pStyle w:val="Textoindependiente"/>
        <w:spacing w:before="1" w:line="242" w:lineRule="auto"/>
        <w:ind w:left="218" w:right="146" w:firstLine="288"/>
        <w:jc w:val="both"/>
      </w:pPr>
      <w:bookmarkStart w:id="537" w:name="Artículo_425"/>
      <w:bookmarkEnd w:id="537"/>
      <w:r>
        <w:rPr>
          <w:b/>
        </w:rPr>
        <w:t>Artículo 425</w:t>
      </w:r>
      <w:r>
        <w:t>.- Se impondrá prisión de seis meses a dos años o de trescientos a tres mil días multa, al que a sabiendas y sin derecho explote con fines de lucro una interpretación o una ejecución.</w:t>
      </w:r>
    </w:p>
    <w:p w:rsidR="003E76FB" w:rsidRDefault="003E76FB">
      <w:pPr>
        <w:pStyle w:val="Textoindependiente"/>
        <w:spacing w:before="5"/>
        <w:rPr>
          <w:sz w:val="19"/>
        </w:rPr>
      </w:pPr>
    </w:p>
    <w:p w:rsidR="003E76FB" w:rsidRDefault="002E0523">
      <w:pPr>
        <w:pStyle w:val="Textoindependiente"/>
        <w:spacing w:line="242" w:lineRule="auto"/>
        <w:ind w:left="218" w:right="143" w:firstLine="288"/>
        <w:jc w:val="both"/>
      </w:pPr>
      <w:bookmarkStart w:id="538" w:name="Artículo_426"/>
      <w:bookmarkEnd w:id="538"/>
      <w:r>
        <w:rPr>
          <w:b/>
        </w:rPr>
        <w:t>Artículo 426</w:t>
      </w:r>
      <w:r>
        <w:t>.- Se impondrá prisión de seis meses a cuatro años y de trescientos a tres mil días multa, en los casos siguientes:</w:t>
      </w:r>
    </w:p>
    <w:p w:rsidR="003E76FB" w:rsidRDefault="003E76FB">
      <w:pPr>
        <w:pStyle w:val="Textoindependiente"/>
        <w:spacing w:before="9"/>
        <w:rPr>
          <w:sz w:val="19"/>
        </w:rPr>
      </w:pPr>
    </w:p>
    <w:p w:rsidR="003E76FB" w:rsidRDefault="002E0523">
      <w:pPr>
        <w:pStyle w:val="Prrafodelista"/>
        <w:numPr>
          <w:ilvl w:val="0"/>
          <w:numId w:val="37"/>
        </w:numPr>
        <w:tabs>
          <w:tab w:val="left" w:pos="702"/>
        </w:tabs>
        <w:spacing w:line="242" w:lineRule="auto"/>
        <w:ind w:right="143" w:firstLine="288"/>
        <w:rPr>
          <w:sz w:val="20"/>
        </w:rPr>
      </w:pPr>
      <w:r>
        <w:rPr>
          <w:sz w:val="20"/>
        </w:rPr>
        <w:t xml:space="preserve">A quien fabrique, importe, venda o arriende un dispositivo o sistema para descifrar una señal de satélite cifrada, portadora de programas, </w:t>
      </w:r>
      <w:r>
        <w:rPr>
          <w:sz w:val="20"/>
        </w:rPr>
        <w:t>sin autorización del distribuidor legítimo de dicha señal,</w:t>
      </w:r>
      <w:r>
        <w:rPr>
          <w:spacing w:val="-10"/>
          <w:sz w:val="20"/>
        </w:rPr>
        <w:t xml:space="preserve"> </w:t>
      </w:r>
      <w:r>
        <w:rPr>
          <w:sz w:val="20"/>
        </w:rPr>
        <w:t>y</w:t>
      </w:r>
    </w:p>
    <w:p w:rsidR="003E76FB" w:rsidRDefault="003E76FB">
      <w:pPr>
        <w:pStyle w:val="Textoindependiente"/>
        <w:spacing w:before="6"/>
        <w:rPr>
          <w:sz w:val="19"/>
        </w:rPr>
      </w:pPr>
    </w:p>
    <w:p w:rsidR="003E76FB" w:rsidRDefault="002E0523">
      <w:pPr>
        <w:pStyle w:val="Prrafodelista"/>
        <w:numPr>
          <w:ilvl w:val="0"/>
          <w:numId w:val="37"/>
        </w:numPr>
        <w:tabs>
          <w:tab w:val="left" w:pos="743"/>
        </w:tabs>
        <w:spacing w:line="242" w:lineRule="auto"/>
        <w:ind w:right="150" w:firstLine="288"/>
        <w:rPr>
          <w:sz w:val="20"/>
        </w:rPr>
      </w:pPr>
      <w:r>
        <w:rPr>
          <w:sz w:val="20"/>
        </w:rPr>
        <w:t>A quien realice con fines de lucro cualquier acto con la finalidad de descifrar una señal de satélite cifrada, portadora de programas, sin autorización del distribuidor legítimo de dicha</w:t>
      </w:r>
      <w:r>
        <w:rPr>
          <w:spacing w:val="-11"/>
          <w:sz w:val="20"/>
        </w:rPr>
        <w:t xml:space="preserve"> </w:t>
      </w:r>
      <w:r>
        <w:rPr>
          <w:sz w:val="20"/>
        </w:rPr>
        <w:t>señal.</w:t>
      </w:r>
    </w:p>
    <w:p w:rsidR="003E76FB" w:rsidRDefault="003E76FB">
      <w:pPr>
        <w:pStyle w:val="Textoindependiente"/>
        <w:spacing w:before="8"/>
        <w:rPr>
          <w:sz w:val="19"/>
        </w:rPr>
      </w:pPr>
    </w:p>
    <w:p w:rsidR="003E76FB" w:rsidRDefault="002E0523">
      <w:pPr>
        <w:pStyle w:val="Textoindependiente"/>
        <w:spacing w:line="242" w:lineRule="auto"/>
        <w:ind w:left="218" w:right="147" w:firstLine="288"/>
        <w:jc w:val="both"/>
      </w:pPr>
      <w:bookmarkStart w:id="539" w:name="Artículo_427"/>
      <w:bookmarkEnd w:id="539"/>
      <w:r>
        <w:rPr>
          <w:b/>
        </w:rPr>
        <w:t xml:space="preserve">Artículo 427.- </w:t>
      </w:r>
      <w:r>
        <w:t>Se impondrá prisión de seis meses a seis años y de trescientos a tres mil días multa, a quien publique a sabiendas una obra substituyendo el nombre del autor por otro nombre.</w:t>
      </w:r>
    </w:p>
    <w:p w:rsidR="003E76FB" w:rsidRDefault="003E76FB">
      <w:pPr>
        <w:pStyle w:val="Textoindependiente"/>
        <w:spacing w:before="6"/>
        <w:rPr>
          <w:sz w:val="19"/>
        </w:rPr>
      </w:pPr>
    </w:p>
    <w:p w:rsidR="003E76FB" w:rsidRDefault="002E0523">
      <w:pPr>
        <w:pStyle w:val="Textoindependiente"/>
        <w:spacing w:line="242" w:lineRule="auto"/>
        <w:ind w:left="218" w:right="137" w:firstLine="288"/>
        <w:jc w:val="both"/>
      </w:pPr>
      <w:bookmarkStart w:id="540" w:name="Artículo_428"/>
      <w:bookmarkEnd w:id="540"/>
      <w:r>
        <w:rPr>
          <w:b/>
        </w:rPr>
        <w:t>Artículo 428</w:t>
      </w:r>
      <w:r>
        <w:t>.- Las sanciones pecuniarias previstas en el present</w:t>
      </w:r>
      <w:r>
        <w:t>e título se aplicarán sin perjuicio de la reparación del daño, cuyo monto no podrá ser menor al cuarenta por ciento del precio de venta al público de cada producto o de la prestación de servicios que impliquen violación a alguno o algunos de los derechos t</w:t>
      </w:r>
      <w:r>
        <w:t>utelados por la Ley Federal del Derecho de Autor.</w:t>
      </w:r>
    </w:p>
    <w:p w:rsidR="003E76FB" w:rsidRDefault="003E76FB">
      <w:pPr>
        <w:pStyle w:val="Textoindependiente"/>
        <w:spacing w:before="4"/>
        <w:rPr>
          <w:sz w:val="19"/>
        </w:rPr>
      </w:pPr>
    </w:p>
    <w:p w:rsidR="003E76FB" w:rsidRDefault="002E0523">
      <w:pPr>
        <w:pStyle w:val="Textoindependiente"/>
        <w:spacing w:before="1"/>
        <w:ind w:left="218" w:right="147" w:firstLine="288"/>
        <w:jc w:val="both"/>
      </w:pPr>
      <w:bookmarkStart w:id="541" w:name="Artículo_429"/>
      <w:bookmarkEnd w:id="541"/>
      <w:r>
        <w:rPr>
          <w:b/>
        </w:rPr>
        <w:t xml:space="preserve">Artículo 429.- </w:t>
      </w:r>
      <w:r>
        <w:t>Los delitos previstos en este Título se perseguirán de oficio, excepto lo previsto en los artículos 424, fracción II y 427.</w:t>
      </w:r>
    </w:p>
    <w:p w:rsidR="003E76FB" w:rsidRDefault="003E76FB">
      <w:pPr>
        <w:pStyle w:val="Textoindependiente"/>
        <w:spacing w:before="9"/>
        <w:rPr>
          <w:sz w:val="11"/>
        </w:rPr>
      </w:pPr>
    </w:p>
    <w:p w:rsidR="003E76FB" w:rsidRDefault="002E0523">
      <w:pPr>
        <w:pStyle w:val="Ttulo1"/>
        <w:spacing w:before="93"/>
      </w:pPr>
      <w:bookmarkStart w:id="542" w:name="TRANSITORIOS"/>
      <w:bookmarkEnd w:id="542"/>
      <w:r>
        <w:t>ARTICULOS TRANSITORIOS:</w:t>
      </w:r>
    </w:p>
    <w:p w:rsidR="003E76FB" w:rsidRDefault="003E76FB">
      <w:pPr>
        <w:pStyle w:val="Textoindependiente"/>
        <w:spacing w:before="11"/>
        <w:rPr>
          <w:b/>
          <w:sz w:val="19"/>
        </w:rPr>
      </w:pPr>
    </w:p>
    <w:p w:rsidR="003E76FB" w:rsidRDefault="002E0523">
      <w:pPr>
        <w:pStyle w:val="Textoindependiente"/>
        <w:ind w:left="506"/>
      </w:pPr>
      <w:bookmarkStart w:id="543" w:name="Artículo_1ro"/>
      <w:bookmarkEnd w:id="543"/>
      <w:r>
        <w:rPr>
          <w:b/>
        </w:rPr>
        <w:t>1º</w:t>
      </w:r>
      <w:r>
        <w:t>.- Este Código comenzará a regir el día 17 de septiembre de 1931.</w:t>
      </w:r>
    </w:p>
    <w:p w:rsidR="003E76FB" w:rsidRDefault="003E76FB">
      <w:pPr>
        <w:pStyle w:val="Textoindependiente"/>
        <w:spacing w:before="1"/>
      </w:pPr>
    </w:p>
    <w:p w:rsidR="003E76FB" w:rsidRDefault="002E0523">
      <w:pPr>
        <w:pStyle w:val="Textoindependiente"/>
        <w:ind w:left="218" w:right="139" w:firstLine="288"/>
        <w:jc w:val="both"/>
      </w:pPr>
      <w:bookmarkStart w:id="544" w:name="Artículo_2do"/>
      <w:bookmarkEnd w:id="544"/>
      <w:r>
        <w:rPr>
          <w:b/>
        </w:rPr>
        <w:t>2º</w:t>
      </w:r>
      <w:r>
        <w:t>.- Desde esa misma fecha queda abrogado el Código Penal de 15 de diciembre de 1929, así como todas las demás leyes que se opongan a la presente; pero tanto ese Código como el de 7 de dici</w:t>
      </w:r>
      <w:r>
        <w:t>embre de 1871, deberán continuar aplicándose por los hechos ejecutados, respectivamente, durante su vigencia, a menos que los acusados manifiesten su voluntad de acogerse al ordenamiento que estimen más favorable, entre el presente Código y el que regía en</w:t>
      </w:r>
      <w:r>
        <w:t xml:space="preserve"> la época de la perpetración del</w:t>
      </w:r>
      <w:r>
        <w:rPr>
          <w:spacing w:val="-18"/>
        </w:rPr>
        <w:t xml:space="preserve"> </w:t>
      </w:r>
      <w:r>
        <w:t>delito.</w:t>
      </w:r>
    </w:p>
    <w:p w:rsidR="003E76FB" w:rsidRDefault="003E76FB">
      <w:pPr>
        <w:pStyle w:val="Textoindependiente"/>
      </w:pPr>
    </w:p>
    <w:p w:rsidR="003E76FB" w:rsidRDefault="002E0523">
      <w:pPr>
        <w:pStyle w:val="Textoindependiente"/>
        <w:spacing w:line="242" w:lineRule="auto"/>
        <w:ind w:left="218" w:right="143" w:firstLine="288"/>
        <w:jc w:val="both"/>
      </w:pPr>
      <w:bookmarkStart w:id="545" w:name="Artículo_3ro"/>
      <w:bookmarkEnd w:id="545"/>
      <w:r>
        <w:rPr>
          <w:b/>
        </w:rPr>
        <w:t>3º</w:t>
      </w:r>
      <w:r>
        <w:t>.- Quedan vigentes las disposiciones de carácter penal contenidas en leyes especiales en todo lo que no esté previsto en este Código.</w:t>
      </w:r>
    </w:p>
    <w:p w:rsidR="003E76FB" w:rsidRDefault="003E76FB">
      <w:pPr>
        <w:pStyle w:val="Textoindependiente"/>
        <w:spacing w:before="8"/>
        <w:rPr>
          <w:sz w:val="19"/>
        </w:rPr>
      </w:pPr>
    </w:p>
    <w:p w:rsidR="003E76FB" w:rsidRDefault="002E0523">
      <w:pPr>
        <w:pStyle w:val="Textoindependiente"/>
        <w:spacing w:before="1"/>
        <w:ind w:left="506"/>
      </w:pPr>
      <w:r>
        <w:t>Por tanto, mando se imprima, publique, circule y se le dé el debido cumplimie</w:t>
      </w:r>
      <w:r>
        <w:t>nto.</w:t>
      </w:r>
    </w:p>
    <w:p w:rsidR="003E76FB" w:rsidRDefault="003E76FB">
      <w:pPr>
        <w:pStyle w:val="Textoindependiente"/>
      </w:pPr>
    </w:p>
    <w:p w:rsidR="003E76FB" w:rsidRDefault="002E0523">
      <w:pPr>
        <w:pStyle w:val="Textoindependiente"/>
        <w:ind w:left="218" w:right="138" w:firstLine="288"/>
        <w:jc w:val="both"/>
      </w:pPr>
      <w:r>
        <w:t xml:space="preserve">Dado en el Palacio del Poder Ejecutivo Federal, en México, a los trece días del mes de agosto de mil novecientos treinta y uno.- </w:t>
      </w:r>
      <w:r>
        <w:rPr>
          <w:b/>
        </w:rPr>
        <w:t>P. Ortiz Rubio</w:t>
      </w:r>
      <w:r>
        <w:t xml:space="preserve">.- Rúbrica.- El Subsecretario de Gobernación, Encargado del Despacho, </w:t>
      </w:r>
      <w:r>
        <w:rPr>
          <w:b/>
        </w:rPr>
        <w:t>Octavio Mendoza González</w:t>
      </w:r>
      <w:r>
        <w:t>.- Rúbrica.</w:t>
      </w:r>
    </w:p>
    <w:p w:rsidR="003E76FB" w:rsidRDefault="003E76FB">
      <w:pPr>
        <w:pStyle w:val="Textoindependiente"/>
      </w:pPr>
    </w:p>
    <w:p w:rsidR="003E76FB" w:rsidRDefault="002E0523">
      <w:pPr>
        <w:pStyle w:val="Textoindependiente"/>
        <w:spacing w:line="480" w:lineRule="auto"/>
        <w:ind w:left="506" w:right="3898"/>
        <w:jc w:val="both"/>
      </w:pPr>
      <w:r>
        <w:t>Lo que comunico a usted para su publicación y demás fines. Sufragio Efectivo. No Reelección.</w:t>
      </w:r>
    </w:p>
    <w:p w:rsidR="003E76FB" w:rsidRDefault="003E76FB">
      <w:pPr>
        <w:spacing w:line="480" w:lineRule="auto"/>
        <w:jc w:val="both"/>
        <w:sectPr w:rsidR="003E76FB">
          <w:pgSz w:w="12250" w:h="15850"/>
          <w:pgMar w:top="1760" w:right="1280" w:bottom="900" w:left="12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line="229" w:lineRule="exact"/>
        <w:ind w:left="506"/>
      </w:pPr>
      <w:r>
        <w:t>México, D.F., a 14 de agosto de 1931.- El Subsecretario de Gobernación. Encargado del</w:t>
      </w:r>
      <w:r>
        <w:rPr>
          <w:spacing w:val="53"/>
        </w:rPr>
        <w:t xml:space="preserve"> </w:t>
      </w:r>
      <w:r>
        <w:t>Despacho,</w:t>
      </w:r>
    </w:p>
    <w:p w:rsidR="003E76FB" w:rsidRDefault="002E0523">
      <w:pPr>
        <w:spacing w:line="229" w:lineRule="exact"/>
        <w:ind w:left="218"/>
        <w:rPr>
          <w:sz w:val="20"/>
        </w:rPr>
      </w:pPr>
      <w:r>
        <w:rPr>
          <w:b/>
          <w:sz w:val="20"/>
        </w:rPr>
        <w:t>Octavio Mendoza González</w:t>
      </w:r>
      <w:r>
        <w:rPr>
          <w:sz w:val="20"/>
        </w:rPr>
        <w:t>.- Rúbrica.</w:t>
      </w:r>
    </w:p>
    <w:p w:rsidR="003E76FB" w:rsidRDefault="003E76FB">
      <w:pPr>
        <w:spacing w:line="229" w:lineRule="exact"/>
        <w:rPr>
          <w:sz w:val="20"/>
        </w:rPr>
        <w:sectPr w:rsidR="003E76FB">
          <w:pgSz w:w="12250" w:h="15850"/>
          <w:pgMar w:top="1760" w:right="1280" w:bottom="900" w:left="1200" w:header="724" w:footer="712" w:gutter="0"/>
          <w:cols w:space="720"/>
        </w:sectPr>
      </w:pPr>
    </w:p>
    <w:p w:rsidR="003E76FB" w:rsidRDefault="003E76FB">
      <w:pPr>
        <w:pStyle w:val="Textoindependiente"/>
      </w:pPr>
    </w:p>
    <w:p w:rsidR="003E76FB" w:rsidRDefault="003E76FB">
      <w:pPr>
        <w:pStyle w:val="Textoindependiente"/>
        <w:spacing w:before="11"/>
        <w:rPr>
          <w:sz w:val="15"/>
        </w:rPr>
      </w:pPr>
    </w:p>
    <w:p w:rsidR="003E76FB" w:rsidRDefault="004D2BD7">
      <w:pPr>
        <w:pStyle w:val="Textoindependiente"/>
        <w:ind w:left="99"/>
      </w:pPr>
      <w:r>
        <w:rPr>
          <w:noProof/>
          <w:lang w:val="es-MX" w:eastAsia="es-MX" w:bidi="ar-SA"/>
        </w:rPr>
        <mc:AlternateContent>
          <mc:Choice Requires="wps">
            <w:drawing>
              <wp:inline distT="0" distB="0" distL="0" distR="0">
                <wp:extent cx="8758555" cy="269875"/>
                <wp:effectExtent l="9525" t="9525" r="13970" b="6350"/>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8555" cy="2698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6FB" w:rsidRDefault="002E0523">
                            <w:pPr>
                              <w:spacing w:line="244" w:lineRule="auto"/>
                              <w:ind w:left="103" w:right="115" w:firstLine="288"/>
                              <w:rPr>
                                <w:sz w:val="18"/>
                              </w:rPr>
                            </w:pPr>
                            <w:r>
                              <w:rPr>
                                <w:b/>
                                <w:color w:val="CC3300"/>
                                <w:sz w:val="18"/>
                              </w:rPr>
                              <w:t xml:space="preserve">Nota: </w:t>
                            </w:r>
                            <w:r>
                              <w:rPr>
                                <w:sz w:val="18"/>
                              </w:rPr>
                              <w:t xml:space="preserve">El </w:t>
                            </w:r>
                            <w:r>
                              <w:rPr>
                                <w:b/>
                                <w:sz w:val="18"/>
                              </w:rPr>
                              <w:t xml:space="preserve">Apéndice 1 </w:t>
                            </w:r>
                            <w:r>
                              <w:rPr>
                                <w:sz w:val="18"/>
                              </w:rPr>
                              <w:t xml:space="preserve">de este Código y sus </w:t>
                            </w:r>
                            <w:r>
                              <w:rPr>
                                <w:b/>
                                <w:sz w:val="18"/>
                              </w:rPr>
                              <w:t>tablas 1, 2, 3 y 4</w:t>
                            </w:r>
                            <w:r>
                              <w:rPr>
                                <w:sz w:val="18"/>
                              </w:rPr>
                              <w:t>, quedaron sin efecto al reformarse el artículo 195 bis del propio Código, mediante Decreto publicado en el Diario Oficial de la Federación el 20 de agosto de</w:t>
                            </w:r>
                            <w:r>
                              <w:rPr>
                                <w:spacing w:val="-10"/>
                                <w:sz w:val="18"/>
                              </w:rPr>
                              <w:t xml:space="preserve"> </w:t>
                            </w:r>
                            <w:r>
                              <w:rPr>
                                <w:sz w:val="18"/>
                              </w:rPr>
                              <w:t>2009.</w:t>
                            </w:r>
                          </w:p>
                        </w:txbxContent>
                      </wps:txbx>
                      <wps:bodyPr rot="0" vert="horz" wrap="square" lIns="0" tIns="0" rIns="0" bIns="0" anchor="t" anchorCtr="0" upright="1">
                        <a:noAutofit/>
                      </wps:bodyPr>
                    </wps:wsp>
                  </a:graphicData>
                </a:graphic>
              </wp:inline>
            </w:drawing>
          </mc:Choice>
          <mc:Fallback>
            <w:pict>
              <v:shape id="Text Box 2" o:spid="_x0000_s1027" type="#_x0000_t202" style="width:689.6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NhgIAACAFAAAOAAAAZHJzL2Uyb0RvYy54bWysVF1v2yAUfZ+0/4B4T21nTppYdaouTqZJ&#10;3YfU7gcQwDEaBgYkdlftv++C47RdX6ZpfsAXuPdwz+Vcrq77VqIjt05oVeLsIsWIK6qZUPsSf7vf&#10;ThYYOU8UI1IrXuIH7vD16u2bq84UfKobLRm3CECUKzpT4sZ7UySJow1vibvQhivYrLVtiYep3SfM&#10;kg7QW5lM03SedNoyYzXlzsFqNWziVcSva079l7p23CNZYsjNx9HGcRfGZHVFir0lphH0lAb5hyxa&#10;IhQceoaqiCfoYMUrqFZQq52u/QXVbaLrWlAeOQCbLP2DzV1DDI9coDjOnMvk/h8s/Xz8apFgJc5z&#10;jBRp4Y7uee/Re92jaShPZ1wBXncG/HwPy3DNkaozt5p+d0jpdUPUnt9Yq7uGEwbpZSEyeRY64LgA&#10;sus+aQbHkIPXEaivbRtqB9VAgA7X9HC+mpAKhcXF5Wwxm80worA3nS9hHo8gxRhtrPMfuG5RMEps&#10;4eojOjneOh+yIcXoEg5TeiukjNcvFepKPE+X84GXloKFzeDm7H63lhYdSRBQ/E7nuuduAbkirhn8&#10;4lZwI0UrPOhbihYonKNJEcq0USy6eCLkYEOKUoUoYA1Jn6xBR4/LdLlZbBb5JJ/ON5M8rarJzXad&#10;T+bb7HJWvavW6yr7FQhkedEIxrgKHEZNZ/nfaebUXYMaz6p+wfVFSbbxe12S5GUasfzAavxHdlEf&#10;QRKDOHy/66MSo3iCdnaaPYBgrB7aFp4ZMBptf2LUQcuW2P04EMsxkh8ViC7092jY0diNBlEUQkvs&#10;MRrMtR/egYOxYt8A8iBrpW9AmLWImnnK4iRnaMPI4fRkhD5/Po9eTw/b6jcAAAD//wMAUEsDBBQA&#10;BgAIAAAAIQAGkzDI2wAAAAUBAAAPAAAAZHJzL2Rvd25yZXYueG1sTI/BTsMwEETvSPyDtUjcqENL&#10;oA1xKoTaCweklH7ANt4mgXgdxdsm/D0uF7isNJrRzNt8PblOnWkIrWcD97MEFHHlbcu1gf3H9m4J&#10;Kgiyxc4zGfimAOvi+irHzPqRSzrvpFaxhEOGBhqRPtM6VA05DDPfE0fv6AeHEuVQazvgGMtdp+dJ&#10;8qgdthwXGuzptaHqa3dyBqj8bL3fLseyl3r/FjZpunlPjbm9mV6eQQlN8heGC35EhyIyHfyJbVCd&#10;gfiI/N6Lt3haLUAdDDzMU9BFrv/TFz8AAAD//wMAUEsBAi0AFAAGAAgAAAAhALaDOJL+AAAA4QEA&#10;ABMAAAAAAAAAAAAAAAAAAAAAAFtDb250ZW50X1R5cGVzXS54bWxQSwECLQAUAAYACAAAACEAOP0h&#10;/9YAAACUAQAACwAAAAAAAAAAAAAAAAAvAQAAX3JlbHMvLnJlbHNQSwECLQAUAAYACAAAACEA1HKf&#10;zYYCAAAgBQAADgAAAAAAAAAAAAAAAAAuAgAAZHJzL2Uyb0RvYy54bWxQSwECLQAUAAYACAAAACEA&#10;BpMwyNsAAAAFAQAADwAAAAAAAAAAAAAAAADgBAAAZHJzL2Rvd25yZXYueG1sUEsFBgAAAAAEAAQA&#10;8wAAAOgFAAAAAA==&#10;" filled="f" strokeweight=".48pt">
                <v:textbox inset="0,0,0,0">
                  <w:txbxContent>
                    <w:p w:rsidR="003E76FB" w:rsidRDefault="002E0523">
                      <w:pPr>
                        <w:spacing w:line="244" w:lineRule="auto"/>
                        <w:ind w:left="103" w:right="115" w:firstLine="288"/>
                        <w:rPr>
                          <w:sz w:val="18"/>
                        </w:rPr>
                      </w:pPr>
                      <w:r>
                        <w:rPr>
                          <w:b/>
                          <w:color w:val="CC3300"/>
                          <w:sz w:val="18"/>
                        </w:rPr>
                        <w:t xml:space="preserve">Nota: </w:t>
                      </w:r>
                      <w:r>
                        <w:rPr>
                          <w:sz w:val="18"/>
                        </w:rPr>
                        <w:t xml:space="preserve">El </w:t>
                      </w:r>
                      <w:r>
                        <w:rPr>
                          <w:b/>
                          <w:sz w:val="18"/>
                        </w:rPr>
                        <w:t xml:space="preserve">Apéndice 1 </w:t>
                      </w:r>
                      <w:r>
                        <w:rPr>
                          <w:sz w:val="18"/>
                        </w:rPr>
                        <w:t xml:space="preserve">de este Código y sus </w:t>
                      </w:r>
                      <w:r>
                        <w:rPr>
                          <w:b/>
                          <w:sz w:val="18"/>
                        </w:rPr>
                        <w:t>tablas 1, 2, 3 y 4</w:t>
                      </w:r>
                      <w:r>
                        <w:rPr>
                          <w:sz w:val="18"/>
                        </w:rPr>
                        <w:t>, quedaron sin efecto al reformarse el artículo 195 bis del propio Código, mediante Decreto publicado en el Diario Oficial de la Federación el 20 de agosto de</w:t>
                      </w:r>
                      <w:r>
                        <w:rPr>
                          <w:spacing w:val="-10"/>
                          <w:sz w:val="18"/>
                        </w:rPr>
                        <w:t xml:space="preserve"> </w:t>
                      </w:r>
                      <w:r>
                        <w:rPr>
                          <w:sz w:val="18"/>
                        </w:rPr>
                        <w:t>2009.</w:t>
                      </w:r>
                    </w:p>
                  </w:txbxContent>
                </v:textbox>
                <w10:anchorlock/>
              </v:shape>
            </w:pict>
          </mc:Fallback>
        </mc:AlternateContent>
      </w:r>
    </w:p>
    <w:p w:rsidR="003E76FB" w:rsidRDefault="003E76FB">
      <w:pPr>
        <w:pStyle w:val="Textoindependiente"/>
      </w:pPr>
    </w:p>
    <w:p w:rsidR="003E76FB" w:rsidRDefault="003E76FB">
      <w:pPr>
        <w:pStyle w:val="Textoindependiente"/>
      </w:pPr>
    </w:p>
    <w:p w:rsidR="003E76FB" w:rsidRDefault="003E76FB">
      <w:pPr>
        <w:pStyle w:val="Textoindependiente"/>
        <w:spacing w:before="3"/>
        <w:rPr>
          <w:sz w:val="23"/>
        </w:rPr>
      </w:pPr>
    </w:p>
    <w:p w:rsidR="003E76FB" w:rsidRDefault="002E0523">
      <w:pPr>
        <w:pStyle w:val="Ttulo1"/>
        <w:ind w:left="6325" w:right="6343"/>
      </w:pPr>
      <w:r>
        <w:t>APENDICE 1</w:t>
      </w:r>
    </w:p>
    <w:p w:rsidR="003E76FB" w:rsidRDefault="003E76FB">
      <w:pPr>
        <w:pStyle w:val="Textoindependiente"/>
        <w:rPr>
          <w:b/>
          <w:sz w:val="24"/>
        </w:rPr>
      </w:pPr>
    </w:p>
    <w:p w:rsidR="003E76FB" w:rsidRDefault="002E0523">
      <w:pPr>
        <w:pStyle w:val="Ttulo2"/>
        <w:spacing w:before="184" w:after="6"/>
        <w:ind w:right="6343"/>
      </w:pPr>
      <w:r>
        <w:t>TABLA</w:t>
      </w:r>
      <w:r>
        <w:rPr>
          <w:spacing w:val="-4"/>
        </w:rPr>
        <w:t xml:space="preserve"> </w:t>
      </w:r>
      <w:r>
        <w:t>1</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897"/>
        <w:gridCol w:w="916"/>
        <w:gridCol w:w="1142"/>
        <w:gridCol w:w="1151"/>
        <w:gridCol w:w="918"/>
        <w:gridCol w:w="820"/>
        <w:gridCol w:w="976"/>
        <w:gridCol w:w="937"/>
        <w:gridCol w:w="1458"/>
        <w:gridCol w:w="1094"/>
        <w:gridCol w:w="1158"/>
        <w:gridCol w:w="1348"/>
      </w:tblGrid>
      <w:tr w:rsidR="003E76FB">
        <w:trPr>
          <w:trHeight w:val="321"/>
        </w:trPr>
        <w:tc>
          <w:tcPr>
            <w:tcW w:w="965" w:type="dxa"/>
            <w:vMerge w:val="restart"/>
          </w:tcPr>
          <w:p w:rsidR="003E76FB" w:rsidRDefault="003E76FB">
            <w:pPr>
              <w:pStyle w:val="TableParagraph"/>
              <w:spacing w:line="240" w:lineRule="auto"/>
              <w:rPr>
                <w:rFonts w:ascii="Arial"/>
                <w:b/>
                <w:sz w:val="16"/>
              </w:rPr>
            </w:pPr>
          </w:p>
          <w:p w:rsidR="003E76FB" w:rsidRDefault="002E0523">
            <w:pPr>
              <w:pStyle w:val="TableParagraph"/>
              <w:spacing w:before="136" w:line="240" w:lineRule="auto"/>
              <w:ind w:left="127"/>
              <w:rPr>
                <w:b/>
                <w:sz w:val="14"/>
              </w:rPr>
            </w:pPr>
            <w:r>
              <w:rPr>
                <w:b/>
                <w:sz w:val="14"/>
              </w:rPr>
              <w:t>MARIHUANA</w:t>
            </w:r>
          </w:p>
        </w:tc>
        <w:tc>
          <w:tcPr>
            <w:tcW w:w="897" w:type="dxa"/>
            <w:vMerge w:val="restart"/>
          </w:tcPr>
          <w:p w:rsidR="003E76FB" w:rsidRDefault="003E76FB">
            <w:pPr>
              <w:pStyle w:val="TableParagraph"/>
              <w:spacing w:before="9" w:line="240" w:lineRule="auto"/>
              <w:rPr>
                <w:rFonts w:ascii="Arial"/>
                <w:b/>
                <w:sz w:val="13"/>
              </w:rPr>
            </w:pPr>
          </w:p>
          <w:p w:rsidR="003E76FB" w:rsidRDefault="002E0523">
            <w:pPr>
              <w:pStyle w:val="TableParagraph"/>
              <w:spacing w:line="240" w:lineRule="auto"/>
              <w:ind w:left="108" w:right="98" w:firstLine="28"/>
              <w:jc w:val="both"/>
              <w:rPr>
                <w:b/>
                <w:sz w:val="14"/>
              </w:rPr>
            </w:pPr>
            <w:r>
              <w:rPr>
                <w:b/>
                <w:sz w:val="14"/>
              </w:rPr>
              <w:t xml:space="preserve">RESINA DE CANNABIS </w:t>
            </w:r>
            <w:r>
              <w:rPr>
                <w:b/>
                <w:w w:val="95"/>
                <w:sz w:val="14"/>
              </w:rPr>
              <w:t>(HASCHICH)</w:t>
            </w:r>
          </w:p>
        </w:tc>
        <w:tc>
          <w:tcPr>
            <w:tcW w:w="916" w:type="dxa"/>
            <w:vMerge w:val="restart"/>
          </w:tcPr>
          <w:p w:rsidR="003E76FB" w:rsidRDefault="003E76FB">
            <w:pPr>
              <w:pStyle w:val="TableParagraph"/>
              <w:spacing w:line="240" w:lineRule="auto"/>
              <w:rPr>
                <w:rFonts w:ascii="Arial"/>
                <w:b/>
                <w:sz w:val="16"/>
              </w:rPr>
            </w:pPr>
          </w:p>
          <w:p w:rsidR="003E76FB" w:rsidRDefault="002E0523">
            <w:pPr>
              <w:pStyle w:val="TableParagraph"/>
              <w:spacing w:before="136" w:line="240" w:lineRule="auto"/>
              <w:ind w:left="192"/>
              <w:rPr>
                <w:b/>
                <w:sz w:val="14"/>
              </w:rPr>
            </w:pPr>
            <w:r>
              <w:rPr>
                <w:b/>
                <w:sz w:val="14"/>
              </w:rPr>
              <w:t>MORFINA</w:t>
            </w:r>
          </w:p>
        </w:tc>
        <w:tc>
          <w:tcPr>
            <w:tcW w:w="1142" w:type="dxa"/>
            <w:vMerge w:val="restart"/>
          </w:tcPr>
          <w:p w:rsidR="003E76FB" w:rsidRDefault="003E76FB">
            <w:pPr>
              <w:pStyle w:val="TableParagraph"/>
              <w:spacing w:before="9" w:line="240" w:lineRule="auto"/>
              <w:rPr>
                <w:rFonts w:ascii="Arial"/>
                <w:b/>
                <w:sz w:val="13"/>
              </w:rPr>
            </w:pPr>
          </w:p>
          <w:p w:rsidR="003E76FB" w:rsidRDefault="002E0523">
            <w:pPr>
              <w:pStyle w:val="TableParagraph"/>
              <w:spacing w:line="240" w:lineRule="auto"/>
              <w:ind w:left="112" w:right="101"/>
              <w:jc w:val="center"/>
              <w:rPr>
                <w:b/>
                <w:sz w:val="14"/>
              </w:rPr>
            </w:pPr>
            <w:r>
              <w:rPr>
                <w:b/>
                <w:w w:val="95"/>
                <w:sz w:val="14"/>
              </w:rPr>
              <w:t xml:space="preserve">BUPRENORFINA </w:t>
            </w:r>
            <w:r>
              <w:rPr>
                <w:b/>
                <w:sz w:val="14"/>
              </w:rPr>
              <w:t>A</w:t>
            </w:r>
          </w:p>
          <w:p w:rsidR="003E76FB" w:rsidRDefault="002E0523">
            <w:pPr>
              <w:pStyle w:val="TableParagraph"/>
              <w:spacing w:before="1" w:line="240" w:lineRule="auto"/>
              <w:ind w:left="108" w:right="101"/>
              <w:jc w:val="center"/>
              <w:rPr>
                <w:b/>
                <w:sz w:val="14"/>
              </w:rPr>
            </w:pPr>
            <w:r>
              <w:rPr>
                <w:b/>
                <w:sz w:val="14"/>
              </w:rPr>
              <w:t>(NUVAINE)</w:t>
            </w:r>
          </w:p>
        </w:tc>
        <w:tc>
          <w:tcPr>
            <w:tcW w:w="1151" w:type="dxa"/>
            <w:vMerge w:val="restart"/>
          </w:tcPr>
          <w:p w:rsidR="003E76FB" w:rsidRDefault="003E76FB">
            <w:pPr>
              <w:pStyle w:val="TableParagraph"/>
              <w:spacing w:line="240" w:lineRule="auto"/>
              <w:rPr>
                <w:rFonts w:ascii="Arial"/>
                <w:b/>
                <w:sz w:val="21"/>
              </w:rPr>
            </w:pPr>
          </w:p>
          <w:p w:rsidR="003E76FB" w:rsidRDefault="002E0523">
            <w:pPr>
              <w:pStyle w:val="TableParagraph"/>
              <w:spacing w:line="237" w:lineRule="auto"/>
              <w:ind w:left="213" w:right="42" w:hanging="60"/>
              <w:rPr>
                <w:b/>
                <w:sz w:val="14"/>
              </w:rPr>
            </w:pPr>
            <w:r>
              <w:rPr>
                <w:b/>
                <w:w w:val="95"/>
                <w:sz w:val="14"/>
              </w:rPr>
              <w:t xml:space="preserve">CLORHIDRATO </w:t>
            </w:r>
            <w:r>
              <w:rPr>
                <w:b/>
                <w:sz w:val="14"/>
              </w:rPr>
              <w:t>DE COCAINA</w:t>
            </w:r>
          </w:p>
        </w:tc>
        <w:tc>
          <w:tcPr>
            <w:tcW w:w="918" w:type="dxa"/>
            <w:vMerge w:val="restart"/>
          </w:tcPr>
          <w:p w:rsidR="003E76FB" w:rsidRDefault="003E76FB">
            <w:pPr>
              <w:pStyle w:val="TableParagraph"/>
              <w:spacing w:before="9" w:line="240" w:lineRule="auto"/>
              <w:rPr>
                <w:rFonts w:ascii="Arial"/>
                <w:b/>
                <w:sz w:val="13"/>
              </w:rPr>
            </w:pPr>
          </w:p>
          <w:p w:rsidR="003E76FB" w:rsidRDefault="002E0523">
            <w:pPr>
              <w:pStyle w:val="TableParagraph"/>
              <w:spacing w:line="240" w:lineRule="auto"/>
              <w:ind w:left="195" w:right="170"/>
              <w:jc w:val="center"/>
              <w:rPr>
                <w:b/>
                <w:sz w:val="14"/>
              </w:rPr>
            </w:pPr>
            <w:r>
              <w:rPr>
                <w:b/>
                <w:w w:val="95"/>
                <w:sz w:val="14"/>
              </w:rPr>
              <w:t xml:space="preserve">SULFATO </w:t>
            </w:r>
            <w:r>
              <w:rPr>
                <w:b/>
                <w:sz w:val="14"/>
              </w:rPr>
              <w:t xml:space="preserve">DE  </w:t>
            </w:r>
            <w:r>
              <w:rPr>
                <w:b/>
                <w:w w:val="95"/>
                <w:sz w:val="14"/>
              </w:rPr>
              <w:t>COCAINA</w:t>
            </w:r>
          </w:p>
        </w:tc>
        <w:tc>
          <w:tcPr>
            <w:tcW w:w="820" w:type="dxa"/>
            <w:vMerge w:val="restart"/>
          </w:tcPr>
          <w:p w:rsidR="003E76FB" w:rsidRDefault="003E76FB">
            <w:pPr>
              <w:pStyle w:val="TableParagraph"/>
              <w:spacing w:before="9" w:line="240" w:lineRule="auto"/>
              <w:rPr>
                <w:rFonts w:ascii="Arial"/>
                <w:b/>
                <w:sz w:val="13"/>
              </w:rPr>
            </w:pPr>
          </w:p>
          <w:p w:rsidR="003E76FB" w:rsidRDefault="002E0523">
            <w:pPr>
              <w:pStyle w:val="TableParagraph"/>
              <w:spacing w:line="240" w:lineRule="auto"/>
              <w:ind w:left="112" w:right="93" w:firstLine="38"/>
              <w:jc w:val="both"/>
              <w:rPr>
                <w:b/>
                <w:sz w:val="14"/>
              </w:rPr>
            </w:pPr>
            <w:r>
              <w:rPr>
                <w:b/>
                <w:sz w:val="14"/>
              </w:rPr>
              <w:t xml:space="preserve">HEROINA </w:t>
            </w:r>
            <w:r>
              <w:rPr>
                <w:b/>
                <w:w w:val="95"/>
                <w:sz w:val="14"/>
              </w:rPr>
              <w:t xml:space="preserve">(DIACETIL- </w:t>
            </w:r>
            <w:r>
              <w:rPr>
                <w:b/>
                <w:sz w:val="14"/>
              </w:rPr>
              <w:t>MORFINA)</w:t>
            </w:r>
          </w:p>
        </w:tc>
        <w:tc>
          <w:tcPr>
            <w:tcW w:w="976" w:type="dxa"/>
            <w:vMerge w:val="restart"/>
          </w:tcPr>
          <w:p w:rsidR="003E76FB" w:rsidRDefault="002E0523">
            <w:pPr>
              <w:pStyle w:val="TableParagraph"/>
              <w:spacing w:before="1" w:line="160" w:lineRule="exact"/>
              <w:ind w:left="190" w:right="167"/>
              <w:jc w:val="center"/>
              <w:rPr>
                <w:b/>
                <w:sz w:val="14"/>
              </w:rPr>
            </w:pPr>
            <w:r>
              <w:rPr>
                <w:b/>
                <w:sz w:val="14"/>
              </w:rPr>
              <w:t>FENTANIL (ALFA- METIL) (CHINA- WHITE)</w:t>
            </w:r>
          </w:p>
        </w:tc>
        <w:tc>
          <w:tcPr>
            <w:tcW w:w="937" w:type="dxa"/>
            <w:vMerge w:val="restart"/>
          </w:tcPr>
          <w:p w:rsidR="003E76FB" w:rsidRDefault="003E76FB">
            <w:pPr>
              <w:pStyle w:val="TableParagraph"/>
              <w:spacing w:line="240" w:lineRule="auto"/>
              <w:rPr>
                <w:rFonts w:ascii="Arial"/>
                <w:b/>
                <w:sz w:val="21"/>
              </w:rPr>
            </w:pPr>
          </w:p>
          <w:p w:rsidR="003E76FB" w:rsidRDefault="002E0523">
            <w:pPr>
              <w:pStyle w:val="TableParagraph"/>
              <w:spacing w:line="237" w:lineRule="auto"/>
              <w:ind w:left="150" w:hanging="36"/>
              <w:rPr>
                <w:b/>
                <w:sz w:val="14"/>
              </w:rPr>
            </w:pPr>
            <w:r>
              <w:rPr>
                <w:b/>
                <w:w w:val="95"/>
                <w:sz w:val="14"/>
              </w:rPr>
              <w:t xml:space="preserve">MEPERIDINA </w:t>
            </w:r>
            <w:r>
              <w:rPr>
                <w:b/>
                <w:sz w:val="14"/>
              </w:rPr>
              <w:t>(DEMEROL)</w:t>
            </w:r>
          </w:p>
        </w:tc>
        <w:tc>
          <w:tcPr>
            <w:tcW w:w="1458" w:type="dxa"/>
          </w:tcPr>
          <w:p w:rsidR="003E76FB" w:rsidRDefault="002E0523">
            <w:pPr>
              <w:pStyle w:val="TableParagraph"/>
              <w:spacing w:before="80" w:line="240" w:lineRule="auto"/>
              <w:ind w:left="116"/>
              <w:rPr>
                <w:b/>
                <w:sz w:val="14"/>
              </w:rPr>
            </w:pPr>
            <w:r>
              <w:rPr>
                <w:b/>
                <w:sz w:val="14"/>
              </w:rPr>
              <w:t>PRIMODELINCUENCIA</w:t>
            </w:r>
          </w:p>
        </w:tc>
        <w:tc>
          <w:tcPr>
            <w:tcW w:w="1094" w:type="dxa"/>
          </w:tcPr>
          <w:p w:rsidR="003E76FB" w:rsidRDefault="002E0523">
            <w:pPr>
              <w:pStyle w:val="TableParagraph"/>
              <w:spacing w:before="1" w:line="160" w:lineRule="exact"/>
              <w:ind w:left="141" w:firstLine="363"/>
              <w:rPr>
                <w:b/>
                <w:sz w:val="14"/>
              </w:rPr>
            </w:pPr>
            <w:r>
              <w:rPr>
                <w:b/>
                <w:sz w:val="14"/>
              </w:rPr>
              <w:t xml:space="preserve">1ª </w:t>
            </w:r>
            <w:r>
              <w:rPr>
                <w:b/>
                <w:w w:val="95"/>
                <w:sz w:val="14"/>
              </w:rPr>
              <w:t>REINCIDENCIA</w:t>
            </w:r>
          </w:p>
        </w:tc>
        <w:tc>
          <w:tcPr>
            <w:tcW w:w="1158" w:type="dxa"/>
          </w:tcPr>
          <w:p w:rsidR="003E76FB" w:rsidRDefault="002E0523">
            <w:pPr>
              <w:pStyle w:val="TableParagraph"/>
              <w:spacing w:before="1" w:line="160" w:lineRule="exact"/>
              <w:ind w:left="178" w:firstLine="360"/>
              <w:rPr>
                <w:b/>
                <w:sz w:val="14"/>
              </w:rPr>
            </w:pPr>
            <w:r>
              <w:rPr>
                <w:b/>
                <w:sz w:val="14"/>
              </w:rPr>
              <w:t xml:space="preserve">2ª </w:t>
            </w:r>
            <w:r>
              <w:rPr>
                <w:b/>
                <w:w w:val="95"/>
                <w:sz w:val="14"/>
              </w:rPr>
              <w:t>REINCIDENCIA</w:t>
            </w:r>
          </w:p>
        </w:tc>
        <w:tc>
          <w:tcPr>
            <w:tcW w:w="1348" w:type="dxa"/>
          </w:tcPr>
          <w:p w:rsidR="003E76FB" w:rsidRDefault="002E0523">
            <w:pPr>
              <w:pStyle w:val="TableParagraph"/>
              <w:spacing w:before="80" w:line="240" w:lineRule="auto"/>
              <w:ind w:left="121"/>
              <w:rPr>
                <w:b/>
                <w:sz w:val="14"/>
              </w:rPr>
            </w:pPr>
            <w:r>
              <w:rPr>
                <w:b/>
                <w:sz w:val="14"/>
              </w:rPr>
              <w:t>MULTIREINCIDENTE</w:t>
            </w:r>
          </w:p>
        </w:tc>
      </w:tr>
      <w:tr w:rsidR="003E76FB">
        <w:trPr>
          <w:trHeight w:val="472"/>
        </w:trPr>
        <w:tc>
          <w:tcPr>
            <w:tcW w:w="965" w:type="dxa"/>
            <w:vMerge/>
            <w:tcBorders>
              <w:top w:val="nil"/>
            </w:tcBorders>
          </w:tcPr>
          <w:p w:rsidR="003E76FB" w:rsidRDefault="003E76FB">
            <w:pPr>
              <w:rPr>
                <w:sz w:val="2"/>
                <w:szCs w:val="2"/>
              </w:rPr>
            </w:pPr>
          </w:p>
        </w:tc>
        <w:tc>
          <w:tcPr>
            <w:tcW w:w="897" w:type="dxa"/>
            <w:vMerge/>
            <w:tcBorders>
              <w:top w:val="nil"/>
            </w:tcBorders>
          </w:tcPr>
          <w:p w:rsidR="003E76FB" w:rsidRDefault="003E76FB">
            <w:pPr>
              <w:rPr>
                <w:sz w:val="2"/>
                <w:szCs w:val="2"/>
              </w:rPr>
            </w:pPr>
          </w:p>
        </w:tc>
        <w:tc>
          <w:tcPr>
            <w:tcW w:w="916" w:type="dxa"/>
            <w:vMerge/>
            <w:tcBorders>
              <w:top w:val="nil"/>
            </w:tcBorders>
          </w:tcPr>
          <w:p w:rsidR="003E76FB" w:rsidRDefault="003E76FB">
            <w:pPr>
              <w:rPr>
                <w:sz w:val="2"/>
                <w:szCs w:val="2"/>
              </w:rPr>
            </w:pPr>
          </w:p>
        </w:tc>
        <w:tc>
          <w:tcPr>
            <w:tcW w:w="1142" w:type="dxa"/>
            <w:vMerge/>
            <w:tcBorders>
              <w:top w:val="nil"/>
            </w:tcBorders>
          </w:tcPr>
          <w:p w:rsidR="003E76FB" w:rsidRDefault="003E76FB">
            <w:pPr>
              <w:rPr>
                <w:sz w:val="2"/>
                <w:szCs w:val="2"/>
              </w:rPr>
            </w:pPr>
          </w:p>
        </w:tc>
        <w:tc>
          <w:tcPr>
            <w:tcW w:w="1151" w:type="dxa"/>
            <w:vMerge/>
            <w:tcBorders>
              <w:top w:val="nil"/>
            </w:tcBorders>
          </w:tcPr>
          <w:p w:rsidR="003E76FB" w:rsidRDefault="003E76FB">
            <w:pPr>
              <w:rPr>
                <w:sz w:val="2"/>
                <w:szCs w:val="2"/>
              </w:rPr>
            </w:pPr>
          </w:p>
        </w:tc>
        <w:tc>
          <w:tcPr>
            <w:tcW w:w="918" w:type="dxa"/>
            <w:vMerge/>
            <w:tcBorders>
              <w:top w:val="nil"/>
            </w:tcBorders>
          </w:tcPr>
          <w:p w:rsidR="003E76FB" w:rsidRDefault="003E76FB">
            <w:pPr>
              <w:rPr>
                <w:sz w:val="2"/>
                <w:szCs w:val="2"/>
              </w:rPr>
            </w:pPr>
          </w:p>
        </w:tc>
        <w:tc>
          <w:tcPr>
            <w:tcW w:w="820" w:type="dxa"/>
            <w:vMerge/>
            <w:tcBorders>
              <w:top w:val="nil"/>
            </w:tcBorders>
          </w:tcPr>
          <w:p w:rsidR="003E76FB" w:rsidRDefault="003E76FB">
            <w:pPr>
              <w:rPr>
                <w:sz w:val="2"/>
                <w:szCs w:val="2"/>
              </w:rPr>
            </w:pPr>
          </w:p>
        </w:tc>
        <w:tc>
          <w:tcPr>
            <w:tcW w:w="976" w:type="dxa"/>
            <w:vMerge/>
            <w:tcBorders>
              <w:top w:val="nil"/>
            </w:tcBorders>
          </w:tcPr>
          <w:p w:rsidR="003E76FB" w:rsidRDefault="003E76FB">
            <w:pPr>
              <w:rPr>
                <w:sz w:val="2"/>
                <w:szCs w:val="2"/>
              </w:rPr>
            </w:pPr>
          </w:p>
        </w:tc>
        <w:tc>
          <w:tcPr>
            <w:tcW w:w="937" w:type="dxa"/>
            <w:vMerge/>
            <w:tcBorders>
              <w:top w:val="nil"/>
            </w:tcBorders>
          </w:tcPr>
          <w:p w:rsidR="003E76FB" w:rsidRDefault="003E76FB">
            <w:pPr>
              <w:rPr>
                <w:sz w:val="2"/>
                <w:szCs w:val="2"/>
              </w:rPr>
            </w:pPr>
          </w:p>
        </w:tc>
        <w:tc>
          <w:tcPr>
            <w:tcW w:w="5058" w:type="dxa"/>
            <w:gridSpan w:val="4"/>
          </w:tcPr>
          <w:p w:rsidR="003E76FB" w:rsidRDefault="003E76FB">
            <w:pPr>
              <w:pStyle w:val="TableParagraph"/>
              <w:spacing w:before="4" w:line="240" w:lineRule="auto"/>
              <w:rPr>
                <w:rFonts w:ascii="Arial"/>
                <w:b/>
                <w:sz w:val="13"/>
              </w:rPr>
            </w:pPr>
          </w:p>
          <w:p w:rsidR="003E76FB" w:rsidRDefault="002E0523">
            <w:pPr>
              <w:pStyle w:val="TableParagraph"/>
              <w:spacing w:line="240" w:lineRule="auto"/>
              <w:ind w:left="2010" w:right="1983"/>
              <w:jc w:val="center"/>
              <w:rPr>
                <w:b/>
                <w:sz w:val="14"/>
              </w:rPr>
            </w:pPr>
            <w:r>
              <w:rPr>
                <w:b/>
                <w:sz w:val="14"/>
              </w:rPr>
              <w:t>PENA DE PRISION</w:t>
            </w:r>
          </w:p>
        </w:tc>
      </w:tr>
      <w:tr w:rsidR="003E76FB">
        <w:trPr>
          <w:trHeight w:val="321"/>
        </w:trPr>
        <w:tc>
          <w:tcPr>
            <w:tcW w:w="965" w:type="dxa"/>
          </w:tcPr>
          <w:p w:rsidR="003E76FB" w:rsidRDefault="002E0523">
            <w:pPr>
              <w:pStyle w:val="TableParagraph"/>
              <w:spacing w:line="159" w:lineRule="exact"/>
              <w:ind w:left="94" w:right="91"/>
              <w:jc w:val="center"/>
              <w:rPr>
                <w:sz w:val="14"/>
              </w:rPr>
            </w:pPr>
            <w:r>
              <w:rPr>
                <w:sz w:val="14"/>
              </w:rPr>
              <w:t>máx 250 grs</w:t>
            </w:r>
          </w:p>
        </w:tc>
        <w:tc>
          <w:tcPr>
            <w:tcW w:w="897" w:type="dxa"/>
          </w:tcPr>
          <w:p w:rsidR="003E76FB" w:rsidRDefault="002E0523">
            <w:pPr>
              <w:pStyle w:val="TableParagraph"/>
              <w:spacing w:line="159" w:lineRule="exact"/>
              <w:ind w:left="196"/>
              <w:rPr>
                <w:sz w:val="14"/>
              </w:rPr>
            </w:pPr>
            <w:r>
              <w:rPr>
                <w:sz w:val="14"/>
              </w:rPr>
              <w:t>máx 5 grs</w:t>
            </w:r>
          </w:p>
        </w:tc>
        <w:tc>
          <w:tcPr>
            <w:tcW w:w="916" w:type="dxa"/>
          </w:tcPr>
          <w:p w:rsidR="003E76FB" w:rsidRDefault="002E0523">
            <w:pPr>
              <w:pStyle w:val="TableParagraph"/>
              <w:spacing w:line="159" w:lineRule="exact"/>
              <w:ind w:left="93" w:right="83"/>
              <w:jc w:val="center"/>
              <w:rPr>
                <w:sz w:val="14"/>
              </w:rPr>
            </w:pPr>
            <w:r>
              <w:rPr>
                <w:sz w:val="14"/>
              </w:rPr>
              <w:t>máx 150 mgs</w:t>
            </w:r>
          </w:p>
        </w:tc>
        <w:tc>
          <w:tcPr>
            <w:tcW w:w="1142" w:type="dxa"/>
          </w:tcPr>
          <w:p w:rsidR="003E76FB" w:rsidRDefault="002E0523">
            <w:pPr>
              <w:pStyle w:val="TableParagraph"/>
              <w:spacing w:line="159" w:lineRule="exact"/>
              <w:ind w:left="108" w:right="101"/>
              <w:jc w:val="center"/>
              <w:rPr>
                <w:sz w:val="14"/>
              </w:rPr>
            </w:pPr>
            <w:r>
              <w:rPr>
                <w:sz w:val="14"/>
              </w:rPr>
              <w:t>máx 200 mgs</w:t>
            </w:r>
          </w:p>
        </w:tc>
        <w:tc>
          <w:tcPr>
            <w:tcW w:w="1151" w:type="dxa"/>
          </w:tcPr>
          <w:p w:rsidR="003E76FB" w:rsidRDefault="002E0523">
            <w:pPr>
              <w:pStyle w:val="TableParagraph"/>
              <w:spacing w:line="159" w:lineRule="exact"/>
              <w:ind w:right="281"/>
              <w:jc w:val="right"/>
              <w:rPr>
                <w:sz w:val="14"/>
              </w:rPr>
            </w:pPr>
            <w:r>
              <w:rPr>
                <w:sz w:val="14"/>
              </w:rPr>
              <w:t>máx 25 grs</w:t>
            </w:r>
          </w:p>
        </w:tc>
        <w:tc>
          <w:tcPr>
            <w:tcW w:w="918" w:type="dxa"/>
          </w:tcPr>
          <w:p w:rsidR="003E76FB" w:rsidRDefault="002E0523">
            <w:pPr>
              <w:pStyle w:val="TableParagraph"/>
              <w:spacing w:line="159" w:lineRule="exact"/>
              <w:ind w:left="98" w:right="79"/>
              <w:jc w:val="center"/>
              <w:rPr>
                <w:sz w:val="14"/>
              </w:rPr>
            </w:pPr>
            <w:r>
              <w:rPr>
                <w:sz w:val="14"/>
              </w:rPr>
              <w:t>máx 250 mgs</w:t>
            </w:r>
          </w:p>
        </w:tc>
        <w:tc>
          <w:tcPr>
            <w:tcW w:w="820" w:type="dxa"/>
          </w:tcPr>
          <w:p w:rsidR="003E76FB" w:rsidRDefault="002E0523">
            <w:pPr>
              <w:pStyle w:val="TableParagraph"/>
              <w:spacing w:line="159" w:lineRule="exact"/>
              <w:ind w:left="191"/>
              <w:rPr>
                <w:sz w:val="14"/>
              </w:rPr>
            </w:pPr>
            <w:r>
              <w:rPr>
                <w:sz w:val="14"/>
              </w:rPr>
              <w:t>máx 1 gr</w:t>
            </w:r>
          </w:p>
        </w:tc>
        <w:tc>
          <w:tcPr>
            <w:tcW w:w="976" w:type="dxa"/>
          </w:tcPr>
          <w:p w:rsidR="003E76FB" w:rsidRDefault="002E0523">
            <w:pPr>
              <w:pStyle w:val="TableParagraph"/>
              <w:spacing w:line="159" w:lineRule="exact"/>
              <w:ind w:left="187" w:right="167"/>
              <w:jc w:val="center"/>
              <w:rPr>
                <w:sz w:val="14"/>
              </w:rPr>
            </w:pPr>
            <w:r>
              <w:rPr>
                <w:sz w:val="14"/>
              </w:rPr>
              <w:t>máx 2 grs</w:t>
            </w:r>
          </w:p>
        </w:tc>
        <w:tc>
          <w:tcPr>
            <w:tcW w:w="937" w:type="dxa"/>
          </w:tcPr>
          <w:p w:rsidR="003E76FB" w:rsidRDefault="002E0523">
            <w:pPr>
              <w:pStyle w:val="TableParagraph"/>
              <w:spacing w:line="159" w:lineRule="exact"/>
              <w:ind w:left="200" w:right="182"/>
              <w:jc w:val="center"/>
              <w:rPr>
                <w:sz w:val="14"/>
              </w:rPr>
            </w:pPr>
            <w:r>
              <w:rPr>
                <w:sz w:val="14"/>
              </w:rPr>
              <w:t>máx 2 grs</w:t>
            </w:r>
          </w:p>
        </w:tc>
        <w:tc>
          <w:tcPr>
            <w:tcW w:w="1458" w:type="dxa"/>
          </w:tcPr>
          <w:p w:rsidR="003E76FB" w:rsidRDefault="002E0523">
            <w:pPr>
              <w:pStyle w:val="TableParagraph"/>
              <w:spacing w:line="159" w:lineRule="exact"/>
              <w:ind w:left="116"/>
              <w:rPr>
                <w:sz w:val="14"/>
              </w:rPr>
            </w:pPr>
            <w:r>
              <w:rPr>
                <w:sz w:val="14"/>
              </w:rPr>
              <w:t>10 meses a</w:t>
            </w:r>
          </w:p>
          <w:p w:rsidR="003E76FB" w:rsidRDefault="002E0523">
            <w:pPr>
              <w:pStyle w:val="TableParagraph"/>
              <w:spacing w:line="142" w:lineRule="exact"/>
              <w:ind w:left="116"/>
              <w:rPr>
                <w:sz w:val="14"/>
              </w:rPr>
            </w:pPr>
            <w:r>
              <w:rPr>
                <w:sz w:val="14"/>
              </w:rPr>
              <w:t>1 año 4 meses</w:t>
            </w:r>
          </w:p>
        </w:tc>
        <w:tc>
          <w:tcPr>
            <w:tcW w:w="1094" w:type="dxa"/>
          </w:tcPr>
          <w:p w:rsidR="003E76FB" w:rsidRDefault="002E0523">
            <w:pPr>
              <w:pStyle w:val="TableParagraph"/>
              <w:spacing w:line="159" w:lineRule="exact"/>
              <w:ind w:left="117"/>
              <w:rPr>
                <w:sz w:val="14"/>
              </w:rPr>
            </w:pPr>
            <w:r>
              <w:rPr>
                <w:sz w:val="14"/>
              </w:rPr>
              <w:t>1 año a</w:t>
            </w:r>
          </w:p>
          <w:p w:rsidR="003E76FB" w:rsidRDefault="002E0523">
            <w:pPr>
              <w:pStyle w:val="TableParagraph"/>
              <w:spacing w:line="142" w:lineRule="exact"/>
              <w:ind w:left="117"/>
              <w:rPr>
                <w:sz w:val="14"/>
              </w:rPr>
            </w:pPr>
            <w:r>
              <w:rPr>
                <w:sz w:val="14"/>
              </w:rPr>
              <w:t>1 año 6 meses</w:t>
            </w:r>
          </w:p>
        </w:tc>
        <w:tc>
          <w:tcPr>
            <w:tcW w:w="1158" w:type="dxa"/>
          </w:tcPr>
          <w:p w:rsidR="003E76FB" w:rsidRDefault="002E0523">
            <w:pPr>
              <w:pStyle w:val="TableParagraph"/>
              <w:spacing w:line="159" w:lineRule="exact"/>
              <w:ind w:left="120"/>
              <w:rPr>
                <w:sz w:val="14"/>
              </w:rPr>
            </w:pPr>
            <w:r>
              <w:rPr>
                <w:sz w:val="14"/>
              </w:rPr>
              <w:t>1 año 3 meses a</w:t>
            </w:r>
          </w:p>
          <w:p w:rsidR="003E76FB" w:rsidRDefault="002E0523">
            <w:pPr>
              <w:pStyle w:val="TableParagraph"/>
              <w:spacing w:line="142" w:lineRule="exact"/>
              <w:ind w:left="120"/>
              <w:rPr>
                <w:sz w:val="14"/>
              </w:rPr>
            </w:pPr>
            <w:r>
              <w:rPr>
                <w:sz w:val="14"/>
              </w:rPr>
              <w:t>1 año 9 meses</w:t>
            </w:r>
          </w:p>
        </w:tc>
        <w:tc>
          <w:tcPr>
            <w:tcW w:w="1348" w:type="dxa"/>
          </w:tcPr>
          <w:p w:rsidR="003E76FB" w:rsidRDefault="002E0523">
            <w:pPr>
              <w:pStyle w:val="TableParagraph"/>
              <w:numPr>
                <w:ilvl w:val="0"/>
                <w:numId w:val="36"/>
              </w:numPr>
              <w:tabs>
                <w:tab w:val="left" w:pos="216"/>
              </w:tabs>
              <w:spacing w:line="159" w:lineRule="exact"/>
              <w:ind w:hanging="97"/>
              <w:rPr>
                <w:sz w:val="14"/>
              </w:rPr>
            </w:pPr>
            <w:r>
              <w:rPr>
                <w:sz w:val="14"/>
              </w:rPr>
              <w:t>año 9 meses</w:t>
            </w:r>
            <w:r>
              <w:rPr>
                <w:spacing w:val="-3"/>
                <w:sz w:val="14"/>
              </w:rPr>
              <w:t xml:space="preserve"> </w:t>
            </w:r>
            <w:r>
              <w:rPr>
                <w:sz w:val="14"/>
              </w:rPr>
              <w:t>a</w:t>
            </w:r>
          </w:p>
          <w:p w:rsidR="003E76FB" w:rsidRDefault="002E0523">
            <w:pPr>
              <w:pStyle w:val="TableParagraph"/>
              <w:numPr>
                <w:ilvl w:val="0"/>
                <w:numId w:val="36"/>
              </w:numPr>
              <w:tabs>
                <w:tab w:val="left" w:pos="216"/>
              </w:tabs>
              <w:spacing w:line="142" w:lineRule="exact"/>
              <w:ind w:hanging="97"/>
              <w:rPr>
                <w:sz w:val="14"/>
              </w:rPr>
            </w:pPr>
            <w:r>
              <w:rPr>
                <w:sz w:val="14"/>
              </w:rPr>
              <w:t>años 3</w:t>
            </w:r>
            <w:r>
              <w:rPr>
                <w:spacing w:val="-3"/>
                <w:sz w:val="14"/>
              </w:rPr>
              <w:t xml:space="preserve"> </w:t>
            </w:r>
            <w:r>
              <w:rPr>
                <w:sz w:val="14"/>
              </w:rPr>
              <w:t>meses</w:t>
            </w:r>
          </w:p>
        </w:tc>
      </w:tr>
      <w:tr w:rsidR="003E76FB">
        <w:trPr>
          <w:trHeight w:val="321"/>
        </w:trPr>
        <w:tc>
          <w:tcPr>
            <w:tcW w:w="965" w:type="dxa"/>
          </w:tcPr>
          <w:p w:rsidR="003E76FB" w:rsidRDefault="002E0523">
            <w:pPr>
              <w:pStyle w:val="TableParagraph"/>
              <w:spacing w:line="159" w:lineRule="exact"/>
              <w:ind w:left="95" w:right="91"/>
              <w:jc w:val="center"/>
              <w:rPr>
                <w:sz w:val="14"/>
              </w:rPr>
            </w:pPr>
            <w:r>
              <w:rPr>
                <w:sz w:val="14"/>
              </w:rPr>
              <w:t>250 grs a 1 kg</w:t>
            </w:r>
          </w:p>
        </w:tc>
        <w:tc>
          <w:tcPr>
            <w:tcW w:w="897" w:type="dxa"/>
          </w:tcPr>
          <w:p w:rsidR="003E76FB" w:rsidRDefault="002E0523">
            <w:pPr>
              <w:pStyle w:val="TableParagraph"/>
              <w:spacing w:line="159" w:lineRule="exact"/>
              <w:ind w:left="240"/>
              <w:rPr>
                <w:sz w:val="14"/>
              </w:rPr>
            </w:pPr>
            <w:r>
              <w:rPr>
                <w:sz w:val="14"/>
              </w:rPr>
              <w:t>5-20 grs</w:t>
            </w:r>
          </w:p>
        </w:tc>
        <w:tc>
          <w:tcPr>
            <w:tcW w:w="916" w:type="dxa"/>
          </w:tcPr>
          <w:p w:rsidR="003E76FB" w:rsidRDefault="002E0523">
            <w:pPr>
              <w:pStyle w:val="TableParagraph"/>
              <w:spacing w:line="159" w:lineRule="exact"/>
              <w:ind w:left="93" w:right="82"/>
              <w:jc w:val="center"/>
              <w:rPr>
                <w:sz w:val="14"/>
              </w:rPr>
            </w:pPr>
            <w:r>
              <w:rPr>
                <w:sz w:val="14"/>
              </w:rPr>
              <w:t>150-300 mgs</w:t>
            </w:r>
          </w:p>
        </w:tc>
        <w:tc>
          <w:tcPr>
            <w:tcW w:w="1142" w:type="dxa"/>
          </w:tcPr>
          <w:p w:rsidR="003E76FB" w:rsidRDefault="002E0523">
            <w:pPr>
              <w:pStyle w:val="TableParagraph"/>
              <w:spacing w:line="159" w:lineRule="exact"/>
              <w:ind w:left="108" w:right="101"/>
              <w:jc w:val="center"/>
              <w:rPr>
                <w:sz w:val="14"/>
              </w:rPr>
            </w:pPr>
            <w:r>
              <w:rPr>
                <w:sz w:val="14"/>
              </w:rPr>
              <w:t>200-400 mgs</w:t>
            </w:r>
          </w:p>
        </w:tc>
        <w:tc>
          <w:tcPr>
            <w:tcW w:w="1151" w:type="dxa"/>
          </w:tcPr>
          <w:p w:rsidR="003E76FB" w:rsidRDefault="002E0523">
            <w:pPr>
              <w:pStyle w:val="TableParagraph"/>
              <w:spacing w:line="159" w:lineRule="exact"/>
              <w:ind w:right="321"/>
              <w:jc w:val="right"/>
              <w:rPr>
                <w:sz w:val="14"/>
              </w:rPr>
            </w:pPr>
            <w:r>
              <w:rPr>
                <w:sz w:val="14"/>
              </w:rPr>
              <w:t>25-50 grs</w:t>
            </w:r>
          </w:p>
        </w:tc>
        <w:tc>
          <w:tcPr>
            <w:tcW w:w="918" w:type="dxa"/>
          </w:tcPr>
          <w:p w:rsidR="003E76FB" w:rsidRDefault="002E0523">
            <w:pPr>
              <w:pStyle w:val="TableParagraph"/>
              <w:spacing w:line="159" w:lineRule="exact"/>
              <w:ind w:left="98" w:right="79"/>
              <w:jc w:val="center"/>
              <w:rPr>
                <w:sz w:val="14"/>
              </w:rPr>
            </w:pPr>
            <w:r>
              <w:rPr>
                <w:sz w:val="14"/>
              </w:rPr>
              <w:t>250-500 mgs</w:t>
            </w:r>
          </w:p>
        </w:tc>
        <w:tc>
          <w:tcPr>
            <w:tcW w:w="820" w:type="dxa"/>
          </w:tcPr>
          <w:p w:rsidR="003E76FB" w:rsidRDefault="002E0523">
            <w:pPr>
              <w:pStyle w:val="TableParagraph"/>
              <w:spacing w:line="159" w:lineRule="exact"/>
              <w:ind w:left="237"/>
              <w:rPr>
                <w:sz w:val="14"/>
              </w:rPr>
            </w:pPr>
            <w:r>
              <w:rPr>
                <w:sz w:val="14"/>
              </w:rPr>
              <w:t>1-2 grs</w:t>
            </w:r>
          </w:p>
        </w:tc>
        <w:tc>
          <w:tcPr>
            <w:tcW w:w="976" w:type="dxa"/>
          </w:tcPr>
          <w:p w:rsidR="003E76FB" w:rsidRDefault="002E0523">
            <w:pPr>
              <w:pStyle w:val="TableParagraph"/>
              <w:spacing w:line="159" w:lineRule="exact"/>
              <w:ind w:left="188" w:right="167"/>
              <w:jc w:val="center"/>
              <w:rPr>
                <w:sz w:val="14"/>
              </w:rPr>
            </w:pPr>
            <w:r>
              <w:rPr>
                <w:sz w:val="14"/>
              </w:rPr>
              <w:t>2-4-grs</w:t>
            </w:r>
          </w:p>
        </w:tc>
        <w:tc>
          <w:tcPr>
            <w:tcW w:w="937" w:type="dxa"/>
          </w:tcPr>
          <w:p w:rsidR="003E76FB" w:rsidRDefault="002E0523">
            <w:pPr>
              <w:pStyle w:val="TableParagraph"/>
              <w:spacing w:line="159" w:lineRule="exact"/>
              <w:ind w:left="200" w:right="179"/>
              <w:jc w:val="center"/>
              <w:rPr>
                <w:sz w:val="14"/>
              </w:rPr>
            </w:pPr>
            <w:r>
              <w:rPr>
                <w:sz w:val="14"/>
              </w:rPr>
              <w:t>2-4 grs</w:t>
            </w:r>
          </w:p>
        </w:tc>
        <w:tc>
          <w:tcPr>
            <w:tcW w:w="1458" w:type="dxa"/>
          </w:tcPr>
          <w:p w:rsidR="003E76FB" w:rsidRDefault="002E0523">
            <w:pPr>
              <w:pStyle w:val="TableParagraph"/>
              <w:spacing w:line="159" w:lineRule="exact"/>
              <w:ind w:left="116"/>
              <w:rPr>
                <w:sz w:val="14"/>
              </w:rPr>
            </w:pPr>
            <w:r>
              <w:rPr>
                <w:sz w:val="14"/>
              </w:rPr>
              <w:t>1 año 4 meses a</w:t>
            </w:r>
          </w:p>
          <w:p w:rsidR="003E76FB" w:rsidRDefault="002E0523">
            <w:pPr>
              <w:pStyle w:val="TableParagraph"/>
              <w:spacing w:line="142" w:lineRule="exact"/>
              <w:ind w:left="116"/>
              <w:rPr>
                <w:sz w:val="14"/>
              </w:rPr>
            </w:pPr>
            <w:r>
              <w:rPr>
                <w:sz w:val="14"/>
              </w:rPr>
              <w:t>1 año 9 meses</w:t>
            </w:r>
          </w:p>
        </w:tc>
        <w:tc>
          <w:tcPr>
            <w:tcW w:w="1094" w:type="dxa"/>
          </w:tcPr>
          <w:p w:rsidR="003E76FB" w:rsidRDefault="002E0523">
            <w:pPr>
              <w:pStyle w:val="TableParagraph"/>
              <w:numPr>
                <w:ilvl w:val="0"/>
                <w:numId w:val="35"/>
              </w:numPr>
              <w:tabs>
                <w:tab w:val="left" w:pos="213"/>
              </w:tabs>
              <w:spacing w:line="159" w:lineRule="exact"/>
              <w:rPr>
                <w:sz w:val="14"/>
              </w:rPr>
            </w:pPr>
            <w:r>
              <w:rPr>
                <w:sz w:val="14"/>
              </w:rPr>
              <w:t>año 6 meses</w:t>
            </w:r>
            <w:r>
              <w:rPr>
                <w:spacing w:val="-4"/>
                <w:sz w:val="14"/>
              </w:rPr>
              <w:t xml:space="preserve"> </w:t>
            </w:r>
            <w:r>
              <w:rPr>
                <w:sz w:val="14"/>
              </w:rPr>
              <w:t>a</w:t>
            </w:r>
          </w:p>
          <w:p w:rsidR="003E76FB" w:rsidRDefault="002E0523">
            <w:pPr>
              <w:pStyle w:val="TableParagraph"/>
              <w:numPr>
                <w:ilvl w:val="0"/>
                <w:numId w:val="35"/>
              </w:numPr>
              <w:tabs>
                <w:tab w:val="left" w:pos="213"/>
              </w:tabs>
              <w:spacing w:line="142" w:lineRule="exact"/>
              <w:rPr>
                <w:sz w:val="14"/>
              </w:rPr>
            </w:pPr>
            <w:r>
              <w:rPr>
                <w:sz w:val="14"/>
              </w:rPr>
              <w:t>años</w:t>
            </w:r>
          </w:p>
        </w:tc>
        <w:tc>
          <w:tcPr>
            <w:tcW w:w="1158" w:type="dxa"/>
          </w:tcPr>
          <w:p w:rsidR="003E76FB" w:rsidRDefault="002E0523">
            <w:pPr>
              <w:pStyle w:val="TableParagraph"/>
              <w:numPr>
                <w:ilvl w:val="0"/>
                <w:numId w:val="34"/>
              </w:numPr>
              <w:tabs>
                <w:tab w:val="left" w:pos="217"/>
              </w:tabs>
              <w:spacing w:line="159" w:lineRule="exact"/>
              <w:ind w:hanging="97"/>
              <w:rPr>
                <w:sz w:val="14"/>
              </w:rPr>
            </w:pPr>
            <w:r>
              <w:rPr>
                <w:sz w:val="14"/>
              </w:rPr>
              <w:t>año 9 meses</w:t>
            </w:r>
            <w:r>
              <w:rPr>
                <w:spacing w:val="-4"/>
                <w:sz w:val="14"/>
              </w:rPr>
              <w:t xml:space="preserve"> </w:t>
            </w:r>
            <w:r>
              <w:rPr>
                <w:sz w:val="14"/>
              </w:rPr>
              <w:t>a</w:t>
            </w:r>
          </w:p>
          <w:p w:rsidR="003E76FB" w:rsidRDefault="002E0523">
            <w:pPr>
              <w:pStyle w:val="TableParagraph"/>
              <w:numPr>
                <w:ilvl w:val="0"/>
                <w:numId w:val="34"/>
              </w:numPr>
              <w:tabs>
                <w:tab w:val="left" w:pos="217"/>
              </w:tabs>
              <w:spacing w:line="142" w:lineRule="exact"/>
              <w:ind w:hanging="97"/>
              <w:rPr>
                <w:sz w:val="14"/>
              </w:rPr>
            </w:pPr>
            <w:r>
              <w:rPr>
                <w:sz w:val="14"/>
              </w:rPr>
              <w:t>años 3</w:t>
            </w:r>
            <w:r>
              <w:rPr>
                <w:spacing w:val="-3"/>
                <w:sz w:val="14"/>
              </w:rPr>
              <w:t xml:space="preserve"> </w:t>
            </w:r>
            <w:r>
              <w:rPr>
                <w:sz w:val="14"/>
              </w:rPr>
              <w:t>meses</w:t>
            </w:r>
          </w:p>
        </w:tc>
        <w:tc>
          <w:tcPr>
            <w:tcW w:w="1348" w:type="dxa"/>
          </w:tcPr>
          <w:p w:rsidR="003E76FB" w:rsidRDefault="002E0523">
            <w:pPr>
              <w:pStyle w:val="TableParagraph"/>
              <w:spacing w:line="159" w:lineRule="exact"/>
              <w:ind w:left="119"/>
              <w:rPr>
                <w:sz w:val="14"/>
              </w:rPr>
            </w:pPr>
            <w:r>
              <w:rPr>
                <w:sz w:val="14"/>
              </w:rPr>
              <w:t>2 años 3 meses a</w:t>
            </w:r>
          </w:p>
          <w:p w:rsidR="003E76FB" w:rsidRDefault="002E0523">
            <w:pPr>
              <w:pStyle w:val="TableParagraph"/>
              <w:spacing w:line="142" w:lineRule="exact"/>
              <w:ind w:left="119"/>
              <w:rPr>
                <w:sz w:val="14"/>
              </w:rPr>
            </w:pPr>
            <w:r>
              <w:rPr>
                <w:sz w:val="14"/>
              </w:rPr>
              <w:t>2 años 9 meses</w:t>
            </w:r>
          </w:p>
        </w:tc>
      </w:tr>
      <w:tr w:rsidR="003E76FB">
        <w:trPr>
          <w:trHeight w:val="321"/>
        </w:trPr>
        <w:tc>
          <w:tcPr>
            <w:tcW w:w="965" w:type="dxa"/>
          </w:tcPr>
          <w:p w:rsidR="003E76FB" w:rsidRDefault="002E0523">
            <w:pPr>
              <w:pStyle w:val="TableParagraph"/>
              <w:spacing w:line="159" w:lineRule="exact"/>
              <w:ind w:left="95" w:right="88"/>
              <w:jc w:val="center"/>
              <w:rPr>
                <w:sz w:val="14"/>
              </w:rPr>
            </w:pPr>
            <w:r>
              <w:rPr>
                <w:sz w:val="14"/>
              </w:rPr>
              <w:t>1 a 2.5 kg</w:t>
            </w:r>
          </w:p>
        </w:tc>
        <w:tc>
          <w:tcPr>
            <w:tcW w:w="897" w:type="dxa"/>
          </w:tcPr>
          <w:p w:rsidR="003E76FB" w:rsidRDefault="002E0523">
            <w:pPr>
              <w:pStyle w:val="TableParagraph"/>
              <w:spacing w:line="159" w:lineRule="exact"/>
              <w:ind w:left="206"/>
              <w:rPr>
                <w:sz w:val="14"/>
              </w:rPr>
            </w:pPr>
            <w:r>
              <w:rPr>
                <w:sz w:val="14"/>
              </w:rPr>
              <w:t>20-50 grs</w:t>
            </w:r>
          </w:p>
        </w:tc>
        <w:tc>
          <w:tcPr>
            <w:tcW w:w="916" w:type="dxa"/>
          </w:tcPr>
          <w:p w:rsidR="003E76FB" w:rsidRDefault="002E0523">
            <w:pPr>
              <w:pStyle w:val="TableParagraph"/>
              <w:spacing w:line="159" w:lineRule="exact"/>
              <w:ind w:left="93" w:right="82"/>
              <w:jc w:val="center"/>
              <w:rPr>
                <w:sz w:val="14"/>
              </w:rPr>
            </w:pPr>
            <w:r>
              <w:rPr>
                <w:sz w:val="14"/>
              </w:rPr>
              <w:t>300-500 mgs</w:t>
            </w:r>
          </w:p>
        </w:tc>
        <w:tc>
          <w:tcPr>
            <w:tcW w:w="1142" w:type="dxa"/>
          </w:tcPr>
          <w:p w:rsidR="003E76FB" w:rsidRDefault="002E0523">
            <w:pPr>
              <w:pStyle w:val="TableParagraph"/>
              <w:spacing w:line="159" w:lineRule="exact"/>
              <w:ind w:left="108" w:right="101"/>
              <w:jc w:val="center"/>
              <w:rPr>
                <w:sz w:val="14"/>
              </w:rPr>
            </w:pPr>
            <w:r>
              <w:rPr>
                <w:sz w:val="14"/>
              </w:rPr>
              <w:t>400-800 mgs</w:t>
            </w:r>
          </w:p>
        </w:tc>
        <w:tc>
          <w:tcPr>
            <w:tcW w:w="1151" w:type="dxa"/>
          </w:tcPr>
          <w:p w:rsidR="003E76FB" w:rsidRDefault="002E0523">
            <w:pPr>
              <w:pStyle w:val="TableParagraph"/>
              <w:spacing w:line="159" w:lineRule="exact"/>
              <w:ind w:right="290"/>
              <w:jc w:val="right"/>
              <w:rPr>
                <w:sz w:val="14"/>
              </w:rPr>
            </w:pPr>
            <w:r>
              <w:rPr>
                <w:sz w:val="14"/>
              </w:rPr>
              <w:t>50-100 grs</w:t>
            </w:r>
          </w:p>
        </w:tc>
        <w:tc>
          <w:tcPr>
            <w:tcW w:w="918" w:type="dxa"/>
          </w:tcPr>
          <w:p w:rsidR="003E76FB" w:rsidRDefault="002E0523">
            <w:pPr>
              <w:pStyle w:val="TableParagraph"/>
              <w:spacing w:line="159" w:lineRule="exact"/>
              <w:ind w:left="98" w:right="79"/>
              <w:jc w:val="center"/>
              <w:rPr>
                <w:sz w:val="14"/>
              </w:rPr>
            </w:pPr>
            <w:r>
              <w:rPr>
                <w:sz w:val="14"/>
              </w:rPr>
              <w:t>500 mgs-1gr</w:t>
            </w:r>
          </w:p>
        </w:tc>
        <w:tc>
          <w:tcPr>
            <w:tcW w:w="820" w:type="dxa"/>
          </w:tcPr>
          <w:p w:rsidR="003E76FB" w:rsidRDefault="002E0523">
            <w:pPr>
              <w:pStyle w:val="TableParagraph"/>
              <w:spacing w:line="159" w:lineRule="exact"/>
              <w:ind w:left="237"/>
              <w:rPr>
                <w:sz w:val="14"/>
              </w:rPr>
            </w:pPr>
            <w:r>
              <w:rPr>
                <w:sz w:val="14"/>
              </w:rPr>
              <w:t>2-4 grs</w:t>
            </w:r>
          </w:p>
        </w:tc>
        <w:tc>
          <w:tcPr>
            <w:tcW w:w="976" w:type="dxa"/>
          </w:tcPr>
          <w:p w:rsidR="003E76FB" w:rsidRDefault="002E0523">
            <w:pPr>
              <w:pStyle w:val="TableParagraph"/>
              <w:spacing w:line="159" w:lineRule="exact"/>
              <w:ind w:left="190" w:right="167"/>
              <w:jc w:val="center"/>
              <w:rPr>
                <w:sz w:val="14"/>
              </w:rPr>
            </w:pPr>
            <w:r>
              <w:rPr>
                <w:sz w:val="14"/>
              </w:rPr>
              <w:t>4-8 grs</w:t>
            </w:r>
          </w:p>
        </w:tc>
        <w:tc>
          <w:tcPr>
            <w:tcW w:w="937" w:type="dxa"/>
          </w:tcPr>
          <w:p w:rsidR="003E76FB" w:rsidRDefault="002E0523">
            <w:pPr>
              <w:pStyle w:val="TableParagraph"/>
              <w:spacing w:line="159" w:lineRule="exact"/>
              <w:ind w:left="200" w:right="179"/>
              <w:jc w:val="center"/>
              <w:rPr>
                <w:sz w:val="14"/>
              </w:rPr>
            </w:pPr>
            <w:r>
              <w:rPr>
                <w:sz w:val="14"/>
              </w:rPr>
              <w:t>4-8 grs</w:t>
            </w:r>
          </w:p>
        </w:tc>
        <w:tc>
          <w:tcPr>
            <w:tcW w:w="1458" w:type="dxa"/>
          </w:tcPr>
          <w:p w:rsidR="003E76FB" w:rsidRDefault="002E0523">
            <w:pPr>
              <w:pStyle w:val="TableParagraph"/>
              <w:numPr>
                <w:ilvl w:val="0"/>
                <w:numId w:val="33"/>
              </w:numPr>
              <w:tabs>
                <w:tab w:val="left" w:pos="212"/>
              </w:tabs>
              <w:spacing w:line="159" w:lineRule="exact"/>
              <w:rPr>
                <w:sz w:val="14"/>
              </w:rPr>
            </w:pPr>
            <w:r>
              <w:rPr>
                <w:sz w:val="14"/>
              </w:rPr>
              <w:t>año 9 meses</w:t>
            </w:r>
            <w:r>
              <w:rPr>
                <w:spacing w:val="-3"/>
                <w:sz w:val="14"/>
              </w:rPr>
              <w:t xml:space="preserve"> </w:t>
            </w:r>
            <w:r>
              <w:rPr>
                <w:sz w:val="14"/>
              </w:rPr>
              <w:t>a</w:t>
            </w:r>
          </w:p>
          <w:p w:rsidR="003E76FB" w:rsidRDefault="002E0523">
            <w:pPr>
              <w:pStyle w:val="TableParagraph"/>
              <w:numPr>
                <w:ilvl w:val="0"/>
                <w:numId w:val="33"/>
              </w:numPr>
              <w:tabs>
                <w:tab w:val="left" w:pos="212"/>
              </w:tabs>
              <w:spacing w:line="142" w:lineRule="exact"/>
              <w:rPr>
                <w:sz w:val="14"/>
              </w:rPr>
            </w:pPr>
            <w:r>
              <w:rPr>
                <w:sz w:val="14"/>
              </w:rPr>
              <w:t>años 9</w:t>
            </w:r>
            <w:r>
              <w:rPr>
                <w:spacing w:val="-2"/>
                <w:sz w:val="14"/>
              </w:rPr>
              <w:t xml:space="preserve"> </w:t>
            </w:r>
            <w:r>
              <w:rPr>
                <w:sz w:val="14"/>
              </w:rPr>
              <w:t>meses</w:t>
            </w:r>
          </w:p>
        </w:tc>
        <w:tc>
          <w:tcPr>
            <w:tcW w:w="1094" w:type="dxa"/>
          </w:tcPr>
          <w:p w:rsidR="003E76FB" w:rsidRDefault="002E0523">
            <w:pPr>
              <w:pStyle w:val="TableParagraph"/>
              <w:numPr>
                <w:ilvl w:val="0"/>
                <w:numId w:val="32"/>
              </w:numPr>
              <w:tabs>
                <w:tab w:val="left" w:pos="213"/>
              </w:tabs>
              <w:spacing w:line="159" w:lineRule="exact"/>
              <w:rPr>
                <w:sz w:val="14"/>
              </w:rPr>
            </w:pPr>
            <w:r>
              <w:rPr>
                <w:sz w:val="14"/>
              </w:rPr>
              <w:t>años a</w:t>
            </w:r>
          </w:p>
          <w:p w:rsidR="003E76FB" w:rsidRDefault="002E0523">
            <w:pPr>
              <w:pStyle w:val="TableParagraph"/>
              <w:numPr>
                <w:ilvl w:val="0"/>
                <w:numId w:val="32"/>
              </w:numPr>
              <w:tabs>
                <w:tab w:val="left" w:pos="213"/>
              </w:tabs>
              <w:spacing w:line="142" w:lineRule="exact"/>
              <w:rPr>
                <w:sz w:val="14"/>
              </w:rPr>
            </w:pPr>
            <w:r>
              <w:rPr>
                <w:sz w:val="14"/>
              </w:rPr>
              <w:t>años 1</w:t>
            </w:r>
            <w:r>
              <w:rPr>
                <w:spacing w:val="-3"/>
                <w:sz w:val="14"/>
              </w:rPr>
              <w:t xml:space="preserve"> </w:t>
            </w:r>
            <w:r>
              <w:rPr>
                <w:sz w:val="14"/>
              </w:rPr>
              <w:t>mes</w:t>
            </w:r>
          </w:p>
        </w:tc>
        <w:tc>
          <w:tcPr>
            <w:tcW w:w="1158" w:type="dxa"/>
          </w:tcPr>
          <w:p w:rsidR="003E76FB" w:rsidRDefault="002E0523">
            <w:pPr>
              <w:pStyle w:val="TableParagraph"/>
              <w:numPr>
                <w:ilvl w:val="0"/>
                <w:numId w:val="31"/>
              </w:numPr>
              <w:tabs>
                <w:tab w:val="left" w:pos="217"/>
              </w:tabs>
              <w:spacing w:line="159" w:lineRule="exact"/>
              <w:ind w:hanging="97"/>
              <w:rPr>
                <w:sz w:val="14"/>
              </w:rPr>
            </w:pPr>
            <w:r>
              <w:rPr>
                <w:sz w:val="14"/>
              </w:rPr>
              <w:t>años 3 meses</w:t>
            </w:r>
            <w:r>
              <w:rPr>
                <w:spacing w:val="-4"/>
                <w:sz w:val="14"/>
              </w:rPr>
              <w:t xml:space="preserve"> </w:t>
            </w:r>
            <w:r>
              <w:rPr>
                <w:sz w:val="14"/>
              </w:rPr>
              <w:t>a</w:t>
            </w:r>
          </w:p>
          <w:p w:rsidR="003E76FB" w:rsidRDefault="002E0523">
            <w:pPr>
              <w:pStyle w:val="TableParagraph"/>
              <w:numPr>
                <w:ilvl w:val="0"/>
                <w:numId w:val="31"/>
              </w:numPr>
              <w:tabs>
                <w:tab w:val="left" w:pos="217"/>
              </w:tabs>
              <w:spacing w:line="142" w:lineRule="exact"/>
              <w:ind w:hanging="97"/>
              <w:rPr>
                <w:sz w:val="14"/>
              </w:rPr>
            </w:pPr>
            <w:r>
              <w:rPr>
                <w:sz w:val="14"/>
              </w:rPr>
              <w:t>años 5</w:t>
            </w:r>
            <w:r>
              <w:rPr>
                <w:spacing w:val="-3"/>
                <w:sz w:val="14"/>
              </w:rPr>
              <w:t xml:space="preserve"> </w:t>
            </w:r>
            <w:r>
              <w:rPr>
                <w:sz w:val="14"/>
              </w:rPr>
              <w:t>meses</w:t>
            </w:r>
          </w:p>
        </w:tc>
        <w:tc>
          <w:tcPr>
            <w:tcW w:w="1348" w:type="dxa"/>
          </w:tcPr>
          <w:p w:rsidR="003E76FB" w:rsidRDefault="002E0523">
            <w:pPr>
              <w:pStyle w:val="TableParagraph"/>
              <w:spacing w:line="159" w:lineRule="exact"/>
              <w:ind w:left="119"/>
              <w:rPr>
                <w:sz w:val="14"/>
              </w:rPr>
            </w:pPr>
            <w:r>
              <w:rPr>
                <w:sz w:val="14"/>
              </w:rPr>
              <w:t>2 años 9 meses a</w:t>
            </w:r>
          </w:p>
          <w:p w:rsidR="003E76FB" w:rsidRDefault="002E0523">
            <w:pPr>
              <w:pStyle w:val="TableParagraph"/>
              <w:spacing w:line="142" w:lineRule="exact"/>
              <w:ind w:left="119"/>
              <w:rPr>
                <w:sz w:val="14"/>
              </w:rPr>
            </w:pPr>
            <w:r>
              <w:rPr>
                <w:sz w:val="14"/>
              </w:rPr>
              <w:t>4 años 3 meses</w:t>
            </w:r>
          </w:p>
        </w:tc>
      </w:tr>
      <w:tr w:rsidR="003E76FB">
        <w:trPr>
          <w:trHeight w:val="321"/>
        </w:trPr>
        <w:tc>
          <w:tcPr>
            <w:tcW w:w="965" w:type="dxa"/>
          </w:tcPr>
          <w:p w:rsidR="003E76FB" w:rsidRDefault="002E0523">
            <w:pPr>
              <w:pStyle w:val="TableParagraph"/>
              <w:spacing w:line="159" w:lineRule="exact"/>
              <w:ind w:left="230"/>
              <w:rPr>
                <w:sz w:val="14"/>
              </w:rPr>
            </w:pPr>
            <w:r>
              <w:rPr>
                <w:sz w:val="14"/>
              </w:rPr>
              <w:t>2.5 a 5 kg</w:t>
            </w:r>
          </w:p>
        </w:tc>
        <w:tc>
          <w:tcPr>
            <w:tcW w:w="897" w:type="dxa"/>
          </w:tcPr>
          <w:p w:rsidR="003E76FB" w:rsidRDefault="002E0523">
            <w:pPr>
              <w:pStyle w:val="TableParagraph"/>
              <w:spacing w:line="159" w:lineRule="exact"/>
              <w:ind w:left="175"/>
              <w:rPr>
                <w:sz w:val="14"/>
              </w:rPr>
            </w:pPr>
            <w:r>
              <w:rPr>
                <w:sz w:val="14"/>
              </w:rPr>
              <w:t>50-100 grs</w:t>
            </w:r>
          </w:p>
        </w:tc>
        <w:tc>
          <w:tcPr>
            <w:tcW w:w="916" w:type="dxa"/>
          </w:tcPr>
          <w:p w:rsidR="003E76FB" w:rsidRDefault="002E0523">
            <w:pPr>
              <w:pStyle w:val="TableParagraph"/>
              <w:spacing w:line="159" w:lineRule="exact"/>
              <w:ind w:left="93" w:right="80"/>
              <w:jc w:val="center"/>
              <w:rPr>
                <w:sz w:val="14"/>
              </w:rPr>
            </w:pPr>
            <w:r>
              <w:rPr>
                <w:sz w:val="14"/>
              </w:rPr>
              <w:t>500-1 gr</w:t>
            </w:r>
          </w:p>
        </w:tc>
        <w:tc>
          <w:tcPr>
            <w:tcW w:w="1142" w:type="dxa"/>
          </w:tcPr>
          <w:p w:rsidR="003E76FB" w:rsidRDefault="002E0523">
            <w:pPr>
              <w:pStyle w:val="TableParagraph"/>
              <w:spacing w:line="159" w:lineRule="exact"/>
              <w:ind w:left="111" w:right="101"/>
              <w:jc w:val="center"/>
              <w:rPr>
                <w:sz w:val="14"/>
              </w:rPr>
            </w:pPr>
            <w:r>
              <w:rPr>
                <w:sz w:val="14"/>
              </w:rPr>
              <w:t>800-1 gr</w:t>
            </w:r>
          </w:p>
        </w:tc>
        <w:tc>
          <w:tcPr>
            <w:tcW w:w="1151" w:type="dxa"/>
          </w:tcPr>
          <w:p w:rsidR="003E76FB" w:rsidRDefault="002E0523">
            <w:pPr>
              <w:pStyle w:val="TableParagraph"/>
              <w:spacing w:line="159" w:lineRule="exact"/>
              <w:ind w:right="259"/>
              <w:jc w:val="right"/>
              <w:rPr>
                <w:sz w:val="14"/>
              </w:rPr>
            </w:pPr>
            <w:r>
              <w:rPr>
                <w:sz w:val="14"/>
              </w:rPr>
              <w:t>100-200 grs</w:t>
            </w:r>
          </w:p>
        </w:tc>
        <w:tc>
          <w:tcPr>
            <w:tcW w:w="918" w:type="dxa"/>
          </w:tcPr>
          <w:p w:rsidR="003E76FB" w:rsidRDefault="002E0523">
            <w:pPr>
              <w:pStyle w:val="TableParagraph"/>
              <w:spacing w:line="159" w:lineRule="exact"/>
              <w:ind w:left="189" w:right="170"/>
              <w:jc w:val="center"/>
              <w:rPr>
                <w:sz w:val="14"/>
              </w:rPr>
            </w:pPr>
            <w:r>
              <w:rPr>
                <w:sz w:val="14"/>
              </w:rPr>
              <w:t>1-2 grs</w:t>
            </w:r>
          </w:p>
        </w:tc>
        <w:tc>
          <w:tcPr>
            <w:tcW w:w="820" w:type="dxa"/>
          </w:tcPr>
          <w:p w:rsidR="003E76FB" w:rsidRDefault="002E0523">
            <w:pPr>
              <w:pStyle w:val="TableParagraph"/>
              <w:spacing w:line="159" w:lineRule="exact"/>
              <w:ind w:left="237"/>
              <w:rPr>
                <w:sz w:val="14"/>
              </w:rPr>
            </w:pPr>
            <w:r>
              <w:rPr>
                <w:sz w:val="14"/>
              </w:rPr>
              <w:t>4-6 grs</w:t>
            </w:r>
          </w:p>
        </w:tc>
        <w:tc>
          <w:tcPr>
            <w:tcW w:w="976" w:type="dxa"/>
          </w:tcPr>
          <w:p w:rsidR="003E76FB" w:rsidRDefault="002E0523">
            <w:pPr>
              <w:pStyle w:val="TableParagraph"/>
              <w:spacing w:line="159" w:lineRule="exact"/>
              <w:ind w:left="190" w:right="165"/>
              <w:jc w:val="center"/>
              <w:rPr>
                <w:sz w:val="14"/>
              </w:rPr>
            </w:pPr>
            <w:r>
              <w:rPr>
                <w:sz w:val="14"/>
              </w:rPr>
              <w:t>8-16 grs</w:t>
            </w:r>
          </w:p>
        </w:tc>
        <w:tc>
          <w:tcPr>
            <w:tcW w:w="937" w:type="dxa"/>
          </w:tcPr>
          <w:p w:rsidR="003E76FB" w:rsidRDefault="002E0523">
            <w:pPr>
              <w:pStyle w:val="TableParagraph"/>
              <w:spacing w:line="159" w:lineRule="exact"/>
              <w:ind w:left="200" w:right="177"/>
              <w:jc w:val="center"/>
              <w:rPr>
                <w:sz w:val="14"/>
              </w:rPr>
            </w:pPr>
            <w:r>
              <w:rPr>
                <w:sz w:val="14"/>
              </w:rPr>
              <w:t>8-16 grs</w:t>
            </w:r>
          </w:p>
        </w:tc>
        <w:tc>
          <w:tcPr>
            <w:tcW w:w="1458" w:type="dxa"/>
          </w:tcPr>
          <w:p w:rsidR="003E76FB" w:rsidRDefault="002E0523">
            <w:pPr>
              <w:pStyle w:val="TableParagraph"/>
              <w:spacing w:line="159" w:lineRule="exact"/>
              <w:ind w:left="116"/>
              <w:rPr>
                <w:sz w:val="14"/>
              </w:rPr>
            </w:pPr>
            <w:r>
              <w:rPr>
                <w:sz w:val="14"/>
              </w:rPr>
              <w:t>2 años 9 meses a</w:t>
            </w:r>
          </w:p>
          <w:p w:rsidR="003E76FB" w:rsidRDefault="002E0523">
            <w:pPr>
              <w:pStyle w:val="TableParagraph"/>
              <w:spacing w:line="142" w:lineRule="exact"/>
              <w:ind w:left="116"/>
              <w:rPr>
                <w:sz w:val="14"/>
              </w:rPr>
            </w:pPr>
            <w:r>
              <w:rPr>
                <w:sz w:val="14"/>
              </w:rPr>
              <w:t>4 años 3 meses</w:t>
            </w:r>
          </w:p>
        </w:tc>
        <w:tc>
          <w:tcPr>
            <w:tcW w:w="1094" w:type="dxa"/>
          </w:tcPr>
          <w:p w:rsidR="003E76FB" w:rsidRDefault="002E0523">
            <w:pPr>
              <w:pStyle w:val="TableParagraph"/>
              <w:numPr>
                <w:ilvl w:val="0"/>
                <w:numId w:val="30"/>
              </w:numPr>
              <w:tabs>
                <w:tab w:val="left" w:pos="213"/>
              </w:tabs>
              <w:spacing w:line="159" w:lineRule="exact"/>
              <w:rPr>
                <w:sz w:val="14"/>
              </w:rPr>
            </w:pPr>
            <w:r>
              <w:rPr>
                <w:sz w:val="14"/>
              </w:rPr>
              <w:t>años 1 mes</w:t>
            </w:r>
            <w:r>
              <w:rPr>
                <w:spacing w:val="-2"/>
                <w:sz w:val="14"/>
              </w:rPr>
              <w:t xml:space="preserve"> </w:t>
            </w:r>
            <w:r>
              <w:rPr>
                <w:sz w:val="14"/>
              </w:rPr>
              <w:t>a</w:t>
            </w:r>
          </w:p>
          <w:p w:rsidR="003E76FB" w:rsidRDefault="002E0523">
            <w:pPr>
              <w:pStyle w:val="TableParagraph"/>
              <w:numPr>
                <w:ilvl w:val="0"/>
                <w:numId w:val="30"/>
              </w:numPr>
              <w:tabs>
                <w:tab w:val="left" w:pos="213"/>
              </w:tabs>
              <w:spacing w:line="142" w:lineRule="exact"/>
              <w:rPr>
                <w:sz w:val="14"/>
              </w:rPr>
            </w:pPr>
            <w:r>
              <w:rPr>
                <w:sz w:val="14"/>
              </w:rPr>
              <w:t>años 9</w:t>
            </w:r>
            <w:r>
              <w:rPr>
                <w:spacing w:val="-4"/>
                <w:sz w:val="14"/>
              </w:rPr>
              <w:t xml:space="preserve"> </w:t>
            </w:r>
            <w:r>
              <w:rPr>
                <w:sz w:val="14"/>
              </w:rPr>
              <w:t>meses</w:t>
            </w:r>
          </w:p>
        </w:tc>
        <w:tc>
          <w:tcPr>
            <w:tcW w:w="1158" w:type="dxa"/>
          </w:tcPr>
          <w:p w:rsidR="003E76FB" w:rsidRDefault="002E0523">
            <w:pPr>
              <w:pStyle w:val="TableParagraph"/>
              <w:spacing w:line="159" w:lineRule="exact"/>
              <w:ind w:left="120"/>
              <w:rPr>
                <w:sz w:val="14"/>
              </w:rPr>
            </w:pPr>
            <w:r>
              <w:rPr>
                <w:sz w:val="14"/>
              </w:rPr>
              <w:t>3 años 5 meses a</w:t>
            </w:r>
          </w:p>
          <w:p w:rsidR="003E76FB" w:rsidRDefault="002E0523">
            <w:pPr>
              <w:pStyle w:val="TableParagraph"/>
              <w:spacing w:line="142" w:lineRule="exact"/>
              <w:ind w:left="120"/>
              <w:rPr>
                <w:sz w:val="14"/>
              </w:rPr>
            </w:pPr>
            <w:r>
              <w:rPr>
                <w:sz w:val="14"/>
              </w:rPr>
              <w:t>5 años 3 meses</w:t>
            </w:r>
          </w:p>
        </w:tc>
        <w:tc>
          <w:tcPr>
            <w:tcW w:w="1348" w:type="dxa"/>
          </w:tcPr>
          <w:p w:rsidR="003E76FB" w:rsidRDefault="002E0523">
            <w:pPr>
              <w:pStyle w:val="TableParagraph"/>
              <w:spacing w:line="159" w:lineRule="exact"/>
              <w:ind w:left="119"/>
              <w:rPr>
                <w:sz w:val="14"/>
              </w:rPr>
            </w:pPr>
            <w:r>
              <w:rPr>
                <w:sz w:val="14"/>
              </w:rPr>
              <w:t>4 años 3 meses a</w:t>
            </w:r>
          </w:p>
          <w:p w:rsidR="003E76FB" w:rsidRDefault="002E0523">
            <w:pPr>
              <w:pStyle w:val="TableParagraph"/>
              <w:spacing w:line="142" w:lineRule="exact"/>
              <w:ind w:left="119"/>
              <w:rPr>
                <w:sz w:val="14"/>
              </w:rPr>
            </w:pPr>
            <w:r>
              <w:rPr>
                <w:sz w:val="14"/>
              </w:rPr>
              <w:t>6 años 6 meses</w:t>
            </w:r>
          </w:p>
        </w:tc>
      </w:tr>
    </w:tbl>
    <w:p w:rsidR="003E76FB" w:rsidRDefault="003E76FB">
      <w:pPr>
        <w:pStyle w:val="Textoindependiente"/>
        <w:rPr>
          <w:b/>
          <w:sz w:val="22"/>
        </w:rPr>
      </w:pPr>
    </w:p>
    <w:p w:rsidR="003E76FB" w:rsidRDefault="003E76FB">
      <w:pPr>
        <w:pStyle w:val="Textoindependiente"/>
        <w:rPr>
          <w:b/>
          <w:sz w:val="22"/>
        </w:rPr>
      </w:pPr>
    </w:p>
    <w:p w:rsidR="003E76FB" w:rsidRDefault="003E76FB">
      <w:pPr>
        <w:pStyle w:val="Textoindependiente"/>
        <w:rPr>
          <w:b/>
          <w:sz w:val="22"/>
        </w:rPr>
      </w:pPr>
    </w:p>
    <w:p w:rsidR="003E76FB" w:rsidRDefault="003E76FB">
      <w:pPr>
        <w:pStyle w:val="Textoindependiente"/>
        <w:rPr>
          <w:b/>
          <w:sz w:val="22"/>
        </w:rPr>
      </w:pPr>
    </w:p>
    <w:p w:rsidR="003E76FB" w:rsidRDefault="002E0523">
      <w:pPr>
        <w:spacing w:before="132" w:after="6"/>
        <w:ind w:left="6322" w:right="6343"/>
        <w:jc w:val="center"/>
        <w:rPr>
          <w:b/>
          <w:sz w:val="20"/>
        </w:rPr>
      </w:pPr>
      <w:r>
        <w:rPr>
          <w:b/>
          <w:sz w:val="20"/>
        </w:rPr>
        <w:t>TABLA</w:t>
      </w:r>
      <w:r>
        <w:rPr>
          <w:b/>
          <w:spacing w:val="-4"/>
          <w:sz w:val="20"/>
        </w:rPr>
        <w:t xml:space="preserve"> </w:t>
      </w:r>
      <w:r>
        <w:rPr>
          <w:b/>
          <w:sz w:val="20"/>
        </w:rPr>
        <w:t>2</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075"/>
        <w:gridCol w:w="1284"/>
        <w:gridCol w:w="1064"/>
        <w:gridCol w:w="1565"/>
        <w:gridCol w:w="1498"/>
        <w:gridCol w:w="1711"/>
        <w:gridCol w:w="1320"/>
        <w:gridCol w:w="1456"/>
        <w:gridCol w:w="1569"/>
      </w:tblGrid>
      <w:tr w:rsidR="003E76FB">
        <w:trPr>
          <w:trHeight w:val="366"/>
        </w:trPr>
        <w:tc>
          <w:tcPr>
            <w:tcW w:w="1248" w:type="dxa"/>
            <w:vMerge w:val="restart"/>
          </w:tcPr>
          <w:p w:rsidR="003E76FB" w:rsidRDefault="002E0523">
            <w:pPr>
              <w:pStyle w:val="TableParagraph"/>
              <w:spacing w:before="94" w:line="240" w:lineRule="auto"/>
              <w:ind w:left="443" w:right="133" w:hanging="284"/>
              <w:rPr>
                <w:b/>
                <w:sz w:val="16"/>
              </w:rPr>
            </w:pPr>
            <w:r>
              <w:rPr>
                <w:b/>
                <w:sz w:val="16"/>
              </w:rPr>
              <w:t>FENCICLIDINA (PCP)</w:t>
            </w:r>
          </w:p>
        </w:tc>
        <w:tc>
          <w:tcPr>
            <w:tcW w:w="1075" w:type="dxa"/>
            <w:vMerge w:val="restart"/>
          </w:tcPr>
          <w:p w:rsidR="003E76FB" w:rsidRDefault="003E76FB">
            <w:pPr>
              <w:pStyle w:val="TableParagraph"/>
              <w:spacing w:before="1" w:line="240" w:lineRule="auto"/>
              <w:rPr>
                <w:rFonts w:ascii="Arial"/>
                <w:b/>
                <w:sz w:val="16"/>
              </w:rPr>
            </w:pPr>
          </w:p>
          <w:p w:rsidR="003E76FB" w:rsidRDefault="002E0523">
            <w:pPr>
              <w:pStyle w:val="TableParagraph"/>
              <w:spacing w:before="1" w:line="240" w:lineRule="auto"/>
              <w:ind w:left="151"/>
              <w:rPr>
                <w:b/>
                <w:sz w:val="16"/>
              </w:rPr>
            </w:pPr>
            <w:r>
              <w:rPr>
                <w:b/>
                <w:sz w:val="16"/>
              </w:rPr>
              <w:t>MEZCALINA</w:t>
            </w:r>
          </w:p>
        </w:tc>
        <w:tc>
          <w:tcPr>
            <w:tcW w:w="1284" w:type="dxa"/>
            <w:vMerge w:val="restart"/>
          </w:tcPr>
          <w:p w:rsidR="003E76FB" w:rsidRDefault="002E0523">
            <w:pPr>
              <w:pStyle w:val="TableParagraph"/>
              <w:spacing w:before="1" w:line="240" w:lineRule="auto"/>
              <w:ind w:left="276" w:right="267"/>
              <w:jc w:val="center"/>
              <w:rPr>
                <w:b/>
                <w:sz w:val="16"/>
              </w:rPr>
            </w:pPr>
            <w:r>
              <w:rPr>
                <w:b/>
                <w:sz w:val="16"/>
              </w:rPr>
              <w:t>ACIDO</w:t>
            </w:r>
          </w:p>
          <w:p w:rsidR="003E76FB" w:rsidRDefault="002E0523">
            <w:pPr>
              <w:pStyle w:val="TableParagraph"/>
              <w:spacing w:before="5" w:line="182" w:lineRule="exact"/>
              <w:ind w:left="281" w:right="267"/>
              <w:jc w:val="center"/>
              <w:rPr>
                <w:b/>
                <w:sz w:val="16"/>
              </w:rPr>
            </w:pPr>
            <w:r>
              <w:rPr>
                <w:b/>
                <w:spacing w:val="-1"/>
                <w:sz w:val="16"/>
              </w:rPr>
              <w:t xml:space="preserve">LISERGICO </w:t>
            </w:r>
            <w:r>
              <w:rPr>
                <w:b/>
                <w:sz w:val="16"/>
              </w:rPr>
              <w:t>(LSD)</w:t>
            </w:r>
          </w:p>
        </w:tc>
        <w:tc>
          <w:tcPr>
            <w:tcW w:w="1064" w:type="dxa"/>
            <w:vMerge w:val="restart"/>
          </w:tcPr>
          <w:p w:rsidR="003E76FB" w:rsidRDefault="003E76FB">
            <w:pPr>
              <w:pStyle w:val="TableParagraph"/>
              <w:spacing w:before="1" w:line="240" w:lineRule="auto"/>
              <w:rPr>
                <w:rFonts w:ascii="Arial"/>
                <w:b/>
                <w:sz w:val="16"/>
              </w:rPr>
            </w:pPr>
          </w:p>
          <w:p w:rsidR="003E76FB" w:rsidRDefault="002E0523">
            <w:pPr>
              <w:pStyle w:val="TableParagraph"/>
              <w:spacing w:before="1" w:line="240" w:lineRule="auto"/>
              <w:ind w:left="110"/>
              <w:rPr>
                <w:b/>
                <w:sz w:val="16"/>
              </w:rPr>
            </w:pPr>
            <w:r>
              <w:rPr>
                <w:b/>
                <w:sz w:val="16"/>
              </w:rPr>
              <w:t>PSILOCIBINA</w:t>
            </w:r>
          </w:p>
        </w:tc>
        <w:tc>
          <w:tcPr>
            <w:tcW w:w="1565" w:type="dxa"/>
            <w:vMerge w:val="restart"/>
          </w:tcPr>
          <w:p w:rsidR="003E76FB" w:rsidRDefault="002E0523">
            <w:pPr>
              <w:pStyle w:val="TableParagraph"/>
              <w:spacing w:before="1" w:line="240" w:lineRule="auto"/>
              <w:ind w:left="211" w:hanging="22"/>
              <w:rPr>
                <w:b/>
                <w:sz w:val="16"/>
              </w:rPr>
            </w:pPr>
            <w:r>
              <w:rPr>
                <w:b/>
                <w:sz w:val="16"/>
              </w:rPr>
              <w:t>CLORHIDRATO DE</w:t>
            </w:r>
          </w:p>
          <w:p w:rsidR="003E76FB" w:rsidRDefault="002E0523">
            <w:pPr>
              <w:pStyle w:val="TableParagraph"/>
              <w:spacing w:before="5" w:line="182" w:lineRule="exact"/>
              <w:ind w:left="628" w:right="181" w:hanging="418"/>
              <w:rPr>
                <w:b/>
                <w:sz w:val="16"/>
              </w:rPr>
            </w:pPr>
            <w:r>
              <w:rPr>
                <w:b/>
                <w:sz w:val="16"/>
              </w:rPr>
              <w:t>METANFETAMINA (ICE)</w:t>
            </w:r>
          </w:p>
        </w:tc>
        <w:tc>
          <w:tcPr>
            <w:tcW w:w="1498" w:type="dxa"/>
            <w:vMerge w:val="restart"/>
          </w:tcPr>
          <w:p w:rsidR="003E76FB" w:rsidRDefault="003E76FB">
            <w:pPr>
              <w:pStyle w:val="TableParagraph"/>
              <w:spacing w:before="1" w:line="240" w:lineRule="auto"/>
              <w:rPr>
                <w:rFonts w:ascii="Arial"/>
                <w:b/>
                <w:sz w:val="16"/>
              </w:rPr>
            </w:pPr>
          </w:p>
          <w:p w:rsidR="003E76FB" w:rsidRDefault="002E0523">
            <w:pPr>
              <w:pStyle w:val="TableParagraph"/>
              <w:spacing w:before="1" w:line="240" w:lineRule="auto"/>
              <w:ind w:left="177"/>
              <w:rPr>
                <w:b/>
                <w:sz w:val="16"/>
              </w:rPr>
            </w:pPr>
            <w:r>
              <w:rPr>
                <w:b/>
                <w:sz w:val="16"/>
              </w:rPr>
              <w:t>METANFETAMINA</w:t>
            </w:r>
          </w:p>
        </w:tc>
        <w:tc>
          <w:tcPr>
            <w:tcW w:w="1711" w:type="dxa"/>
          </w:tcPr>
          <w:p w:rsidR="003E76FB" w:rsidRDefault="002E0523">
            <w:pPr>
              <w:pStyle w:val="TableParagraph"/>
              <w:spacing w:before="90" w:line="240" w:lineRule="auto"/>
              <w:ind w:left="146"/>
              <w:rPr>
                <w:b/>
                <w:sz w:val="16"/>
              </w:rPr>
            </w:pPr>
            <w:r>
              <w:rPr>
                <w:b/>
                <w:sz w:val="16"/>
              </w:rPr>
              <w:t>PRIMODELINCUENCIA</w:t>
            </w:r>
          </w:p>
        </w:tc>
        <w:tc>
          <w:tcPr>
            <w:tcW w:w="1320" w:type="dxa"/>
          </w:tcPr>
          <w:p w:rsidR="003E76FB" w:rsidRDefault="002E0523">
            <w:pPr>
              <w:pStyle w:val="TableParagraph"/>
              <w:ind w:left="167" w:right="153"/>
              <w:jc w:val="center"/>
              <w:rPr>
                <w:b/>
                <w:sz w:val="16"/>
              </w:rPr>
            </w:pPr>
            <w:r>
              <w:rPr>
                <w:b/>
                <w:sz w:val="16"/>
              </w:rPr>
              <w:t>1ª</w:t>
            </w:r>
          </w:p>
          <w:p w:rsidR="003E76FB" w:rsidRDefault="002E0523">
            <w:pPr>
              <w:pStyle w:val="TableParagraph"/>
              <w:spacing w:before="1" w:line="166" w:lineRule="exact"/>
              <w:ind w:left="167" w:right="154"/>
              <w:jc w:val="center"/>
              <w:rPr>
                <w:b/>
                <w:sz w:val="16"/>
              </w:rPr>
            </w:pPr>
            <w:r>
              <w:rPr>
                <w:b/>
                <w:sz w:val="16"/>
              </w:rPr>
              <w:t>REINCIDENCIA</w:t>
            </w:r>
          </w:p>
        </w:tc>
        <w:tc>
          <w:tcPr>
            <w:tcW w:w="1456" w:type="dxa"/>
          </w:tcPr>
          <w:p w:rsidR="003E76FB" w:rsidRDefault="002E0523">
            <w:pPr>
              <w:pStyle w:val="TableParagraph"/>
              <w:ind w:left="235" w:right="221"/>
              <w:jc w:val="center"/>
              <w:rPr>
                <w:b/>
                <w:sz w:val="16"/>
              </w:rPr>
            </w:pPr>
            <w:r>
              <w:rPr>
                <w:b/>
                <w:sz w:val="16"/>
              </w:rPr>
              <w:t>2ª</w:t>
            </w:r>
          </w:p>
          <w:p w:rsidR="003E76FB" w:rsidRDefault="002E0523">
            <w:pPr>
              <w:pStyle w:val="TableParagraph"/>
              <w:spacing w:before="1" w:line="166" w:lineRule="exact"/>
              <w:ind w:left="235" w:right="222"/>
              <w:jc w:val="center"/>
              <w:rPr>
                <w:b/>
                <w:sz w:val="16"/>
              </w:rPr>
            </w:pPr>
            <w:r>
              <w:rPr>
                <w:b/>
                <w:sz w:val="16"/>
              </w:rPr>
              <w:t>REINCIDENCIA</w:t>
            </w:r>
          </w:p>
        </w:tc>
        <w:tc>
          <w:tcPr>
            <w:tcW w:w="1569" w:type="dxa"/>
          </w:tcPr>
          <w:p w:rsidR="003E76FB" w:rsidRDefault="002E0523">
            <w:pPr>
              <w:pStyle w:val="TableParagraph"/>
              <w:spacing w:before="90" w:line="240" w:lineRule="auto"/>
              <w:ind w:left="143"/>
              <w:rPr>
                <w:b/>
                <w:sz w:val="16"/>
              </w:rPr>
            </w:pPr>
            <w:r>
              <w:rPr>
                <w:b/>
                <w:sz w:val="16"/>
              </w:rPr>
              <w:t>MULTIREINCIDENTE</w:t>
            </w:r>
          </w:p>
        </w:tc>
      </w:tr>
      <w:tr w:rsidR="003E76FB">
        <w:trPr>
          <w:trHeight w:val="184"/>
        </w:trPr>
        <w:tc>
          <w:tcPr>
            <w:tcW w:w="1248" w:type="dxa"/>
            <w:vMerge/>
            <w:tcBorders>
              <w:top w:val="nil"/>
            </w:tcBorders>
          </w:tcPr>
          <w:p w:rsidR="003E76FB" w:rsidRDefault="003E76FB">
            <w:pPr>
              <w:rPr>
                <w:sz w:val="2"/>
                <w:szCs w:val="2"/>
              </w:rPr>
            </w:pPr>
          </w:p>
        </w:tc>
        <w:tc>
          <w:tcPr>
            <w:tcW w:w="1075" w:type="dxa"/>
            <w:vMerge/>
            <w:tcBorders>
              <w:top w:val="nil"/>
            </w:tcBorders>
          </w:tcPr>
          <w:p w:rsidR="003E76FB" w:rsidRDefault="003E76FB">
            <w:pPr>
              <w:rPr>
                <w:sz w:val="2"/>
                <w:szCs w:val="2"/>
              </w:rPr>
            </w:pPr>
          </w:p>
        </w:tc>
        <w:tc>
          <w:tcPr>
            <w:tcW w:w="1284" w:type="dxa"/>
            <w:vMerge/>
            <w:tcBorders>
              <w:top w:val="nil"/>
            </w:tcBorders>
          </w:tcPr>
          <w:p w:rsidR="003E76FB" w:rsidRDefault="003E76FB">
            <w:pPr>
              <w:rPr>
                <w:sz w:val="2"/>
                <w:szCs w:val="2"/>
              </w:rPr>
            </w:pPr>
          </w:p>
        </w:tc>
        <w:tc>
          <w:tcPr>
            <w:tcW w:w="1064" w:type="dxa"/>
            <w:vMerge/>
            <w:tcBorders>
              <w:top w:val="nil"/>
            </w:tcBorders>
          </w:tcPr>
          <w:p w:rsidR="003E76FB" w:rsidRDefault="003E76FB">
            <w:pPr>
              <w:rPr>
                <w:sz w:val="2"/>
                <w:szCs w:val="2"/>
              </w:rPr>
            </w:pPr>
          </w:p>
        </w:tc>
        <w:tc>
          <w:tcPr>
            <w:tcW w:w="1565" w:type="dxa"/>
            <w:vMerge/>
            <w:tcBorders>
              <w:top w:val="nil"/>
            </w:tcBorders>
          </w:tcPr>
          <w:p w:rsidR="003E76FB" w:rsidRDefault="003E76FB">
            <w:pPr>
              <w:rPr>
                <w:sz w:val="2"/>
                <w:szCs w:val="2"/>
              </w:rPr>
            </w:pPr>
          </w:p>
        </w:tc>
        <w:tc>
          <w:tcPr>
            <w:tcW w:w="1498" w:type="dxa"/>
            <w:vMerge/>
            <w:tcBorders>
              <w:top w:val="nil"/>
            </w:tcBorders>
          </w:tcPr>
          <w:p w:rsidR="003E76FB" w:rsidRDefault="003E76FB">
            <w:pPr>
              <w:rPr>
                <w:sz w:val="2"/>
                <w:szCs w:val="2"/>
              </w:rPr>
            </w:pPr>
          </w:p>
        </w:tc>
        <w:tc>
          <w:tcPr>
            <w:tcW w:w="6056" w:type="dxa"/>
            <w:gridSpan w:val="4"/>
          </w:tcPr>
          <w:p w:rsidR="003E76FB" w:rsidRDefault="002E0523">
            <w:pPr>
              <w:pStyle w:val="TableParagraph"/>
              <w:spacing w:line="164" w:lineRule="exact"/>
              <w:ind w:left="2431" w:right="2415"/>
              <w:jc w:val="center"/>
              <w:rPr>
                <w:b/>
                <w:sz w:val="16"/>
              </w:rPr>
            </w:pPr>
            <w:r>
              <w:rPr>
                <w:b/>
                <w:sz w:val="16"/>
              </w:rPr>
              <w:t>PENA DE PRISIÓN</w:t>
            </w:r>
          </w:p>
        </w:tc>
      </w:tr>
      <w:tr w:rsidR="003E76FB">
        <w:trPr>
          <w:trHeight w:val="367"/>
        </w:trPr>
        <w:tc>
          <w:tcPr>
            <w:tcW w:w="1248" w:type="dxa"/>
          </w:tcPr>
          <w:p w:rsidR="003E76FB" w:rsidRDefault="002E0523">
            <w:pPr>
              <w:pStyle w:val="TableParagraph"/>
              <w:ind w:left="316" w:right="304"/>
              <w:jc w:val="center"/>
              <w:rPr>
                <w:sz w:val="16"/>
              </w:rPr>
            </w:pPr>
            <w:r>
              <w:rPr>
                <w:sz w:val="16"/>
              </w:rPr>
              <w:t>máx 2 grs</w:t>
            </w:r>
          </w:p>
        </w:tc>
        <w:tc>
          <w:tcPr>
            <w:tcW w:w="1075" w:type="dxa"/>
          </w:tcPr>
          <w:p w:rsidR="003E76FB" w:rsidRDefault="002E0523">
            <w:pPr>
              <w:pStyle w:val="TableParagraph"/>
              <w:ind w:left="175" w:right="164"/>
              <w:jc w:val="center"/>
              <w:rPr>
                <w:sz w:val="16"/>
              </w:rPr>
            </w:pPr>
            <w:r>
              <w:rPr>
                <w:sz w:val="16"/>
              </w:rPr>
              <w:t>máx 2.5 grs</w:t>
            </w:r>
          </w:p>
        </w:tc>
        <w:tc>
          <w:tcPr>
            <w:tcW w:w="1284" w:type="dxa"/>
          </w:tcPr>
          <w:p w:rsidR="003E76FB" w:rsidRDefault="002E0523">
            <w:pPr>
              <w:pStyle w:val="TableParagraph"/>
              <w:ind w:left="283"/>
              <w:rPr>
                <w:sz w:val="16"/>
              </w:rPr>
            </w:pPr>
            <w:r>
              <w:rPr>
                <w:sz w:val="16"/>
              </w:rPr>
              <w:t>máx 50 mgs</w:t>
            </w:r>
          </w:p>
        </w:tc>
        <w:tc>
          <w:tcPr>
            <w:tcW w:w="1064" w:type="dxa"/>
          </w:tcPr>
          <w:p w:rsidR="003E76FB" w:rsidRDefault="002E0523">
            <w:pPr>
              <w:pStyle w:val="TableParagraph"/>
              <w:ind w:right="174"/>
              <w:jc w:val="right"/>
              <w:rPr>
                <w:sz w:val="16"/>
              </w:rPr>
            </w:pPr>
            <w:r>
              <w:rPr>
                <w:sz w:val="16"/>
              </w:rPr>
              <w:t>máx 2.5 grs</w:t>
            </w:r>
          </w:p>
        </w:tc>
        <w:tc>
          <w:tcPr>
            <w:tcW w:w="1565" w:type="dxa"/>
          </w:tcPr>
          <w:p w:rsidR="003E76FB" w:rsidRDefault="002E0523">
            <w:pPr>
              <w:pStyle w:val="TableParagraph"/>
              <w:ind w:right="458"/>
              <w:jc w:val="right"/>
              <w:rPr>
                <w:sz w:val="16"/>
              </w:rPr>
            </w:pPr>
            <w:r>
              <w:rPr>
                <w:sz w:val="16"/>
              </w:rPr>
              <w:t>máx 1.5 gr</w:t>
            </w:r>
          </w:p>
        </w:tc>
        <w:tc>
          <w:tcPr>
            <w:tcW w:w="1498" w:type="dxa"/>
          </w:tcPr>
          <w:p w:rsidR="003E76FB" w:rsidRDefault="002E0523">
            <w:pPr>
              <w:pStyle w:val="TableParagraph"/>
              <w:ind w:left="422" w:right="405"/>
              <w:jc w:val="center"/>
              <w:rPr>
                <w:sz w:val="16"/>
              </w:rPr>
            </w:pPr>
            <w:r>
              <w:rPr>
                <w:sz w:val="16"/>
              </w:rPr>
              <w:t>máx 1.5 gr</w:t>
            </w:r>
          </w:p>
        </w:tc>
        <w:tc>
          <w:tcPr>
            <w:tcW w:w="1711" w:type="dxa"/>
          </w:tcPr>
          <w:p w:rsidR="003E76FB" w:rsidRDefault="002E0523">
            <w:pPr>
              <w:pStyle w:val="TableParagraph"/>
              <w:ind w:left="110"/>
              <w:rPr>
                <w:sz w:val="16"/>
              </w:rPr>
            </w:pPr>
            <w:r>
              <w:rPr>
                <w:sz w:val="16"/>
              </w:rPr>
              <w:t>10 meses a</w:t>
            </w:r>
          </w:p>
          <w:p w:rsidR="003E76FB" w:rsidRDefault="002E0523">
            <w:pPr>
              <w:pStyle w:val="TableParagraph"/>
              <w:spacing w:before="1" w:line="166" w:lineRule="exact"/>
              <w:ind w:left="110"/>
              <w:rPr>
                <w:sz w:val="16"/>
              </w:rPr>
            </w:pPr>
            <w:r>
              <w:rPr>
                <w:sz w:val="16"/>
              </w:rPr>
              <w:t>1 año 4 meses</w:t>
            </w:r>
          </w:p>
        </w:tc>
        <w:tc>
          <w:tcPr>
            <w:tcW w:w="1320" w:type="dxa"/>
          </w:tcPr>
          <w:p w:rsidR="003E76FB" w:rsidRDefault="002E0523">
            <w:pPr>
              <w:pStyle w:val="TableParagraph"/>
              <w:ind w:left="110"/>
              <w:rPr>
                <w:sz w:val="16"/>
              </w:rPr>
            </w:pPr>
            <w:r>
              <w:rPr>
                <w:sz w:val="16"/>
              </w:rPr>
              <w:t>1 años a</w:t>
            </w:r>
          </w:p>
          <w:p w:rsidR="003E76FB" w:rsidRDefault="002E0523">
            <w:pPr>
              <w:pStyle w:val="TableParagraph"/>
              <w:spacing w:before="1" w:line="166" w:lineRule="exact"/>
              <w:ind w:left="110"/>
              <w:rPr>
                <w:sz w:val="16"/>
              </w:rPr>
            </w:pPr>
            <w:r>
              <w:rPr>
                <w:sz w:val="16"/>
              </w:rPr>
              <w:t>1 año 6 meses</w:t>
            </w:r>
          </w:p>
        </w:tc>
        <w:tc>
          <w:tcPr>
            <w:tcW w:w="1456" w:type="dxa"/>
          </w:tcPr>
          <w:p w:rsidR="003E76FB" w:rsidRDefault="002E0523">
            <w:pPr>
              <w:pStyle w:val="TableParagraph"/>
              <w:ind w:left="108"/>
              <w:rPr>
                <w:sz w:val="16"/>
              </w:rPr>
            </w:pPr>
            <w:r>
              <w:rPr>
                <w:sz w:val="16"/>
              </w:rPr>
              <w:t>1 año 3 meses a</w:t>
            </w:r>
          </w:p>
          <w:p w:rsidR="003E76FB" w:rsidRDefault="002E0523">
            <w:pPr>
              <w:pStyle w:val="TableParagraph"/>
              <w:spacing w:before="1" w:line="166" w:lineRule="exact"/>
              <w:ind w:left="108"/>
              <w:rPr>
                <w:sz w:val="16"/>
              </w:rPr>
            </w:pPr>
            <w:r>
              <w:rPr>
                <w:sz w:val="16"/>
              </w:rPr>
              <w:t>1 año 9 meses</w:t>
            </w:r>
          </w:p>
        </w:tc>
        <w:tc>
          <w:tcPr>
            <w:tcW w:w="1569" w:type="dxa"/>
          </w:tcPr>
          <w:p w:rsidR="003E76FB" w:rsidRDefault="002E0523">
            <w:pPr>
              <w:pStyle w:val="TableParagraph"/>
              <w:numPr>
                <w:ilvl w:val="0"/>
                <w:numId w:val="29"/>
              </w:numPr>
              <w:tabs>
                <w:tab w:val="left" w:pos="223"/>
              </w:tabs>
              <w:rPr>
                <w:sz w:val="16"/>
              </w:rPr>
            </w:pPr>
            <w:r>
              <w:rPr>
                <w:sz w:val="16"/>
              </w:rPr>
              <w:t>año 9 meses</w:t>
            </w:r>
            <w:r>
              <w:rPr>
                <w:spacing w:val="-5"/>
                <w:sz w:val="16"/>
              </w:rPr>
              <w:t xml:space="preserve"> </w:t>
            </w:r>
            <w:r>
              <w:rPr>
                <w:sz w:val="16"/>
              </w:rPr>
              <w:t>a</w:t>
            </w:r>
          </w:p>
          <w:p w:rsidR="003E76FB" w:rsidRDefault="002E0523">
            <w:pPr>
              <w:pStyle w:val="TableParagraph"/>
              <w:numPr>
                <w:ilvl w:val="0"/>
                <w:numId w:val="29"/>
              </w:numPr>
              <w:tabs>
                <w:tab w:val="left" w:pos="223"/>
              </w:tabs>
              <w:spacing w:before="1" w:line="166" w:lineRule="exact"/>
              <w:rPr>
                <w:sz w:val="16"/>
              </w:rPr>
            </w:pPr>
            <w:r>
              <w:rPr>
                <w:sz w:val="16"/>
              </w:rPr>
              <w:t>años 3</w:t>
            </w:r>
            <w:r>
              <w:rPr>
                <w:spacing w:val="-3"/>
                <w:sz w:val="16"/>
              </w:rPr>
              <w:t xml:space="preserve"> </w:t>
            </w:r>
            <w:r>
              <w:rPr>
                <w:sz w:val="16"/>
              </w:rPr>
              <w:t>meses</w:t>
            </w:r>
          </w:p>
        </w:tc>
      </w:tr>
      <w:tr w:rsidR="003E76FB">
        <w:trPr>
          <w:trHeight w:val="366"/>
        </w:trPr>
        <w:tc>
          <w:tcPr>
            <w:tcW w:w="1248" w:type="dxa"/>
          </w:tcPr>
          <w:p w:rsidR="003E76FB" w:rsidRDefault="002E0523">
            <w:pPr>
              <w:pStyle w:val="TableParagraph"/>
              <w:ind w:left="316" w:right="303"/>
              <w:jc w:val="center"/>
              <w:rPr>
                <w:sz w:val="16"/>
              </w:rPr>
            </w:pPr>
            <w:r>
              <w:rPr>
                <w:sz w:val="16"/>
              </w:rPr>
              <w:t>2-4 grs</w:t>
            </w:r>
          </w:p>
        </w:tc>
        <w:tc>
          <w:tcPr>
            <w:tcW w:w="1075" w:type="dxa"/>
          </w:tcPr>
          <w:p w:rsidR="003E76FB" w:rsidRDefault="002E0523">
            <w:pPr>
              <w:pStyle w:val="TableParagraph"/>
              <w:ind w:left="175" w:right="164"/>
              <w:jc w:val="center"/>
              <w:rPr>
                <w:sz w:val="16"/>
              </w:rPr>
            </w:pPr>
            <w:r>
              <w:rPr>
                <w:sz w:val="16"/>
              </w:rPr>
              <w:t>2.5-5 grs</w:t>
            </w:r>
          </w:p>
        </w:tc>
        <w:tc>
          <w:tcPr>
            <w:tcW w:w="1284" w:type="dxa"/>
          </w:tcPr>
          <w:p w:rsidR="003E76FB" w:rsidRDefault="002E0523">
            <w:pPr>
              <w:pStyle w:val="TableParagraph"/>
              <w:ind w:left="295"/>
              <w:rPr>
                <w:sz w:val="16"/>
              </w:rPr>
            </w:pPr>
            <w:r>
              <w:rPr>
                <w:sz w:val="16"/>
              </w:rPr>
              <w:t>50-100 mgs</w:t>
            </w:r>
          </w:p>
        </w:tc>
        <w:tc>
          <w:tcPr>
            <w:tcW w:w="1064" w:type="dxa"/>
          </w:tcPr>
          <w:p w:rsidR="003E76FB" w:rsidRDefault="002E0523">
            <w:pPr>
              <w:pStyle w:val="TableParagraph"/>
              <w:ind w:right="258"/>
              <w:jc w:val="right"/>
              <w:rPr>
                <w:sz w:val="16"/>
              </w:rPr>
            </w:pPr>
            <w:r>
              <w:rPr>
                <w:sz w:val="16"/>
              </w:rPr>
              <w:t>2.5-5 grs</w:t>
            </w:r>
          </w:p>
        </w:tc>
        <w:tc>
          <w:tcPr>
            <w:tcW w:w="1565" w:type="dxa"/>
          </w:tcPr>
          <w:p w:rsidR="003E76FB" w:rsidRDefault="002E0523">
            <w:pPr>
              <w:pStyle w:val="TableParagraph"/>
              <w:ind w:right="510"/>
              <w:jc w:val="right"/>
              <w:rPr>
                <w:sz w:val="16"/>
              </w:rPr>
            </w:pPr>
            <w:r>
              <w:rPr>
                <w:sz w:val="16"/>
              </w:rPr>
              <w:t>1.5-3 grs</w:t>
            </w:r>
          </w:p>
        </w:tc>
        <w:tc>
          <w:tcPr>
            <w:tcW w:w="1498" w:type="dxa"/>
          </w:tcPr>
          <w:p w:rsidR="003E76FB" w:rsidRDefault="002E0523">
            <w:pPr>
              <w:pStyle w:val="TableParagraph"/>
              <w:ind w:left="420" w:right="405"/>
              <w:jc w:val="center"/>
              <w:rPr>
                <w:sz w:val="16"/>
              </w:rPr>
            </w:pPr>
            <w:r>
              <w:rPr>
                <w:sz w:val="16"/>
              </w:rPr>
              <w:t>1.5-3 grs</w:t>
            </w:r>
          </w:p>
        </w:tc>
        <w:tc>
          <w:tcPr>
            <w:tcW w:w="1711" w:type="dxa"/>
          </w:tcPr>
          <w:p w:rsidR="003E76FB" w:rsidRDefault="002E0523">
            <w:pPr>
              <w:pStyle w:val="TableParagraph"/>
              <w:ind w:left="110"/>
              <w:rPr>
                <w:sz w:val="16"/>
              </w:rPr>
            </w:pPr>
            <w:r>
              <w:rPr>
                <w:sz w:val="16"/>
              </w:rPr>
              <w:t>1 año 4 meses a</w:t>
            </w:r>
          </w:p>
          <w:p w:rsidR="003E76FB" w:rsidRDefault="002E0523">
            <w:pPr>
              <w:pStyle w:val="TableParagraph"/>
              <w:spacing w:before="1" w:line="166" w:lineRule="exact"/>
              <w:ind w:left="110"/>
              <w:rPr>
                <w:sz w:val="16"/>
              </w:rPr>
            </w:pPr>
            <w:r>
              <w:rPr>
                <w:sz w:val="16"/>
              </w:rPr>
              <w:t>1 año 9 meses</w:t>
            </w:r>
          </w:p>
        </w:tc>
        <w:tc>
          <w:tcPr>
            <w:tcW w:w="1320" w:type="dxa"/>
          </w:tcPr>
          <w:p w:rsidR="003E76FB" w:rsidRDefault="002E0523">
            <w:pPr>
              <w:pStyle w:val="TableParagraph"/>
              <w:numPr>
                <w:ilvl w:val="0"/>
                <w:numId w:val="28"/>
              </w:numPr>
              <w:tabs>
                <w:tab w:val="left" w:pos="221"/>
              </w:tabs>
              <w:rPr>
                <w:sz w:val="16"/>
              </w:rPr>
            </w:pPr>
            <w:r>
              <w:rPr>
                <w:sz w:val="16"/>
              </w:rPr>
              <w:t>año 6 meses</w:t>
            </w:r>
            <w:r>
              <w:rPr>
                <w:spacing w:val="-5"/>
                <w:sz w:val="16"/>
              </w:rPr>
              <w:t xml:space="preserve"> </w:t>
            </w:r>
            <w:r>
              <w:rPr>
                <w:sz w:val="16"/>
              </w:rPr>
              <w:t>a</w:t>
            </w:r>
          </w:p>
          <w:p w:rsidR="003E76FB" w:rsidRDefault="002E0523">
            <w:pPr>
              <w:pStyle w:val="TableParagraph"/>
              <w:numPr>
                <w:ilvl w:val="0"/>
                <w:numId w:val="28"/>
              </w:numPr>
              <w:tabs>
                <w:tab w:val="left" w:pos="221"/>
              </w:tabs>
              <w:spacing w:before="1" w:line="166" w:lineRule="exact"/>
              <w:rPr>
                <w:sz w:val="16"/>
              </w:rPr>
            </w:pPr>
            <w:r>
              <w:rPr>
                <w:sz w:val="16"/>
              </w:rPr>
              <w:t>años</w:t>
            </w:r>
          </w:p>
        </w:tc>
        <w:tc>
          <w:tcPr>
            <w:tcW w:w="1456" w:type="dxa"/>
          </w:tcPr>
          <w:p w:rsidR="003E76FB" w:rsidRDefault="002E0523">
            <w:pPr>
              <w:pStyle w:val="TableParagraph"/>
              <w:numPr>
                <w:ilvl w:val="0"/>
                <w:numId w:val="27"/>
              </w:numPr>
              <w:tabs>
                <w:tab w:val="left" w:pos="220"/>
              </w:tabs>
              <w:ind w:hanging="112"/>
              <w:rPr>
                <w:sz w:val="16"/>
              </w:rPr>
            </w:pPr>
            <w:r>
              <w:rPr>
                <w:sz w:val="16"/>
              </w:rPr>
              <w:t>año 9 meses</w:t>
            </w:r>
            <w:r>
              <w:rPr>
                <w:spacing w:val="-5"/>
                <w:sz w:val="16"/>
              </w:rPr>
              <w:t xml:space="preserve"> </w:t>
            </w:r>
            <w:r>
              <w:rPr>
                <w:sz w:val="16"/>
              </w:rPr>
              <w:t>a</w:t>
            </w:r>
          </w:p>
          <w:p w:rsidR="003E76FB" w:rsidRDefault="002E0523">
            <w:pPr>
              <w:pStyle w:val="TableParagraph"/>
              <w:numPr>
                <w:ilvl w:val="0"/>
                <w:numId w:val="27"/>
              </w:numPr>
              <w:tabs>
                <w:tab w:val="left" w:pos="220"/>
              </w:tabs>
              <w:spacing w:before="1" w:line="166" w:lineRule="exact"/>
              <w:ind w:hanging="112"/>
              <w:rPr>
                <w:sz w:val="16"/>
              </w:rPr>
            </w:pPr>
            <w:r>
              <w:rPr>
                <w:sz w:val="16"/>
              </w:rPr>
              <w:t>años 3</w:t>
            </w:r>
            <w:r>
              <w:rPr>
                <w:spacing w:val="-3"/>
                <w:sz w:val="16"/>
              </w:rPr>
              <w:t xml:space="preserve"> </w:t>
            </w:r>
            <w:r>
              <w:rPr>
                <w:sz w:val="16"/>
              </w:rPr>
              <w:t>meses</w:t>
            </w:r>
          </w:p>
        </w:tc>
        <w:tc>
          <w:tcPr>
            <w:tcW w:w="1569" w:type="dxa"/>
          </w:tcPr>
          <w:p w:rsidR="003E76FB" w:rsidRDefault="002E0523">
            <w:pPr>
              <w:pStyle w:val="TableParagraph"/>
              <w:ind w:left="112"/>
              <w:rPr>
                <w:sz w:val="16"/>
              </w:rPr>
            </w:pPr>
            <w:r>
              <w:rPr>
                <w:sz w:val="16"/>
              </w:rPr>
              <w:t>2 años 3 meses a</w:t>
            </w:r>
          </w:p>
          <w:p w:rsidR="003E76FB" w:rsidRDefault="002E0523">
            <w:pPr>
              <w:pStyle w:val="TableParagraph"/>
              <w:spacing w:before="1" w:line="166" w:lineRule="exact"/>
              <w:ind w:left="112"/>
              <w:rPr>
                <w:sz w:val="16"/>
              </w:rPr>
            </w:pPr>
            <w:r>
              <w:rPr>
                <w:sz w:val="16"/>
              </w:rPr>
              <w:t>2 años 9 meses</w:t>
            </w:r>
          </w:p>
        </w:tc>
      </w:tr>
      <w:tr w:rsidR="003E76FB">
        <w:trPr>
          <w:trHeight w:val="366"/>
        </w:trPr>
        <w:tc>
          <w:tcPr>
            <w:tcW w:w="1248" w:type="dxa"/>
          </w:tcPr>
          <w:p w:rsidR="003E76FB" w:rsidRDefault="002E0523">
            <w:pPr>
              <w:pStyle w:val="TableParagraph"/>
              <w:ind w:left="316" w:right="303"/>
              <w:jc w:val="center"/>
              <w:rPr>
                <w:sz w:val="16"/>
              </w:rPr>
            </w:pPr>
            <w:r>
              <w:rPr>
                <w:sz w:val="16"/>
              </w:rPr>
              <w:t>4-8 grs</w:t>
            </w:r>
          </w:p>
        </w:tc>
        <w:tc>
          <w:tcPr>
            <w:tcW w:w="1075" w:type="dxa"/>
          </w:tcPr>
          <w:p w:rsidR="003E76FB" w:rsidRDefault="002E0523">
            <w:pPr>
              <w:pStyle w:val="TableParagraph"/>
              <w:ind w:left="173" w:right="164"/>
              <w:jc w:val="center"/>
              <w:rPr>
                <w:sz w:val="16"/>
              </w:rPr>
            </w:pPr>
            <w:r>
              <w:rPr>
                <w:sz w:val="16"/>
              </w:rPr>
              <w:t>5-10 grs</w:t>
            </w:r>
          </w:p>
        </w:tc>
        <w:tc>
          <w:tcPr>
            <w:tcW w:w="1284" w:type="dxa"/>
          </w:tcPr>
          <w:p w:rsidR="003E76FB" w:rsidRDefault="002E0523">
            <w:pPr>
              <w:pStyle w:val="TableParagraph"/>
              <w:ind w:left="259"/>
              <w:rPr>
                <w:sz w:val="16"/>
              </w:rPr>
            </w:pPr>
            <w:r>
              <w:rPr>
                <w:sz w:val="16"/>
              </w:rPr>
              <w:t>100-200 mgs</w:t>
            </w:r>
          </w:p>
        </w:tc>
        <w:tc>
          <w:tcPr>
            <w:tcW w:w="1064" w:type="dxa"/>
          </w:tcPr>
          <w:p w:rsidR="003E76FB" w:rsidRDefault="002E0523">
            <w:pPr>
              <w:pStyle w:val="TableParagraph"/>
              <w:ind w:right="274"/>
              <w:jc w:val="right"/>
              <w:rPr>
                <w:sz w:val="16"/>
              </w:rPr>
            </w:pPr>
            <w:r>
              <w:rPr>
                <w:sz w:val="16"/>
              </w:rPr>
              <w:t>5-10 grs</w:t>
            </w:r>
          </w:p>
        </w:tc>
        <w:tc>
          <w:tcPr>
            <w:tcW w:w="1565" w:type="dxa"/>
          </w:tcPr>
          <w:p w:rsidR="003E76FB" w:rsidRDefault="002E0523">
            <w:pPr>
              <w:pStyle w:val="TableParagraph"/>
              <w:ind w:right="564"/>
              <w:jc w:val="right"/>
              <w:rPr>
                <w:sz w:val="16"/>
              </w:rPr>
            </w:pPr>
            <w:r>
              <w:rPr>
                <w:sz w:val="16"/>
              </w:rPr>
              <w:t>3-5 grs</w:t>
            </w:r>
          </w:p>
        </w:tc>
        <w:tc>
          <w:tcPr>
            <w:tcW w:w="1498" w:type="dxa"/>
          </w:tcPr>
          <w:p w:rsidR="003E76FB" w:rsidRDefault="002E0523">
            <w:pPr>
              <w:pStyle w:val="TableParagraph"/>
              <w:ind w:left="422" w:right="405"/>
              <w:jc w:val="center"/>
              <w:rPr>
                <w:sz w:val="16"/>
              </w:rPr>
            </w:pPr>
            <w:r>
              <w:rPr>
                <w:sz w:val="16"/>
              </w:rPr>
              <w:t>3-5 grs</w:t>
            </w:r>
          </w:p>
        </w:tc>
        <w:tc>
          <w:tcPr>
            <w:tcW w:w="1711" w:type="dxa"/>
          </w:tcPr>
          <w:p w:rsidR="003E76FB" w:rsidRDefault="002E0523">
            <w:pPr>
              <w:pStyle w:val="TableParagraph"/>
              <w:numPr>
                <w:ilvl w:val="0"/>
                <w:numId w:val="26"/>
              </w:numPr>
              <w:tabs>
                <w:tab w:val="left" w:pos="221"/>
              </w:tabs>
              <w:rPr>
                <w:sz w:val="16"/>
              </w:rPr>
            </w:pPr>
            <w:r>
              <w:rPr>
                <w:sz w:val="16"/>
              </w:rPr>
              <w:t>año 9 meses</w:t>
            </w:r>
            <w:r>
              <w:rPr>
                <w:spacing w:val="-5"/>
                <w:sz w:val="16"/>
              </w:rPr>
              <w:t xml:space="preserve"> </w:t>
            </w:r>
            <w:r>
              <w:rPr>
                <w:sz w:val="16"/>
              </w:rPr>
              <w:t>a</w:t>
            </w:r>
          </w:p>
          <w:p w:rsidR="003E76FB" w:rsidRDefault="002E0523">
            <w:pPr>
              <w:pStyle w:val="TableParagraph"/>
              <w:numPr>
                <w:ilvl w:val="0"/>
                <w:numId w:val="26"/>
              </w:numPr>
              <w:tabs>
                <w:tab w:val="left" w:pos="221"/>
              </w:tabs>
              <w:spacing w:before="1" w:line="166" w:lineRule="exact"/>
              <w:rPr>
                <w:sz w:val="16"/>
              </w:rPr>
            </w:pPr>
            <w:r>
              <w:rPr>
                <w:sz w:val="16"/>
              </w:rPr>
              <w:t>años 9</w:t>
            </w:r>
            <w:r>
              <w:rPr>
                <w:spacing w:val="-3"/>
                <w:sz w:val="16"/>
              </w:rPr>
              <w:t xml:space="preserve"> </w:t>
            </w:r>
            <w:r>
              <w:rPr>
                <w:sz w:val="16"/>
              </w:rPr>
              <w:t>meses</w:t>
            </w:r>
          </w:p>
        </w:tc>
        <w:tc>
          <w:tcPr>
            <w:tcW w:w="1320" w:type="dxa"/>
          </w:tcPr>
          <w:p w:rsidR="003E76FB" w:rsidRDefault="002E0523">
            <w:pPr>
              <w:pStyle w:val="TableParagraph"/>
              <w:numPr>
                <w:ilvl w:val="0"/>
                <w:numId w:val="25"/>
              </w:numPr>
              <w:tabs>
                <w:tab w:val="left" w:pos="221"/>
              </w:tabs>
              <w:rPr>
                <w:sz w:val="16"/>
              </w:rPr>
            </w:pPr>
            <w:r>
              <w:rPr>
                <w:sz w:val="16"/>
              </w:rPr>
              <w:t>años</w:t>
            </w:r>
            <w:r>
              <w:rPr>
                <w:spacing w:val="-3"/>
                <w:sz w:val="16"/>
              </w:rPr>
              <w:t xml:space="preserve"> </w:t>
            </w:r>
            <w:r>
              <w:rPr>
                <w:sz w:val="16"/>
              </w:rPr>
              <w:t>a</w:t>
            </w:r>
          </w:p>
          <w:p w:rsidR="003E76FB" w:rsidRDefault="002E0523">
            <w:pPr>
              <w:pStyle w:val="TableParagraph"/>
              <w:numPr>
                <w:ilvl w:val="0"/>
                <w:numId w:val="25"/>
              </w:numPr>
              <w:tabs>
                <w:tab w:val="left" w:pos="221"/>
              </w:tabs>
              <w:spacing w:before="1" w:line="166" w:lineRule="exact"/>
              <w:rPr>
                <w:sz w:val="16"/>
              </w:rPr>
            </w:pPr>
            <w:r>
              <w:rPr>
                <w:sz w:val="16"/>
              </w:rPr>
              <w:t>años 1</w:t>
            </w:r>
            <w:r>
              <w:rPr>
                <w:spacing w:val="-3"/>
                <w:sz w:val="16"/>
              </w:rPr>
              <w:t xml:space="preserve"> </w:t>
            </w:r>
            <w:r>
              <w:rPr>
                <w:sz w:val="16"/>
              </w:rPr>
              <w:t>mes</w:t>
            </w:r>
          </w:p>
        </w:tc>
        <w:tc>
          <w:tcPr>
            <w:tcW w:w="1456" w:type="dxa"/>
          </w:tcPr>
          <w:p w:rsidR="003E76FB" w:rsidRDefault="002E0523">
            <w:pPr>
              <w:pStyle w:val="TableParagraph"/>
              <w:numPr>
                <w:ilvl w:val="0"/>
                <w:numId w:val="24"/>
              </w:numPr>
              <w:tabs>
                <w:tab w:val="left" w:pos="220"/>
              </w:tabs>
              <w:ind w:hanging="112"/>
              <w:rPr>
                <w:sz w:val="16"/>
              </w:rPr>
            </w:pPr>
            <w:r>
              <w:rPr>
                <w:sz w:val="16"/>
              </w:rPr>
              <w:t>años 3 meses</w:t>
            </w:r>
            <w:r>
              <w:rPr>
                <w:spacing w:val="-5"/>
                <w:sz w:val="16"/>
              </w:rPr>
              <w:t xml:space="preserve"> </w:t>
            </w:r>
            <w:r>
              <w:rPr>
                <w:sz w:val="16"/>
              </w:rPr>
              <w:t>a</w:t>
            </w:r>
          </w:p>
          <w:p w:rsidR="003E76FB" w:rsidRDefault="002E0523">
            <w:pPr>
              <w:pStyle w:val="TableParagraph"/>
              <w:numPr>
                <w:ilvl w:val="0"/>
                <w:numId w:val="24"/>
              </w:numPr>
              <w:tabs>
                <w:tab w:val="left" w:pos="220"/>
              </w:tabs>
              <w:spacing w:before="1" w:line="166" w:lineRule="exact"/>
              <w:ind w:hanging="112"/>
              <w:rPr>
                <w:sz w:val="16"/>
              </w:rPr>
            </w:pPr>
            <w:r>
              <w:rPr>
                <w:sz w:val="16"/>
              </w:rPr>
              <w:t>años 5</w:t>
            </w:r>
            <w:r>
              <w:rPr>
                <w:spacing w:val="-3"/>
                <w:sz w:val="16"/>
              </w:rPr>
              <w:t xml:space="preserve"> </w:t>
            </w:r>
            <w:r>
              <w:rPr>
                <w:sz w:val="16"/>
              </w:rPr>
              <w:t>meses</w:t>
            </w:r>
          </w:p>
        </w:tc>
        <w:tc>
          <w:tcPr>
            <w:tcW w:w="1569" w:type="dxa"/>
          </w:tcPr>
          <w:p w:rsidR="003E76FB" w:rsidRDefault="002E0523">
            <w:pPr>
              <w:pStyle w:val="TableParagraph"/>
              <w:ind w:left="112"/>
              <w:rPr>
                <w:sz w:val="16"/>
              </w:rPr>
            </w:pPr>
            <w:r>
              <w:rPr>
                <w:sz w:val="16"/>
              </w:rPr>
              <w:t>2 años 9 meses a</w:t>
            </w:r>
          </w:p>
          <w:p w:rsidR="003E76FB" w:rsidRDefault="002E0523">
            <w:pPr>
              <w:pStyle w:val="TableParagraph"/>
              <w:spacing w:before="1" w:line="166" w:lineRule="exact"/>
              <w:ind w:left="112"/>
              <w:rPr>
                <w:sz w:val="16"/>
              </w:rPr>
            </w:pPr>
            <w:r>
              <w:rPr>
                <w:sz w:val="16"/>
              </w:rPr>
              <w:t>4 años 3 meses</w:t>
            </w:r>
          </w:p>
        </w:tc>
      </w:tr>
      <w:tr w:rsidR="003E76FB">
        <w:trPr>
          <w:trHeight w:val="369"/>
        </w:trPr>
        <w:tc>
          <w:tcPr>
            <w:tcW w:w="1248" w:type="dxa"/>
          </w:tcPr>
          <w:p w:rsidR="003E76FB" w:rsidRDefault="002E0523">
            <w:pPr>
              <w:pStyle w:val="TableParagraph"/>
              <w:spacing w:line="182" w:lineRule="exact"/>
              <w:ind w:left="312" w:right="304"/>
              <w:jc w:val="center"/>
              <w:rPr>
                <w:sz w:val="16"/>
              </w:rPr>
            </w:pPr>
            <w:r>
              <w:rPr>
                <w:sz w:val="16"/>
              </w:rPr>
              <w:t>8-16 grs</w:t>
            </w:r>
          </w:p>
        </w:tc>
        <w:tc>
          <w:tcPr>
            <w:tcW w:w="1075" w:type="dxa"/>
          </w:tcPr>
          <w:p w:rsidR="003E76FB" w:rsidRDefault="002E0523">
            <w:pPr>
              <w:pStyle w:val="TableParagraph"/>
              <w:spacing w:line="182" w:lineRule="exact"/>
              <w:ind w:left="173" w:right="164"/>
              <w:jc w:val="center"/>
              <w:rPr>
                <w:sz w:val="16"/>
              </w:rPr>
            </w:pPr>
            <w:r>
              <w:rPr>
                <w:sz w:val="16"/>
              </w:rPr>
              <w:t>10-20 grs</w:t>
            </w:r>
          </w:p>
        </w:tc>
        <w:tc>
          <w:tcPr>
            <w:tcW w:w="1284" w:type="dxa"/>
          </w:tcPr>
          <w:p w:rsidR="003E76FB" w:rsidRDefault="002E0523">
            <w:pPr>
              <w:pStyle w:val="TableParagraph"/>
              <w:spacing w:line="182" w:lineRule="exact"/>
              <w:ind w:left="259"/>
              <w:rPr>
                <w:sz w:val="16"/>
              </w:rPr>
            </w:pPr>
            <w:r>
              <w:rPr>
                <w:sz w:val="16"/>
              </w:rPr>
              <w:t>200-400 mgs</w:t>
            </w:r>
          </w:p>
        </w:tc>
        <w:tc>
          <w:tcPr>
            <w:tcW w:w="1064" w:type="dxa"/>
          </w:tcPr>
          <w:p w:rsidR="003E76FB" w:rsidRDefault="002E0523">
            <w:pPr>
              <w:pStyle w:val="TableParagraph"/>
              <w:spacing w:line="182" w:lineRule="exact"/>
              <w:ind w:right="238"/>
              <w:jc w:val="right"/>
              <w:rPr>
                <w:sz w:val="16"/>
              </w:rPr>
            </w:pPr>
            <w:r>
              <w:rPr>
                <w:sz w:val="16"/>
              </w:rPr>
              <w:t>10-20 grs</w:t>
            </w:r>
          </w:p>
        </w:tc>
        <w:tc>
          <w:tcPr>
            <w:tcW w:w="1565" w:type="dxa"/>
          </w:tcPr>
          <w:p w:rsidR="003E76FB" w:rsidRDefault="002E0523">
            <w:pPr>
              <w:pStyle w:val="TableParagraph"/>
              <w:spacing w:line="182" w:lineRule="exact"/>
              <w:ind w:right="526"/>
              <w:jc w:val="right"/>
              <w:rPr>
                <w:sz w:val="16"/>
              </w:rPr>
            </w:pPr>
            <w:r>
              <w:rPr>
                <w:sz w:val="16"/>
              </w:rPr>
              <w:t>5-10 grs</w:t>
            </w:r>
          </w:p>
        </w:tc>
        <w:tc>
          <w:tcPr>
            <w:tcW w:w="1498" w:type="dxa"/>
          </w:tcPr>
          <w:p w:rsidR="003E76FB" w:rsidRDefault="002E0523">
            <w:pPr>
              <w:pStyle w:val="TableParagraph"/>
              <w:spacing w:line="182" w:lineRule="exact"/>
              <w:ind w:left="418" w:right="405"/>
              <w:jc w:val="center"/>
              <w:rPr>
                <w:sz w:val="16"/>
              </w:rPr>
            </w:pPr>
            <w:r>
              <w:rPr>
                <w:sz w:val="16"/>
              </w:rPr>
              <w:t>5-10 grs</w:t>
            </w:r>
          </w:p>
        </w:tc>
        <w:tc>
          <w:tcPr>
            <w:tcW w:w="1711" w:type="dxa"/>
          </w:tcPr>
          <w:p w:rsidR="003E76FB" w:rsidRDefault="002E0523">
            <w:pPr>
              <w:pStyle w:val="TableParagraph"/>
              <w:spacing w:line="182" w:lineRule="exact"/>
              <w:ind w:left="110"/>
              <w:rPr>
                <w:sz w:val="16"/>
              </w:rPr>
            </w:pPr>
            <w:r>
              <w:rPr>
                <w:sz w:val="16"/>
              </w:rPr>
              <w:t>2 años 9 meses a</w:t>
            </w:r>
          </w:p>
          <w:p w:rsidR="003E76FB" w:rsidRDefault="002E0523">
            <w:pPr>
              <w:pStyle w:val="TableParagraph"/>
              <w:spacing w:line="168" w:lineRule="exact"/>
              <w:ind w:left="110"/>
              <w:rPr>
                <w:sz w:val="16"/>
              </w:rPr>
            </w:pPr>
            <w:r>
              <w:rPr>
                <w:sz w:val="16"/>
              </w:rPr>
              <w:t>4 años 3 meses</w:t>
            </w:r>
          </w:p>
        </w:tc>
        <w:tc>
          <w:tcPr>
            <w:tcW w:w="1320" w:type="dxa"/>
          </w:tcPr>
          <w:p w:rsidR="003E76FB" w:rsidRDefault="002E0523">
            <w:pPr>
              <w:pStyle w:val="TableParagraph"/>
              <w:numPr>
                <w:ilvl w:val="0"/>
                <w:numId w:val="23"/>
              </w:numPr>
              <w:tabs>
                <w:tab w:val="left" w:pos="221"/>
              </w:tabs>
              <w:spacing w:line="182" w:lineRule="exact"/>
              <w:rPr>
                <w:sz w:val="16"/>
              </w:rPr>
            </w:pPr>
            <w:r>
              <w:rPr>
                <w:sz w:val="16"/>
              </w:rPr>
              <w:t>años 1 mes</w:t>
            </w:r>
            <w:r>
              <w:rPr>
                <w:spacing w:val="-5"/>
                <w:sz w:val="16"/>
              </w:rPr>
              <w:t xml:space="preserve"> </w:t>
            </w:r>
            <w:r>
              <w:rPr>
                <w:sz w:val="16"/>
              </w:rPr>
              <w:t>a</w:t>
            </w:r>
          </w:p>
          <w:p w:rsidR="003E76FB" w:rsidRDefault="002E0523">
            <w:pPr>
              <w:pStyle w:val="TableParagraph"/>
              <w:numPr>
                <w:ilvl w:val="0"/>
                <w:numId w:val="23"/>
              </w:numPr>
              <w:tabs>
                <w:tab w:val="left" w:pos="221"/>
              </w:tabs>
              <w:spacing w:line="168" w:lineRule="exact"/>
              <w:rPr>
                <w:sz w:val="16"/>
              </w:rPr>
            </w:pPr>
            <w:r>
              <w:rPr>
                <w:sz w:val="16"/>
              </w:rPr>
              <w:t>años 9</w:t>
            </w:r>
            <w:r>
              <w:rPr>
                <w:spacing w:val="-5"/>
                <w:sz w:val="16"/>
              </w:rPr>
              <w:t xml:space="preserve"> </w:t>
            </w:r>
            <w:r>
              <w:rPr>
                <w:sz w:val="16"/>
              </w:rPr>
              <w:t>meses</w:t>
            </w:r>
          </w:p>
        </w:tc>
        <w:tc>
          <w:tcPr>
            <w:tcW w:w="1456" w:type="dxa"/>
          </w:tcPr>
          <w:p w:rsidR="003E76FB" w:rsidRDefault="002E0523">
            <w:pPr>
              <w:pStyle w:val="TableParagraph"/>
              <w:spacing w:line="182" w:lineRule="exact"/>
              <w:ind w:left="108"/>
              <w:rPr>
                <w:sz w:val="16"/>
              </w:rPr>
            </w:pPr>
            <w:r>
              <w:rPr>
                <w:sz w:val="16"/>
              </w:rPr>
              <w:t>3 años 5 meses a</w:t>
            </w:r>
          </w:p>
          <w:p w:rsidR="003E76FB" w:rsidRDefault="002E0523">
            <w:pPr>
              <w:pStyle w:val="TableParagraph"/>
              <w:spacing w:line="168" w:lineRule="exact"/>
              <w:ind w:left="108"/>
              <w:rPr>
                <w:sz w:val="16"/>
              </w:rPr>
            </w:pPr>
            <w:r>
              <w:rPr>
                <w:sz w:val="16"/>
              </w:rPr>
              <w:t>5 años 3 meses</w:t>
            </w:r>
          </w:p>
        </w:tc>
        <w:tc>
          <w:tcPr>
            <w:tcW w:w="1569" w:type="dxa"/>
          </w:tcPr>
          <w:p w:rsidR="003E76FB" w:rsidRDefault="002E0523">
            <w:pPr>
              <w:pStyle w:val="TableParagraph"/>
              <w:spacing w:line="182" w:lineRule="exact"/>
              <w:ind w:left="112"/>
              <w:rPr>
                <w:sz w:val="16"/>
              </w:rPr>
            </w:pPr>
            <w:r>
              <w:rPr>
                <w:sz w:val="16"/>
              </w:rPr>
              <w:t>4 años 3 meses a</w:t>
            </w:r>
          </w:p>
          <w:p w:rsidR="003E76FB" w:rsidRDefault="002E0523">
            <w:pPr>
              <w:pStyle w:val="TableParagraph"/>
              <w:spacing w:line="168" w:lineRule="exact"/>
              <w:ind w:left="112"/>
              <w:rPr>
                <w:sz w:val="16"/>
              </w:rPr>
            </w:pPr>
            <w:r>
              <w:rPr>
                <w:sz w:val="16"/>
              </w:rPr>
              <w:t>6 años 6 meses</w:t>
            </w:r>
          </w:p>
        </w:tc>
      </w:tr>
    </w:tbl>
    <w:p w:rsidR="003E76FB" w:rsidRDefault="003E76FB">
      <w:pPr>
        <w:spacing w:line="168" w:lineRule="exact"/>
        <w:rPr>
          <w:sz w:val="16"/>
        </w:rPr>
        <w:sectPr w:rsidR="003E76FB">
          <w:headerReference w:type="default" r:id="rId14"/>
          <w:footerReference w:type="default" r:id="rId15"/>
          <w:pgSz w:w="15850" w:h="12250" w:orient="landscape"/>
          <w:pgMar w:top="1760" w:right="900" w:bottom="900" w:left="920" w:header="724" w:footer="712" w:gutter="0"/>
          <w:pgNumType w:start="127"/>
          <w:cols w:space="720"/>
        </w:sectPr>
      </w:pPr>
    </w:p>
    <w:p w:rsidR="003E76FB" w:rsidRDefault="003E76FB">
      <w:pPr>
        <w:pStyle w:val="Textoindependiente"/>
        <w:rPr>
          <w:b/>
        </w:rPr>
      </w:pPr>
    </w:p>
    <w:p w:rsidR="003E76FB" w:rsidRDefault="003E76FB">
      <w:pPr>
        <w:pStyle w:val="Textoindependiente"/>
        <w:rPr>
          <w:b/>
        </w:rPr>
      </w:pPr>
    </w:p>
    <w:p w:rsidR="003E76FB" w:rsidRDefault="003E76FB">
      <w:pPr>
        <w:pStyle w:val="Textoindependiente"/>
        <w:rPr>
          <w:b/>
        </w:rPr>
      </w:pPr>
    </w:p>
    <w:p w:rsidR="003E76FB" w:rsidRDefault="003E76FB">
      <w:pPr>
        <w:pStyle w:val="Textoindependiente"/>
        <w:rPr>
          <w:b/>
        </w:rPr>
      </w:pPr>
    </w:p>
    <w:p w:rsidR="003E76FB" w:rsidRDefault="003E76FB">
      <w:pPr>
        <w:pStyle w:val="Textoindependiente"/>
        <w:rPr>
          <w:b/>
        </w:rPr>
      </w:pPr>
    </w:p>
    <w:p w:rsidR="003E76FB" w:rsidRDefault="003E76FB">
      <w:pPr>
        <w:pStyle w:val="Textoindependiente"/>
        <w:spacing w:before="5"/>
        <w:rPr>
          <w:b/>
          <w:sz w:val="27"/>
        </w:rPr>
      </w:pPr>
    </w:p>
    <w:p w:rsidR="003E76FB" w:rsidRDefault="002E0523">
      <w:pPr>
        <w:spacing w:before="93" w:after="6"/>
        <w:ind w:left="6322" w:right="6343"/>
        <w:jc w:val="center"/>
        <w:rPr>
          <w:b/>
          <w:sz w:val="20"/>
        </w:rPr>
      </w:pPr>
      <w:r>
        <w:rPr>
          <w:b/>
          <w:sz w:val="20"/>
        </w:rPr>
        <w:t>TABLA</w:t>
      </w:r>
      <w:r>
        <w:rPr>
          <w:b/>
          <w:spacing w:val="-4"/>
          <w:sz w:val="20"/>
        </w:rPr>
        <w:t xml:space="preserve"> </w:t>
      </w:r>
      <w:r>
        <w:rPr>
          <w:b/>
          <w:sz w:val="20"/>
        </w:rPr>
        <w:t>3</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6"/>
        <w:gridCol w:w="1673"/>
        <w:gridCol w:w="1566"/>
        <w:gridCol w:w="1505"/>
        <w:gridCol w:w="1594"/>
        <w:gridCol w:w="1639"/>
        <w:gridCol w:w="1445"/>
        <w:gridCol w:w="1442"/>
        <w:gridCol w:w="1562"/>
      </w:tblGrid>
      <w:tr w:rsidR="003E76FB">
        <w:trPr>
          <w:trHeight w:val="185"/>
        </w:trPr>
        <w:tc>
          <w:tcPr>
            <w:tcW w:w="1366" w:type="dxa"/>
            <w:vMerge w:val="restart"/>
          </w:tcPr>
          <w:p w:rsidR="003E76FB" w:rsidRDefault="002E0523">
            <w:pPr>
              <w:pStyle w:val="TableParagraph"/>
              <w:spacing w:before="95" w:line="240" w:lineRule="auto"/>
              <w:ind w:left="340"/>
              <w:rPr>
                <w:b/>
                <w:sz w:val="16"/>
              </w:rPr>
            </w:pPr>
            <w:r>
              <w:rPr>
                <w:b/>
                <w:sz w:val="16"/>
              </w:rPr>
              <w:t>DIAZEPAM</w:t>
            </w:r>
          </w:p>
        </w:tc>
        <w:tc>
          <w:tcPr>
            <w:tcW w:w="1673" w:type="dxa"/>
            <w:vMerge w:val="restart"/>
          </w:tcPr>
          <w:p w:rsidR="003E76FB" w:rsidRDefault="002E0523">
            <w:pPr>
              <w:pStyle w:val="TableParagraph"/>
              <w:spacing w:before="95" w:line="240" w:lineRule="auto"/>
              <w:ind w:left="278"/>
              <w:rPr>
                <w:b/>
                <w:sz w:val="16"/>
              </w:rPr>
            </w:pPr>
            <w:r>
              <w:rPr>
                <w:b/>
                <w:sz w:val="16"/>
              </w:rPr>
              <w:t>FLUNITRAZEPAM</w:t>
            </w:r>
          </w:p>
        </w:tc>
        <w:tc>
          <w:tcPr>
            <w:tcW w:w="1566" w:type="dxa"/>
            <w:vMerge w:val="restart"/>
          </w:tcPr>
          <w:p w:rsidR="003E76FB" w:rsidRDefault="002E0523">
            <w:pPr>
              <w:pStyle w:val="TableParagraph"/>
              <w:spacing w:before="95" w:line="240" w:lineRule="auto"/>
              <w:ind w:left="280"/>
              <w:rPr>
                <w:b/>
                <w:sz w:val="16"/>
              </w:rPr>
            </w:pPr>
            <w:r>
              <w:rPr>
                <w:b/>
                <w:sz w:val="16"/>
              </w:rPr>
              <w:t>FENPROPOREX</w:t>
            </w:r>
          </w:p>
        </w:tc>
        <w:tc>
          <w:tcPr>
            <w:tcW w:w="1505" w:type="dxa"/>
            <w:vMerge w:val="restart"/>
          </w:tcPr>
          <w:p w:rsidR="003E76FB" w:rsidRDefault="002E0523">
            <w:pPr>
              <w:pStyle w:val="TableParagraph"/>
              <w:spacing w:before="95" w:line="240" w:lineRule="auto"/>
              <w:ind w:left="186"/>
              <w:rPr>
                <w:b/>
                <w:sz w:val="16"/>
              </w:rPr>
            </w:pPr>
            <w:r>
              <w:rPr>
                <w:b/>
                <w:sz w:val="16"/>
              </w:rPr>
              <w:t>TRIHEXIFENIDILO</w:t>
            </w:r>
          </w:p>
        </w:tc>
        <w:tc>
          <w:tcPr>
            <w:tcW w:w="1594" w:type="dxa"/>
            <w:vMerge w:val="restart"/>
          </w:tcPr>
          <w:p w:rsidR="003E76FB" w:rsidRDefault="002E0523">
            <w:pPr>
              <w:pStyle w:val="TableParagraph"/>
              <w:spacing w:before="95" w:line="240" w:lineRule="auto"/>
              <w:ind w:left="106"/>
              <w:rPr>
                <w:b/>
                <w:sz w:val="16"/>
              </w:rPr>
            </w:pPr>
            <w:r>
              <w:rPr>
                <w:b/>
                <w:sz w:val="16"/>
              </w:rPr>
              <w:t>CLORODIAZEPOXIDO</w:t>
            </w:r>
          </w:p>
        </w:tc>
        <w:tc>
          <w:tcPr>
            <w:tcW w:w="1639" w:type="dxa"/>
          </w:tcPr>
          <w:p w:rsidR="003E76FB" w:rsidRDefault="002E0523">
            <w:pPr>
              <w:pStyle w:val="TableParagraph"/>
              <w:spacing w:line="165" w:lineRule="exact"/>
              <w:ind w:left="109"/>
              <w:rPr>
                <w:b/>
                <w:sz w:val="16"/>
              </w:rPr>
            </w:pPr>
            <w:r>
              <w:rPr>
                <w:b/>
                <w:sz w:val="16"/>
              </w:rPr>
              <w:t>PRIMODELINCUENCIA</w:t>
            </w:r>
          </w:p>
        </w:tc>
        <w:tc>
          <w:tcPr>
            <w:tcW w:w="1445" w:type="dxa"/>
          </w:tcPr>
          <w:p w:rsidR="003E76FB" w:rsidRDefault="002E0523">
            <w:pPr>
              <w:pStyle w:val="TableParagraph"/>
              <w:spacing w:line="165" w:lineRule="exact"/>
              <w:ind w:left="167"/>
              <w:rPr>
                <w:b/>
                <w:sz w:val="16"/>
              </w:rPr>
            </w:pPr>
            <w:r>
              <w:rPr>
                <w:b/>
                <w:sz w:val="16"/>
              </w:rPr>
              <w:t>1ª REINCIDENCIA</w:t>
            </w:r>
          </w:p>
        </w:tc>
        <w:tc>
          <w:tcPr>
            <w:tcW w:w="1442" w:type="dxa"/>
          </w:tcPr>
          <w:p w:rsidR="003E76FB" w:rsidRDefault="002E0523">
            <w:pPr>
              <w:pStyle w:val="TableParagraph"/>
              <w:spacing w:line="165" w:lineRule="exact"/>
              <w:ind w:left="167"/>
              <w:rPr>
                <w:b/>
                <w:sz w:val="16"/>
              </w:rPr>
            </w:pPr>
            <w:r>
              <w:rPr>
                <w:b/>
                <w:sz w:val="16"/>
              </w:rPr>
              <w:t>2ª REINCIDENCIA</w:t>
            </w:r>
          </w:p>
        </w:tc>
        <w:tc>
          <w:tcPr>
            <w:tcW w:w="1562" w:type="dxa"/>
          </w:tcPr>
          <w:p w:rsidR="003E76FB" w:rsidRDefault="002E0523">
            <w:pPr>
              <w:pStyle w:val="TableParagraph"/>
              <w:spacing w:line="165" w:lineRule="exact"/>
              <w:ind w:left="136"/>
              <w:rPr>
                <w:b/>
                <w:sz w:val="16"/>
              </w:rPr>
            </w:pPr>
            <w:r>
              <w:rPr>
                <w:b/>
                <w:sz w:val="16"/>
              </w:rPr>
              <w:t>MULTIREINCIDENTE</w:t>
            </w:r>
          </w:p>
        </w:tc>
      </w:tr>
      <w:tr w:rsidR="003E76FB">
        <w:trPr>
          <w:trHeight w:val="182"/>
        </w:trPr>
        <w:tc>
          <w:tcPr>
            <w:tcW w:w="1366" w:type="dxa"/>
            <w:vMerge/>
            <w:tcBorders>
              <w:top w:val="nil"/>
            </w:tcBorders>
          </w:tcPr>
          <w:p w:rsidR="003E76FB" w:rsidRDefault="003E76FB">
            <w:pPr>
              <w:rPr>
                <w:sz w:val="2"/>
                <w:szCs w:val="2"/>
              </w:rPr>
            </w:pPr>
          </w:p>
        </w:tc>
        <w:tc>
          <w:tcPr>
            <w:tcW w:w="1673" w:type="dxa"/>
            <w:vMerge/>
            <w:tcBorders>
              <w:top w:val="nil"/>
            </w:tcBorders>
          </w:tcPr>
          <w:p w:rsidR="003E76FB" w:rsidRDefault="003E76FB">
            <w:pPr>
              <w:rPr>
                <w:sz w:val="2"/>
                <w:szCs w:val="2"/>
              </w:rPr>
            </w:pPr>
          </w:p>
        </w:tc>
        <w:tc>
          <w:tcPr>
            <w:tcW w:w="1566" w:type="dxa"/>
            <w:vMerge/>
            <w:tcBorders>
              <w:top w:val="nil"/>
            </w:tcBorders>
          </w:tcPr>
          <w:p w:rsidR="003E76FB" w:rsidRDefault="003E76FB">
            <w:pPr>
              <w:rPr>
                <w:sz w:val="2"/>
                <w:szCs w:val="2"/>
              </w:rPr>
            </w:pPr>
          </w:p>
        </w:tc>
        <w:tc>
          <w:tcPr>
            <w:tcW w:w="1505" w:type="dxa"/>
            <w:vMerge/>
            <w:tcBorders>
              <w:top w:val="nil"/>
            </w:tcBorders>
          </w:tcPr>
          <w:p w:rsidR="003E76FB" w:rsidRDefault="003E76FB">
            <w:pPr>
              <w:rPr>
                <w:sz w:val="2"/>
                <w:szCs w:val="2"/>
              </w:rPr>
            </w:pPr>
          </w:p>
        </w:tc>
        <w:tc>
          <w:tcPr>
            <w:tcW w:w="1594" w:type="dxa"/>
            <w:vMerge/>
            <w:tcBorders>
              <w:top w:val="nil"/>
            </w:tcBorders>
          </w:tcPr>
          <w:p w:rsidR="003E76FB" w:rsidRDefault="003E76FB">
            <w:pPr>
              <w:rPr>
                <w:sz w:val="2"/>
                <w:szCs w:val="2"/>
              </w:rPr>
            </w:pPr>
          </w:p>
        </w:tc>
        <w:tc>
          <w:tcPr>
            <w:tcW w:w="6088" w:type="dxa"/>
            <w:gridSpan w:val="4"/>
          </w:tcPr>
          <w:p w:rsidR="003E76FB" w:rsidRDefault="002E0523">
            <w:pPr>
              <w:pStyle w:val="TableParagraph"/>
              <w:spacing w:line="162" w:lineRule="exact"/>
              <w:ind w:left="2446" w:right="2433"/>
              <w:jc w:val="center"/>
              <w:rPr>
                <w:b/>
                <w:sz w:val="16"/>
              </w:rPr>
            </w:pPr>
            <w:r>
              <w:rPr>
                <w:b/>
                <w:sz w:val="16"/>
              </w:rPr>
              <w:t>PENA DE PRISION</w:t>
            </w:r>
          </w:p>
        </w:tc>
      </w:tr>
      <w:tr w:rsidR="003E76FB">
        <w:trPr>
          <w:trHeight w:val="369"/>
        </w:trPr>
        <w:tc>
          <w:tcPr>
            <w:tcW w:w="1366" w:type="dxa"/>
          </w:tcPr>
          <w:p w:rsidR="003E76FB" w:rsidRDefault="002E0523">
            <w:pPr>
              <w:pStyle w:val="TableParagraph"/>
              <w:spacing w:line="182" w:lineRule="exact"/>
              <w:ind w:left="287"/>
              <w:rPr>
                <w:sz w:val="16"/>
              </w:rPr>
            </w:pPr>
            <w:r>
              <w:rPr>
                <w:sz w:val="16"/>
              </w:rPr>
              <w:t>máx 150 mgs</w:t>
            </w:r>
          </w:p>
        </w:tc>
        <w:tc>
          <w:tcPr>
            <w:tcW w:w="1673" w:type="dxa"/>
          </w:tcPr>
          <w:p w:rsidR="003E76FB" w:rsidRDefault="002E0523">
            <w:pPr>
              <w:pStyle w:val="TableParagraph"/>
              <w:spacing w:line="182" w:lineRule="exact"/>
              <w:ind w:left="434" w:right="422"/>
              <w:jc w:val="center"/>
              <w:rPr>
                <w:sz w:val="16"/>
              </w:rPr>
            </w:pPr>
            <w:r>
              <w:rPr>
                <w:sz w:val="16"/>
              </w:rPr>
              <w:t>máx 100mgs</w:t>
            </w:r>
          </w:p>
        </w:tc>
        <w:tc>
          <w:tcPr>
            <w:tcW w:w="1566" w:type="dxa"/>
          </w:tcPr>
          <w:p w:rsidR="003E76FB" w:rsidRDefault="002E0523">
            <w:pPr>
              <w:pStyle w:val="TableParagraph"/>
              <w:spacing w:line="182" w:lineRule="exact"/>
              <w:ind w:left="371" w:right="356"/>
              <w:jc w:val="center"/>
              <w:rPr>
                <w:sz w:val="16"/>
              </w:rPr>
            </w:pPr>
            <w:r>
              <w:rPr>
                <w:sz w:val="16"/>
              </w:rPr>
              <w:t>máx 200 mgs</w:t>
            </w:r>
          </w:p>
        </w:tc>
        <w:tc>
          <w:tcPr>
            <w:tcW w:w="1505" w:type="dxa"/>
          </w:tcPr>
          <w:p w:rsidR="003E76FB" w:rsidRDefault="002E0523">
            <w:pPr>
              <w:pStyle w:val="TableParagraph"/>
              <w:spacing w:line="182" w:lineRule="exact"/>
              <w:ind w:right="346"/>
              <w:jc w:val="right"/>
              <w:rPr>
                <w:sz w:val="16"/>
              </w:rPr>
            </w:pPr>
            <w:r>
              <w:rPr>
                <w:sz w:val="16"/>
              </w:rPr>
              <w:t>máx 100 mgs</w:t>
            </w:r>
          </w:p>
        </w:tc>
        <w:tc>
          <w:tcPr>
            <w:tcW w:w="1594" w:type="dxa"/>
          </w:tcPr>
          <w:p w:rsidR="003E76FB" w:rsidRDefault="002E0523">
            <w:pPr>
              <w:pStyle w:val="TableParagraph"/>
              <w:spacing w:line="182" w:lineRule="exact"/>
              <w:ind w:left="383" w:right="373"/>
              <w:jc w:val="center"/>
              <w:rPr>
                <w:sz w:val="16"/>
              </w:rPr>
            </w:pPr>
            <w:r>
              <w:rPr>
                <w:sz w:val="16"/>
              </w:rPr>
              <w:t>máx 240 mgs</w:t>
            </w:r>
          </w:p>
        </w:tc>
        <w:tc>
          <w:tcPr>
            <w:tcW w:w="1639" w:type="dxa"/>
          </w:tcPr>
          <w:p w:rsidR="003E76FB" w:rsidRDefault="002E0523">
            <w:pPr>
              <w:pStyle w:val="TableParagraph"/>
              <w:spacing w:line="182" w:lineRule="exact"/>
              <w:ind w:left="109"/>
              <w:rPr>
                <w:sz w:val="16"/>
              </w:rPr>
            </w:pPr>
            <w:r>
              <w:rPr>
                <w:sz w:val="16"/>
              </w:rPr>
              <w:t>10 meses a</w:t>
            </w:r>
          </w:p>
          <w:p w:rsidR="003E76FB" w:rsidRDefault="002E0523">
            <w:pPr>
              <w:pStyle w:val="TableParagraph"/>
              <w:spacing w:line="168" w:lineRule="exact"/>
              <w:ind w:left="109"/>
              <w:rPr>
                <w:sz w:val="16"/>
              </w:rPr>
            </w:pPr>
            <w:r>
              <w:rPr>
                <w:sz w:val="16"/>
              </w:rPr>
              <w:t>1 año 4 meses</w:t>
            </w:r>
          </w:p>
        </w:tc>
        <w:tc>
          <w:tcPr>
            <w:tcW w:w="1445" w:type="dxa"/>
          </w:tcPr>
          <w:p w:rsidR="003E76FB" w:rsidRDefault="002E0523">
            <w:pPr>
              <w:pStyle w:val="TableParagraph"/>
              <w:spacing w:line="182" w:lineRule="exact"/>
              <w:ind w:left="107"/>
              <w:rPr>
                <w:sz w:val="16"/>
              </w:rPr>
            </w:pPr>
            <w:r>
              <w:rPr>
                <w:sz w:val="16"/>
              </w:rPr>
              <w:t>1 año a</w:t>
            </w:r>
          </w:p>
          <w:p w:rsidR="003E76FB" w:rsidRDefault="002E0523">
            <w:pPr>
              <w:pStyle w:val="TableParagraph"/>
              <w:spacing w:line="168" w:lineRule="exact"/>
              <w:ind w:left="107"/>
              <w:rPr>
                <w:sz w:val="16"/>
              </w:rPr>
            </w:pPr>
            <w:r>
              <w:rPr>
                <w:sz w:val="16"/>
              </w:rPr>
              <w:t>1 año 6 meses</w:t>
            </w:r>
          </w:p>
        </w:tc>
        <w:tc>
          <w:tcPr>
            <w:tcW w:w="1442" w:type="dxa"/>
          </w:tcPr>
          <w:p w:rsidR="003E76FB" w:rsidRDefault="002E0523">
            <w:pPr>
              <w:pStyle w:val="TableParagraph"/>
              <w:spacing w:line="182" w:lineRule="exact"/>
              <w:ind w:left="107"/>
              <w:rPr>
                <w:sz w:val="16"/>
              </w:rPr>
            </w:pPr>
            <w:r>
              <w:rPr>
                <w:sz w:val="16"/>
              </w:rPr>
              <w:t>1 año 3 meses a</w:t>
            </w:r>
          </w:p>
          <w:p w:rsidR="003E76FB" w:rsidRDefault="002E0523">
            <w:pPr>
              <w:pStyle w:val="TableParagraph"/>
              <w:spacing w:line="168" w:lineRule="exact"/>
              <w:ind w:left="107"/>
              <w:rPr>
                <w:sz w:val="16"/>
              </w:rPr>
            </w:pPr>
            <w:r>
              <w:rPr>
                <w:sz w:val="16"/>
              </w:rPr>
              <w:t>1 año 9 meses</w:t>
            </w:r>
          </w:p>
        </w:tc>
        <w:tc>
          <w:tcPr>
            <w:tcW w:w="1562" w:type="dxa"/>
          </w:tcPr>
          <w:p w:rsidR="003E76FB" w:rsidRDefault="002E0523">
            <w:pPr>
              <w:pStyle w:val="TableParagraph"/>
              <w:numPr>
                <w:ilvl w:val="0"/>
                <w:numId w:val="22"/>
              </w:numPr>
              <w:tabs>
                <w:tab w:val="left" w:pos="219"/>
              </w:tabs>
              <w:spacing w:line="182" w:lineRule="exact"/>
              <w:ind w:hanging="112"/>
              <w:rPr>
                <w:sz w:val="16"/>
              </w:rPr>
            </w:pPr>
            <w:r>
              <w:rPr>
                <w:sz w:val="16"/>
              </w:rPr>
              <w:t>año 9 meses</w:t>
            </w:r>
            <w:r>
              <w:rPr>
                <w:spacing w:val="-5"/>
                <w:sz w:val="16"/>
              </w:rPr>
              <w:t xml:space="preserve"> </w:t>
            </w:r>
            <w:r>
              <w:rPr>
                <w:sz w:val="16"/>
              </w:rPr>
              <w:t>a</w:t>
            </w:r>
          </w:p>
          <w:p w:rsidR="003E76FB" w:rsidRDefault="002E0523">
            <w:pPr>
              <w:pStyle w:val="TableParagraph"/>
              <w:numPr>
                <w:ilvl w:val="0"/>
                <w:numId w:val="22"/>
              </w:numPr>
              <w:tabs>
                <w:tab w:val="left" w:pos="219"/>
              </w:tabs>
              <w:spacing w:line="168" w:lineRule="exact"/>
              <w:ind w:hanging="112"/>
              <w:rPr>
                <w:sz w:val="16"/>
              </w:rPr>
            </w:pPr>
            <w:r>
              <w:rPr>
                <w:sz w:val="16"/>
              </w:rPr>
              <w:t>años 3</w:t>
            </w:r>
            <w:r>
              <w:rPr>
                <w:spacing w:val="-3"/>
                <w:sz w:val="16"/>
              </w:rPr>
              <w:t xml:space="preserve"> </w:t>
            </w:r>
            <w:r>
              <w:rPr>
                <w:sz w:val="16"/>
              </w:rPr>
              <w:t>meses</w:t>
            </w:r>
          </w:p>
        </w:tc>
      </w:tr>
      <w:tr w:rsidR="003E76FB">
        <w:trPr>
          <w:trHeight w:val="366"/>
        </w:trPr>
        <w:tc>
          <w:tcPr>
            <w:tcW w:w="1366" w:type="dxa"/>
          </w:tcPr>
          <w:p w:rsidR="003E76FB" w:rsidRDefault="002E0523">
            <w:pPr>
              <w:pStyle w:val="TableParagraph"/>
              <w:ind w:left="299"/>
              <w:rPr>
                <w:sz w:val="16"/>
              </w:rPr>
            </w:pPr>
            <w:r>
              <w:rPr>
                <w:sz w:val="16"/>
              </w:rPr>
              <w:t>150-300 mgs</w:t>
            </w:r>
          </w:p>
        </w:tc>
        <w:tc>
          <w:tcPr>
            <w:tcW w:w="1673" w:type="dxa"/>
          </w:tcPr>
          <w:p w:rsidR="003E76FB" w:rsidRDefault="002E0523">
            <w:pPr>
              <w:pStyle w:val="TableParagraph"/>
              <w:ind w:left="434" w:right="422"/>
              <w:jc w:val="center"/>
              <w:rPr>
                <w:sz w:val="16"/>
              </w:rPr>
            </w:pPr>
            <w:r>
              <w:rPr>
                <w:sz w:val="16"/>
              </w:rPr>
              <w:t>100-200 mgs</w:t>
            </w:r>
          </w:p>
        </w:tc>
        <w:tc>
          <w:tcPr>
            <w:tcW w:w="1566" w:type="dxa"/>
          </w:tcPr>
          <w:p w:rsidR="003E76FB" w:rsidRDefault="002E0523">
            <w:pPr>
              <w:pStyle w:val="TableParagraph"/>
              <w:ind w:left="369" w:right="356"/>
              <w:jc w:val="center"/>
              <w:rPr>
                <w:sz w:val="16"/>
              </w:rPr>
            </w:pPr>
            <w:r>
              <w:rPr>
                <w:sz w:val="16"/>
              </w:rPr>
              <w:t>200-300 mgs</w:t>
            </w:r>
          </w:p>
        </w:tc>
        <w:tc>
          <w:tcPr>
            <w:tcW w:w="1505" w:type="dxa"/>
          </w:tcPr>
          <w:p w:rsidR="003E76FB" w:rsidRDefault="002E0523">
            <w:pPr>
              <w:pStyle w:val="TableParagraph"/>
              <w:ind w:right="355"/>
              <w:jc w:val="right"/>
              <w:rPr>
                <w:sz w:val="16"/>
              </w:rPr>
            </w:pPr>
            <w:r>
              <w:rPr>
                <w:sz w:val="16"/>
              </w:rPr>
              <w:t>100-200 mgs</w:t>
            </w:r>
          </w:p>
        </w:tc>
        <w:tc>
          <w:tcPr>
            <w:tcW w:w="1594" w:type="dxa"/>
          </w:tcPr>
          <w:p w:rsidR="003E76FB" w:rsidRDefault="002E0523">
            <w:pPr>
              <w:pStyle w:val="TableParagraph"/>
              <w:ind w:left="380" w:right="373"/>
              <w:jc w:val="center"/>
              <w:rPr>
                <w:sz w:val="16"/>
              </w:rPr>
            </w:pPr>
            <w:r>
              <w:rPr>
                <w:sz w:val="16"/>
              </w:rPr>
              <w:t>240-600 mgs</w:t>
            </w:r>
          </w:p>
        </w:tc>
        <w:tc>
          <w:tcPr>
            <w:tcW w:w="1639" w:type="dxa"/>
          </w:tcPr>
          <w:p w:rsidR="003E76FB" w:rsidRDefault="002E0523">
            <w:pPr>
              <w:pStyle w:val="TableParagraph"/>
              <w:spacing w:line="179" w:lineRule="exact"/>
              <w:ind w:left="109"/>
              <w:rPr>
                <w:sz w:val="16"/>
              </w:rPr>
            </w:pPr>
            <w:r>
              <w:rPr>
                <w:sz w:val="16"/>
              </w:rPr>
              <w:t>1 año 4 meses a</w:t>
            </w:r>
          </w:p>
          <w:p w:rsidR="003E76FB" w:rsidRDefault="002E0523">
            <w:pPr>
              <w:pStyle w:val="TableParagraph"/>
              <w:spacing w:line="168" w:lineRule="exact"/>
              <w:ind w:left="109"/>
              <w:rPr>
                <w:sz w:val="16"/>
              </w:rPr>
            </w:pPr>
            <w:r>
              <w:rPr>
                <w:sz w:val="16"/>
              </w:rPr>
              <w:t>1 año 9 meses</w:t>
            </w:r>
          </w:p>
        </w:tc>
        <w:tc>
          <w:tcPr>
            <w:tcW w:w="1445" w:type="dxa"/>
          </w:tcPr>
          <w:p w:rsidR="003E76FB" w:rsidRDefault="002E0523">
            <w:pPr>
              <w:pStyle w:val="TableParagraph"/>
              <w:numPr>
                <w:ilvl w:val="0"/>
                <w:numId w:val="21"/>
              </w:numPr>
              <w:tabs>
                <w:tab w:val="left" w:pos="218"/>
              </w:tabs>
              <w:spacing w:line="179" w:lineRule="exact"/>
              <w:rPr>
                <w:sz w:val="16"/>
              </w:rPr>
            </w:pPr>
            <w:r>
              <w:rPr>
                <w:sz w:val="16"/>
              </w:rPr>
              <w:t>año 6 meses</w:t>
            </w:r>
            <w:r>
              <w:rPr>
                <w:spacing w:val="-5"/>
                <w:sz w:val="16"/>
              </w:rPr>
              <w:t xml:space="preserve"> </w:t>
            </w:r>
            <w:r>
              <w:rPr>
                <w:sz w:val="16"/>
              </w:rPr>
              <w:t>a</w:t>
            </w:r>
          </w:p>
          <w:p w:rsidR="003E76FB" w:rsidRDefault="002E0523">
            <w:pPr>
              <w:pStyle w:val="TableParagraph"/>
              <w:numPr>
                <w:ilvl w:val="0"/>
                <w:numId w:val="21"/>
              </w:numPr>
              <w:tabs>
                <w:tab w:val="left" w:pos="218"/>
              </w:tabs>
              <w:spacing w:line="168" w:lineRule="exact"/>
              <w:rPr>
                <w:sz w:val="16"/>
              </w:rPr>
            </w:pPr>
            <w:r>
              <w:rPr>
                <w:sz w:val="16"/>
              </w:rPr>
              <w:t>años</w:t>
            </w:r>
          </w:p>
        </w:tc>
        <w:tc>
          <w:tcPr>
            <w:tcW w:w="1442" w:type="dxa"/>
          </w:tcPr>
          <w:p w:rsidR="003E76FB" w:rsidRDefault="002E0523">
            <w:pPr>
              <w:pStyle w:val="TableParagraph"/>
              <w:numPr>
                <w:ilvl w:val="0"/>
                <w:numId w:val="20"/>
              </w:numPr>
              <w:tabs>
                <w:tab w:val="left" w:pos="218"/>
              </w:tabs>
              <w:spacing w:line="179" w:lineRule="exact"/>
              <w:rPr>
                <w:sz w:val="16"/>
              </w:rPr>
            </w:pPr>
            <w:r>
              <w:rPr>
                <w:sz w:val="16"/>
              </w:rPr>
              <w:t>año 9 meses</w:t>
            </w:r>
            <w:r>
              <w:rPr>
                <w:spacing w:val="-5"/>
                <w:sz w:val="16"/>
              </w:rPr>
              <w:t xml:space="preserve"> </w:t>
            </w:r>
            <w:r>
              <w:rPr>
                <w:sz w:val="16"/>
              </w:rPr>
              <w:t>a</w:t>
            </w:r>
          </w:p>
          <w:p w:rsidR="003E76FB" w:rsidRDefault="002E0523">
            <w:pPr>
              <w:pStyle w:val="TableParagraph"/>
              <w:numPr>
                <w:ilvl w:val="0"/>
                <w:numId w:val="20"/>
              </w:numPr>
              <w:tabs>
                <w:tab w:val="left" w:pos="218"/>
              </w:tabs>
              <w:spacing w:line="168" w:lineRule="exact"/>
              <w:rPr>
                <w:sz w:val="16"/>
              </w:rPr>
            </w:pPr>
            <w:r>
              <w:rPr>
                <w:sz w:val="16"/>
              </w:rPr>
              <w:t>años 3</w:t>
            </w:r>
            <w:r>
              <w:rPr>
                <w:spacing w:val="-3"/>
                <w:sz w:val="16"/>
              </w:rPr>
              <w:t xml:space="preserve"> </w:t>
            </w:r>
            <w:r>
              <w:rPr>
                <w:sz w:val="16"/>
              </w:rPr>
              <w:t>meses</w:t>
            </w:r>
          </w:p>
        </w:tc>
        <w:tc>
          <w:tcPr>
            <w:tcW w:w="1562" w:type="dxa"/>
          </w:tcPr>
          <w:p w:rsidR="003E76FB" w:rsidRDefault="002E0523">
            <w:pPr>
              <w:pStyle w:val="TableParagraph"/>
              <w:spacing w:line="179" w:lineRule="exact"/>
              <w:ind w:left="107"/>
              <w:rPr>
                <w:sz w:val="16"/>
              </w:rPr>
            </w:pPr>
            <w:r>
              <w:rPr>
                <w:sz w:val="16"/>
              </w:rPr>
              <w:t>2 años 3 meses a</w:t>
            </w:r>
          </w:p>
          <w:p w:rsidR="003E76FB" w:rsidRDefault="002E0523">
            <w:pPr>
              <w:pStyle w:val="TableParagraph"/>
              <w:spacing w:line="168" w:lineRule="exact"/>
              <w:ind w:left="107"/>
              <w:rPr>
                <w:sz w:val="16"/>
              </w:rPr>
            </w:pPr>
            <w:r>
              <w:rPr>
                <w:sz w:val="16"/>
              </w:rPr>
              <w:t>2 años 9 meses</w:t>
            </w:r>
          </w:p>
        </w:tc>
      </w:tr>
      <w:tr w:rsidR="003E76FB">
        <w:trPr>
          <w:trHeight w:val="366"/>
        </w:trPr>
        <w:tc>
          <w:tcPr>
            <w:tcW w:w="1366" w:type="dxa"/>
          </w:tcPr>
          <w:p w:rsidR="003E76FB" w:rsidRDefault="002E0523">
            <w:pPr>
              <w:pStyle w:val="TableParagraph"/>
              <w:ind w:left="299"/>
              <w:rPr>
                <w:sz w:val="16"/>
              </w:rPr>
            </w:pPr>
            <w:r>
              <w:rPr>
                <w:sz w:val="16"/>
              </w:rPr>
              <w:t>300-600 mgs</w:t>
            </w:r>
          </w:p>
        </w:tc>
        <w:tc>
          <w:tcPr>
            <w:tcW w:w="1673" w:type="dxa"/>
          </w:tcPr>
          <w:p w:rsidR="003E76FB" w:rsidRDefault="002E0523">
            <w:pPr>
              <w:pStyle w:val="TableParagraph"/>
              <w:ind w:left="434" w:right="422"/>
              <w:jc w:val="center"/>
              <w:rPr>
                <w:sz w:val="16"/>
              </w:rPr>
            </w:pPr>
            <w:r>
              <w:rPr>
                <w:sz w:val="16"/>
              </w:rPr>
              <w:t>200-300 mgs</w:t>
            </w:r>
          </w:p>
        </w:tc>
        <w:tc>
          <w:tcPr>
            <w:tcW w:w="1566" w:type="dxa"/>
          </w:tcPr>
          <w:p w:rsidR="003E76FB" w:rsidRDefault="002E0523">
            <w:pPr>
              <w:pStyle w:val="TableParagraph"/>
              <w:ind w:left="369" w:right="356"/>
              <w:jc w:val="center"/>
              <w:rPr>
                <w:sz w:val="16"/>
              </w:rPr>
            </w:pPr>
            <w:r>
              <w:rPr>
                <w:sz w:val="16"/>
              </w:rPr>
              <w:t>300-400 mgs</w:t>
            </w:r>
          </w:p>
        </w:tc>
        <w:tc>
          <w:tcPr>
            <w:tcW w:w="1505" w:type="dxa"/>
          </w:tcPr>
          <w:p w:rsidR="003E76FB" w:rsidRDefault="002E0523">
            <w:pPr>
              <w:pStyle w:val="TableParagraph"/>
              <w:ind w:right="355"/>
              <w:jc w:val="right"/>
              <w:rPr>
                <w:sz w:val="16"/>
              </w:rPr>
            </w:pPr>
            <w:r>
              <w:rPr>
                <w:sz w:val="16"/>
              </w:rPr>
              <w:t>200-300 mgs</w:t>
            </w:r>
          </w:p>
        </w:tc>
        <w:tc>
          <w:tcPr>
            <w:tcW w:w="1594" w:type="dxa"/>
          </w:tcPr>
          <w:p w:rsidR="003E76FB" w:rsidRDefault="002E0523">
            <w:pPr>
              <w:pStyle w:val="TableParagraph"/>
              <w:ind w:left="383" w:right="373"/>
              <w:jc w:val="center"/>
              <w:rPr>
                <w:sz w:val="16"/>
              </w:rPr>
            </w:pPr>
            <w:r>
              <w:rPr>
                <w:sz w:val="16"/>
              </w:rPr>
              <w:t>600 mgs-1 gr</w:t>
            </w:r>
          </w:p>
        </w:tc>
        <w:tc>
          <w:tcPr>
            <w:tcW w:w="1639" w:type="dxa"/>
          </w:tcPr>
          <w:p w:rsidR="003E76FB" w:rsidRDefault="002E0523">
            <w:pPr>
              <w:pStyle w:val="TableParagraph"/>
              <w:numPr>
                <w:ilvl w:val="0"/>
                <w:numId w:val="19"/>
              </w:numPr>
              <w:tabs>
                <w:tab w:val="left" w:pos="220"/>
              </w:tabs>
              <w:spacing w:line="179" w:lineRule="exact"/>
              <w:rPr>
                <w:sz w:val="16"/>
              </w:rPr>
            </w:pPr>
            <w:r>
              <w:rPr>
                <w:sz w:val="16"/>
              </w:rPr>
              <w:t>año 9 meses</w:t>
            </w:r>
            <w:r>
              <w:rPr>
                <w:spacing w:val="-5"/>
                <w:sz w:val="16"/>
              </w:rPr>
              <w:t xml:space="preserve"> </w:t>
            </w:r>
            <w:r>
              <w:rPr>
                <w:sz w:val="16"/>
              </w:rPr>
              <w:t>a</w:t>
            </w:r>
          </w:p>
          <w:p w:rsidR="003E76FB" w:rsidRDefault="002E0523">
            <w:pPr>
              <w:pStyle w:val="TableParagraph"/>
              <w:numPr>
                <w:ilvl w:val="0"/>
                <w:numId w:val="19"/>
              </w:numPr>
              <w:tabs>
                <w:tab w:val="left" w:pos="220"/>
              </w:tabs>
              <w:spacing w:line="168" w:lineRule="exact"/>
              <w:rPr>
                <w:sz w:val="16"/>
              </w:rPr>
            </w:pPr>
            <w:r>
              <w:rPr>
                <w:sz w:val="16"/>
              </w:rPr>
              <w:t>años 9</w:t>
            </w:r>
            <w:r>
              <w:rPr>
                <w:spacing w:val="-3"/>
                <w:sz w:val="16"/>
              </w:rPr>
              <w:t xml:space="preserve"> </w:t>
            </w:r>
            <w:r>
              <w:rPr>
                <w:sz w:val="16"/>
              </w:rPr>
              <w:t>meses</w:t>
            </w:r>
          </w:p>
        </w:tc>
        <w:tc>
          <w:tcPr>
            <w:tcW w:w="1445" w:type="dxa"/>
          </w:tcPr>
          <w:p w:rsidR="003E76FB" w:rsidRDefault="002E0523">
            <w:pPr>
              <w:pStyle w:val="TableParagraph"/>
              <w:numPr>
                <w:ilvl w:val="0"/>
                <w:numId w:val="18"/>
              </w:numPr>
              <w:tabs>
                <w:tab w:val="left" w:pos="218"/>
              </w:tabs>
              <w:spacing w:line="179" w:lineRule="exact"/>
              <w:rPr>
                <w:sz w:val="16"/>
              </w:rPr>
            </w:pPr>
            <w:r>
              <w:rPr>
                <w:sz w:val="16"/>
              </w:rPr>
              <w:t>años</w:t>
            </w:r>
            <w:r>
              <w:rPr>
                <w:spacing w:val="-2"/>
                <w:sz w:val="16"/>
              </w:rPr>
              <w:t xml:space="preserve"> </w:t>
            </w:r>
            <w:r>
              <w:rPr>
                <w:sz w:val="16"/>
              </w:rPr>
              <w:t>a</w:t>
            </w:r>
          </w:p>
          <w:p w:rsidR="003E76FB" w:rsidRDefault="002E0523">
            <w:pPr>
              <w:pStyle w:val="TableParagraph"/>
              <w:numPr>
                <w:ilvl w:val="0"/>
                <w:numId w:val="18"/>
              </w:numPr>
              <w:tabs>
                <w:tab w:val="left" w:pos="218"/>
              </w:tabs>
              <w:spacing w:line="168" w:lineRule="exact"/>
              <w:rPr>
                <w:sz w:val="16"/>
              </w:rPr>
            </w:pPr>
            <w:r>
              <w:rPr>
                <w:sz w:val="16"/>
              </w:rPr>
              <w:t>años 1</w:t>
            </w:r>
            <w:r>
              <w:rPr>
                <w:spacing w:val="-3"/>
                <w:sz w:val="16"/>
              </w:rPr>
              <w:t xml:space="preserve"> </w:t>
            </w:r>
            <w:r>
              <w:rPr>
                <w:sz w:val="16"/>
              </w:rPr>
              <w:t>mes</w:t>
            </w:r>
          </w:p>
        </w:tc>
        <w:tc>
          <w:tcPr>
            <w:tcW w:w="1442" w:type="dxa"/>
          </w:tcPr>
          <w:p w:rsidR="003E76FB" w:rsidRDefault="002E0523">
            <w:pPr>
              <w:pStyle w:val="TableParagraph"/>
              <w:numPr>
                <w:ilvl w:val="0"/>
                <w:numId w:val="17"/>
              </w:numPr>
              <w:tabs>
                <w:tab w:val="left" w:pos="218"/>
              </w:tabs>
              <w:spacing w:line="179" w:lineRule="exact"/>
              <w:rPr>
                <w:sz w:val="16"/>
              </w:rPr>
            </w:pPr>
            <w:r>
              <w:rPr>
                <w:sz w:val="16"/>
              </w:rPr>
              <w:t>años 3 meses</w:t>
            </w:r>
            <w:r>
              <w:rPr>
                <w:spacing w:val="-5"/>
                <w:sz w:val="16"/>
              </w:rPr>
              <w:t xml:space="preserve"> </w:t>
            </w:r>
            <w:r>
              <w:rPr>
                <w:sz w:val="16"/>
              </w:rPr>
              <w:t>a</w:t>
            </w:r>
          </w:p>
          <w:p w:rsidR="003E76FB" w:rsidRDefault="002E0523">
            <w:pPr>
              <w:pStyle w:val="TableParagraph"/>
              <w:numPr>
                <w:ilvl w:val="0"/>
                <w:numId w:val="17"/>
              </w:numPr>
              <w:tabs>
                <w:tab w:val="left" w:pos="218"/>
              </w:tabs>
              <w:spacing w:line="168" w:lineRule="exact"/>
              <w:rPr>
                <w:sz w:val="16"/>
              </w:rPr>
            </w:pPr>
            <w:r>
              <w:rPr>
                <w:sz w:val="16"/>
              </w:rPr>
              <w:t>años 5</w:t>
            </w:r>
            <w:r>
              <w:rPr>
                <w:spacing w:val="-3"/>
                <w:sz w:val="16"/>
              </w:rPr>
              <w:t xml:space="preserve"> </w:t>
            </w:r>
            <w:r>
              <w:rPr>
                <w:sz w:val="16"/>
              </w:rPr>
              <w:t>meses</w:t>
            </w:r>
          </w:p>
        </w:tc>
        <w:tc>
          <w:tcPr>
            <w:tcW w:w="1562" w:type="dxa"/>
          </w:tcPr>
          <w:p w:rsidR="003E76FB" w:rsidRDefault="002E0523">
            <w:pPr>
              <w:pStyle w:val="TableParagraph"/>
              <w:spacing w:line="179" w:lineRule="exact"/>
              <w:ind w:left="107"/>
              <w:rPr>
                <w:sz w:val="16"/>
              </w:rPr>
            </w:pPr>
            <w:r>
              <w:rPr>
                <w:sz w:val="16"/>
              </w:rPr>
              <w:t>2 años 9 meses a</w:t>
            </w:r>
          </w:p>
          <w:p w:rsidR="003E76FB" w:rsidRDefault="002E0523">
            <w:pPr>
              <w:pStyle w:val="TableParagraph"/>
              <w:spacing w:line="168" w:lineRule="exact"/>
              <w:ind w:left="107"/>
              <w:rPr>
                <w:sz w:val="16"/>
              </w:rPr>
            </w:pPr>
            <w:r>
              <w:rPr>
                <w:sz w:val="16"/>
              </w:rPr>
              <w:t>4 años 3 meses</w:t>
            </w:r>
          </w:p>
        </w:tc>
      </w:tr>
      <w:tr w:rsidR="003E76FB">
        <w:trPr>
          <w:trHeight w:val="366"/>
        </w:trPr>
        <w:tc>
          <w:tcPr>
            <w:tcW w:w="1366" w:type="dxa"/>
          </w:tcPr>
          <w:p w:rsidR="003E76FB" w:rsidRDefault="002E0523">
            <w:pPr>
              <w:pStyle w:val="TableParagraph"/>
              <w:ind w:left="295"/>
              <w:rPr>
                <w:sz w:val="16"/>
              </w:rPr>
            </w:pPr>
            <w:r>
              <w:rPr>
                <w:sz w:val="16"/>
              </w:rPr>
              <w:t>600 mgs-1 gr</w:t>
            </w:r>
          </w:p>
        </w:tc>
        <w:tc>
          <w:tcPr>
            <w:tcW w:w="1673" w:type="dxa"/>
          </w:tcPr>
          <w:p w:rsidR="003E76FB" w:rsidRDefault="002E0523">
            <w:pPr>
              <w:pStyle w:val="TableParagraph"/>
              <w:ind w:left="434" w:right="422"/>
              <w:jc w:val="center"/>
              <w:rPr>
                <w:sz w:val="16"/>
              </w:rPr>
            </w:pPr>
            <w:r>
              <w:rPr>
                <w:sz w:val="16"/>
              </w:rPr>
              <w:t>300-400 mgs</w:t>
            </w:r>
          </w:p>
        </w:tc>
        <w:tc>
          <w:tcPr>
            <w:tcW w:w="1566" w:type="dxa"/>
          </w:tcPr>
          <w:p w:rsidR="003E76FB" w:rsidRDefault="002E0523">
            <w:pPr>
              <w:pStyle w:val="TableParagraph"/>
              <w:ind w:left="369" w:right="356"/>
              <w:jc w:val="center"/>
              <w:rPr>
                <w:sz w:val="16"/>
              </w:rPr>
            </w:pPr>
            <w:r>
              <w:rPr>
                <w:sz w:val="16"/>
              </w:rPr>
              <w:t>400-600 mgs</w:t>
            </w:r>
          </w:p>
        </w:tc>
        <w:tc>
          <w:tcPr>
            <w:tcW w:w="1505" w:type="dxa"/>
          </w:tcPr>
          <w:p w:rsidR="003E76FB" w:rsidRDefault="002E0523">
            <w:pPr>
              <w:pStyle w:val="TableParagraph"/>
              <w:ind w:right="355"/>
              <w:jc w:val="right"/>
              <w:rPr>
                <w:sz w:val="16"/>
              </w:rPr>
            </w:pPr>
            <w:r>
              <w:rPr>
                <w:sz w:val="16"/>
              </w:rPr>
              <w:t>300-400 mgs</w:t>
            </w:r>
          </w:p>
        </w:tc>
        <w:tc>
          <w:tcPr>
            <w:tcW w:w="1594" w:type="dxa"/>
          </w:tcPr>
          <w:p w:rsidR="003E76FB" w:rsidRDefault="002E0523">
            <w:pPr>
              <w:pStyle w:val="TableParagraph"/>
              <w:ind w:left="383" w:right="373"/>
              <w:jc w:val="center"/>
              <w:rPr>
                <w:sz w:val="16"/>
              </w:rPr>
            </w:pPr>
            <w:r>
              <w:rPr>
                <w:sz w:val="16"/>
              </w:rPr>
              <w:t>1-2 grs</w:t>
            </w:r>
          </w:p>
        </w:tc>
        <w:tc>
          <w:tcPr>
            <w:tcW w:w="1639" w:type="dxa"/>
          </w:tcPr>
          <w:p w:rsidR="003E76FB" w:rsidRDefault="002E0523">
            <w:pPr>
              <w:pStyle w:val="TableParagraph"/>
              <w:spacing w:line="179" w:lineRule="exact"/>
              <w:ind w:left="109"/>
              <w:rPr>
                <w:sz w:val="16"/>
              </w:rPr>
            </w:pPr>
            <w:r>
              <w:rPr>
                <w:sz w:val="16"/>
              </w:rPr>
              <w:t>2 años 9 meses a</w:t>
            </w:r>
          </w:p>
          <w:p w:rsidR="003E76FB" w:rsidRDefault="002E0523">
            <w:pPr>
              <w:pStyle w:val="TableParagraph"/>
              <w:spacing w:line="168" w:lineRule="exact"/>
              <w:ind w:left="109"/>
              <w:rPr>
                <w:sz w:val="16"/>
              </w:rPr>
            </w:pPr>
            <w:r>
              <w:rPr>
                <w:sz w:val="16"/>
              </w:rPr>
              <w:t>4 años 3 meses</w:t>
            </w:r>
          </w:p>
        </w:tc>
        <w:tc>
          <w:tcPr>
            <w:tcW w:w="1445" w:type="dxa"/>
          </w:tcPr>
          <w:p w:rsidR="003E76FB" w:rsidRDefault="002E0523">
            <w:pPr>
              <w:pStyle w:val="TableParagraph"/>
              <w:numPr>
                <w:ilvl w:val="0"/>
                <w:numId w:val="16"/>
              </w:numPr>
              <w:tabs>
                <w:tab w:val="left" w:pos="218"/>
              </w:tabs>
              <w:spacing w:line="179" w:lineRule="exact"/>
              <w:rPr>
                <w:sz w:val="16"/>
              </w:rPr>
            </w:pPr>
            <w:r>
              <w:rPr>
                <w:sz w:val="16"/>
              </w:rPr>
              <w:t>años 1 mes</w:t>
            </w:r>
            <w:r>
              <w:rPr>
                <w:spacing w:val="-5"/>
                <w:sz w:val="16"/>
              </w:rPr>
              <w:t xml:space="preserve"> </w:t>
            </w:r>
            <w:r>
              <w:rPr>
                <w:sz w:val="16"/>
              </w:rPr>
              <w:t>a</w:t>
            </w:r>
          </w:p>
          <w:p w:rsidR="003E76FB" w:rsidRDefault="002E0523">
            <w:pPr>
              <w:pStyle w:val="TableParagraph"/>
              <w:numPr>
                <w:ilvl w:val="0"/>
                <w:numId w:val="16"/>
              </w:numPr>
              <w:tabs>
                <w:tab w:val="left" w:pos="218"/>
              </w:tabs>
              <w:spacing w:line="168" w:lineRule="exact"/>
              <w:rPr>
                <w:sz w:val="16"/>
              </w:rPr>
            </w:pPr>
            <w:r>
              <w:rPr>
                <w:sz w:val="16"/>
              </w:rPr>
              <w:t>años 9</w:t>
            </w:r>
            <w:r>
              <w:rPr>
                <w:spacing w:val="-5"/>
                <w:sz w:val="16"/>
              </w:rPr>
              <w:t xml:space="preserve"> </w:t>
            </w:r>
            <w:r>
              <w:rPr>
                <w:sz w:val="16"/>
              </w:rPr>
              <w:t>meses</w:t>
            </w:r>
          </w:p>
        </w:tc>
        <w:tc>
          <w:tcPr>
            <w:tcW w:w="1442" w:type="dxa"/>
          </w:tcPr>
          <w:p w:rsidR="003E76FB" w:rsidRDefault="002E0523">
            <w:pPr>
              <w:pStyle w:val="TableParagraph"/>
              <w:spacing w:line="179" w:lineRule="exact"/>
              <w:ind w:left="107"/>
              <w:rPr>
                <w:sz w:val="16"/>
              </w:rPr>
            </w:pPr>
            <w:r>
              <w:rPr>
                <w:sz w:val="16"/>
              </w:rPr>
              <w:t>3 años 5 meses a</w:t>
            </w:r>
          </w:p>
          <w:p w:rsidR="003E76FB" w:rsidRDefault="002E0523">
            <w:pPr>
              <w:pStyle w:val="TableParagraph"/>
              <w:spacing w:line="168" w:lineRule="exact"/>
              <w:ind w:left="107"/>
              <w:rPr>
                <w:sz w:val="16"/>
              </w:rPr>
            </w:pPr>
            <w:r>
              <w:rPr>
                <w:sz w:val="16"/>
              </w:rPr>
              <w:t>5 años 3 meses</w:t>
            </w:r>
          </w:p>
        </w:tc>
        <w:tc>
          <w:tcPr>
            <w:tcW w:w="1562" w:type="dxa"/>
          </w:tcPr>
          <w:p w:rsidR="003E76FB" w:rsidRDefault="002E0523">
            <w:pPr>
              <w:pStyle w:val="TableParagraph"/>
              <w:spacing w:line="179" w:lineRule="exact"/>
              <w:ind w:left="107"/>
              <w:rPr>
                <w:sz w:val="16"/>
              </w:rPr>
            </w:pPr>
            <w:r>
              <w:rPr>
                <w:sz w:val="16"/>
              </w:rPr>
              <w:t>4 años 3 meses a</w:t>
            </w:r>
          </w:p>
          <w:p w:rsidR="003E76FB" w:rsidRDefault="002E0523">
            <w:pPr>
              <w:pStyle w:val="TableParagraph"/>
              <w:spacing w:line="168" w:lineRule="exact"/>
              <w:ind w:left="107"/>
              <w:rPr>
                <w:sz w:val="16"/>
              </w:rPr>
            </w:pPr>
            <w:r>
              <w:rPr>
                <w:sz w:val="16"/>
              </w:rPr>
              <w:t>6 años 6 meses</w:t>
            </w:r>
          </w:p>
        </w:tc>
      </w:tr>
    </w:tbl>
    <w:p w:rsidR="003E76FB" w:rsidRDefault="003E76FB">
      <w:pPr>
        <w:pStyle w:val="Textoindependiente"/>
        <w:rPr>
          <w:b/>
          <w:sz w:val="22"/>
        </w:rPr>
      </w:pPr>
    </w:p>
    <w:p w:rsidR="003E76FB" w:rsidRDefault="003E76FB">
      <w:pPr>
        <w:pStyle w:val="Textoindependiente"/>
        <w:rPr>
          <w:b/>
          <w:sz w:val="22"/>
        </w:rPr>
      </w:pPr>
    </w:p>
    <w:p w:rsidR="003E76FB" w:rsidRDefault="003E76FB">
      <w:pPr>
        <w:pStyle w:val="Textoindependiente"/>
        <w:rPr>
          <w:b/>
          <w:sz w:val="22"/>
        </w:rPr>
      </w:pPr>
    </w:p>
    <w:p w:rsidR="003E76FB" w:rsidRDefault="003E76FB">
      <w:pPr>
        <w:pStyle w:val="Textoindependiente"/>
        <w:rPr>
          <w:b/>
          <w:sz w:val="22"/>
        </w:rPr>
      </w:pPr>
    </w:p>
    <w:p w:rsidR="003E76FB" w:rsidRDefault="002E0523">
      <w:pPr>
        <w:spacing w:before="133" w:after="6"/>
        <w:ind w:left="6322" w:right="6343"/>
        <w:jc w:val="center"/>
        <w:rPr>
          <w:b/>
          <w:sz w:val="20"/>
        </w:rPr>
      </w:pPr>
      <w:r>
        <w:rPr>
          <w:b/>
          <w:sz w:val="20"/>
        </w:rPr>
        <w:t>TABLA</w:t>
      </w:r>
      <w:r>
        <w:rPr>
          <w:b/>
          <w:spacing w:val="-4"/>
          <w:sz w:val="20"/>
        </w:rPr>
        <w:t xml:space="preserve"> </w:t>
      </w:r>
      <w:r>
        <w:rPr>
          <w:b/>
          <w:sz w:val="20"/>
        </w:rPr>
        <w:t>4</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1404"/>
        <w:gridCol w:w="1693"/>
        <w:gridCol w:w="1376"/>
        <w:gridCol w:w="2101"/>
        <w:gridCol w:w="1493"/>
        <w:gridCol w:w="144"/>
        <w:gridCol w:w="1117"/>
        <w:gridCol w:w="123"/>
        <w:gridCol w:w="1239"/>
        <w:gridCol w:w="1523"/>
      </w:tblGrid>
      <w:tr w:rsidR="003E76FB">
        <w:trPr>
          <w:trHeight w:val="366"/>
        </w:trPr>
        <w:tc>
          <w:tcPr>
            <w:tcW w:w="1584" w:type="dxa"/>
            <w:vMerge w:val="restart"/>
          </w:tcPr>
          <w:p w:rsidR="003E76FB" w:rsidRDefault="003E76FB">
            <w:pPr>
              <w:pStyle w:val="TableParagraph"/>
              <w:spacing w:before="1" w:line="240" w:lineRule="auto"/>
              <w:rPr>
                <w:rFonts w:ascii="Arial"/>
                <w:b/>
                <w:sz w:val="16"/>
              </w:rPr>
            </w:pPr>
          </w:p>
          <w:p w:rsidR="003E76FB" w:rsidRDefault="002E0523">
            <w:pPr>
              <w:pStyle w:val="TableParagraph"/>
              <w:spacing w:before="1" w:line="240" w:lineRule="auto"/>
              <w:ind w:left="270"/>
              <w:rPr>
                <w:b/>
                <w:sz w:val="16"/>
              </w:rPr>
            </w:pPr>
            <w:r>
              <w:rPr>
                <w:b/>
                <w:sz w:val="16"/>
              </w:rPr>
              <w:t>SECOBARBITAL</w:t>
            </w:r>
          </w:p>
        </w:tc>
        <w:tc>
          <w:tcPr>
            <w:tcW w:w="1404" w:type="dxa"/>
            <w:vMerge w:val="restart"/>
          </w:tcPr>
          <w:p w:rsidR="003E76FB" w:rsidRDefault="003E76FB">
            <w:pPr>
              <w:pStyle w:val="TableParagraph"/>
              <w:spacing w:before="1" w:line="240" w:lineRule="auto"/>
              <w:rPr>
                <w:rFonts w:ascii="Arial"/>
                <w:b/>
                <w:sz w:val="16"/>
              </w:rPr>
            </w:pPr>
          </w:p>
          <w:p w:rsidR="003E76FB" w:rsidRDefault="002E0523">
            <w:pPr>
              <w:pStyle w:val="TableParagraph"/>
              <w:spacing w:before="1" w:line="240" w:lineRule="auto"/>
              <w:ind w:left="276"/>
              <w:rPr>
                <w:b/>
                <w:sz w:val="16"/>
              </w:rPr>
            </w:pPr>
            <w:r>
              <w:rPr>
                <w:b/>
                <w:sz w:val="16"/>
              </w:rPr>
              <w:t>MECUALONA</w:t>
            </w:r>
          </w:p>
        </w:tc>
        <w:tc>
          <w:tcPr>
            <w:tcW w:w="1693" w:type="dxa"/>
            <w:vMerge w:val="restart"/>
          </w:tcPr>
          <w:p w:rsidR="003E76FB" w:rsidRDefault="003E76FB">
            <w:pPr>
              <w:pStyle w:val="TableParagraph"/>
              <w:spacing w:before="1" w:line="240" w:lineRule="auto"/>
              <w:rPr>
                <w:rFonts w:ascii="Arial"/>
                <w:b/>
                <w:sz w:val="16"/>
              </w:rPr>
            </w:pPr>
          </w:p>
          <w:p w:rsidR="003E76FB" w:rsidRDefault="002E0523">
            <w:pPr>
              <w:pStyle w:val="TableParagraph"/>
              <w:spacing w:before="1" w:line="240" w:lineRule="auto"/>
              <w:ind w:left="285"/>
              <w:rPr>
                <w:b/>
                <w:sz w:val="16"/>
              </w:rPr>
            </w:pPr>
            <w:r>
              <w:rPr>
                <w:b/>
                <w:sz w:val="16"/>
              </w:rPr>
              <w:t>PENTOBARBITAL</w:t>
            </w:r>
          </w:p>
        </w:tc>
        <w:tc>
          <w:tcPr>
            <w:tcW w:w="1376" w:type="dxa"/>
            <w:vMerge w:val="restart"/>
          </w:tcPr>
          <w:p w:rsidR="003E76FB" w:rsidRDefault="003E76FB">
            <w:pPr>
              <w:pStyle w:val="TableParagraph"/>
              <w:spacing w:before="1" w:line="240" w:lineRule="auto"/>
              <w:rPr>
                <w:rFonts w:ascii="Arial"/>
                <w:b/>
                <w:sz w:val="16"/>
              </w:rPr>
            </w:pPr>
          </w:p>
          <w:p w:rsidR="003E76FB" w:rsidRDefault="002E0523">
            <w:pPr>
              <w:pStyle w:val="TableParagraph"/>
              <w:spacing w:before="1" w:line="240" w:lineRule="auto"/>
              <w:ind w:left="254"/>
              <w:rPr>
                <w:b/>
                <w:sz w:val="16"/>
              </w:rPr>
            </w:pPr>
            <w:r>
              <w:rPr>
                <w:b/>
                <w:sz w:val="16"/>
              </w:rPr>
              <w:t>RAFETAMINA</w:t>
            </w:r>
          </w:p>
        </w:tc>
        <w:tc>
          <w:tcPr>
            <w:tcW w:w="2101" w:type="dxa"/>
            <w:vMerge w:val="restart"/>
          </w:tcPr>
          <w:p w:rsidR="003E76FB" w:rsidRDefault="003E76FB">
            <w:pPr>
              <w:pStyle w:val="TableParagraph"/>
              <w:spacing w:before="1" w:line="240" w:lineRule="auto"/>
              <w:rPr>
                <w:rFonts w:ascii="Arial"/>
                <w:b/>
                <w:sz w:val="16"/>
              </w:rPr>
            </w:pPr>
          </w:p>
          <w:p w:rsidR="003E76FB" w:rsidRDefault="002E0523">
            <w:pPr>
              <w:pStyle w:val="TableParagraph"/>
              <w:spacing w:before="1" w:line="240" w:lineRule="auto"/>
              <w:ind w:left="342"/>
              <w:rPr>
                <w:b/>
                <w:sz w:val="16"/>
              </w:rPr>
            </w:pPr>
            <w:r>
              <w:rPr>
                <w:b/>
                <w:sz w:val="16"/>
              </w:rPr>
              <w:t>DEXTROANFETAMINA</w:t>
            </w:r>
          </w:p>
        </w:tc>
        <w:tc>
          <w:tcPr>
            <w:tcW w:w="1637" w:type="dxa"/>
            <w:gridSpan w:val="2"/>
          </w:tcPr>
          <w:p w:rsidR="003E76FB" w:rsidRDefault="002E0523">
            <w:pPr>
              <w:pStyle w:val="TableParagraph"/>
              <w:spacing w:before="90" w:line="240" w:lineRule="auto"/>
              <w:ind w:left="106"/>
              <w:rPr>
                <w:b/>
                <w:sz w:val="16"/>
              </w:rPr>
            </w:pPr>
            <w:r>
              <w:rPr>
                <w:b/>
                <w:sz w:val="16"/>
              </w:rPr>
              <w:t>PRIMODELINCUENCIA</w:t>
            </w:r>
          </w:p>
        </w:tc>
        <w:tc>
          <w:tcPr>
            <w:tcW w:w="1240" w:type="dxa"/>
            <w:gridSpan w:val="2"/>
          </w:tcPr>
          <w:p w:rsidR="003E76FB" w:rsidRDefault="002E0523">
            <w:pPr>
              <w:pStyle w:val="TableParagraph"/>
              <w:ind w:left="122" w:right="119"/>
              <w:jc w:val="center"/>
              <w:rPr>
                <w:b/>
                <w:sz w:val="16"/>
              </w:rPr>
            </w:pPr>
            <w:r>
              <w:rPr>
                <w:b/>
                <w:sz w:val="16"/>
              </w:rPr>
              <w:t>1ª</w:t>
            </w:r>
          </w:p>
          <w:p w:rsidR="003E76FB" w:rsidRDefault="002E0523">
            <w:pPr>
              <w:pStyle w:val="TableParagraph"/>
              <w:spacing w:before="1" w:line="166" w:lineRule="exact"/>
              <w:ind w:left="122" w:right="119"/>
              <w:jc w:val="center"/>
              <w:rPr>
                <w:b/>
                <w:sz w:val="16"/>
              </w:rPr>
            </w:pPr>
            <w:r>
              <w:rPr>
                <w:b/>
                <w:sz w:val="16"/>
              </w:rPr>
              <w:t>REINCIDENCIA</w:t>
            </w:r>
          </w:p>
        </w:tc>
        <w:tc>
          <w:tcPr>
            <w:tcW w:w="1239" w:type="dxa"/>
          </w:tcPr>
          <w:p w:rsidR="003E76FB" w:rsidRDefault="002E0523">
            <w:pPr>
              <w:pStyle w:val="TableParagraph"/>
              <w:ind w:left="123" w:right="117"/>
              <w:jc w:val="center"/>
              <w:rPr>
                <w:b/>
                <w:sz w:val="16"/>
              </w:rPr>
            </w:pPr>
            <w:r>
              <w:rPr>
                <w:b/>
                <w:sz w:val="16"/>
              </w:rPr>
              <w:t>2ª</w:t>
            </w:r>
          </w:p>
          <w:p w:rsidR="003E76FB" w:rsidRDefault="002E0523">
            <w:pPr>
              <w:pStyle w:val="TableParagraph"/>
              <w:spacing w:before="1" w:line="166" w:lineRule="exact"/>
              <w:ind w:left="123" w:right="117"/>
              <w:jc w:val="center"/>
              <w:rPr>
                <w:b/>
                <w:sz w:val="16"/>
              </w:rPr>
            </w:pPr>
            <w:r>
              <w:rPr>
                <w:b/>
                <w:sz w:val="16"/>
              </w:rPr>
              <w:t>REINCIDENCIA</w:t>
            </w:r>
          </w:p>
        </w:tc>
        <w:tc>
          <w:tcPr>
            <w:tcW w:w="1523" w:type="dxa"/>
          </w:tcPr>
          <w:p w:rsidR="003E76FB" w:rsidRDefault="002E0523">
            <w:pPr>
              <w:pStyle w:val="TableParagraph"/>
              <w:spacing w:before="90" w:line="240" w:lineRule="auto"/>
              <w:ind w:left="114"/>
              <w:rPr>
                <w:b/>
                <w:sz w:val="16"/>
              </w:rPr>
            </w:pPr>
            <w:r>
              <w:rPr>
                <w:b/>
                <w:sz w:val="16"/>
              </w:rPr>
              <w:t>MULTIREINCIDENTE</w:t>
            </w:r>
          </w:p>
        </w:tc>
      </w:tr>
      <w:tr w:rsidR="003E76FB">
        <w:trPr>
          <w:trHeight w:val="184"/>
        </w:trPr>
        <w:tc>
          <w:tcPr>
            <w:tcW w:w="1584" w:type="dxa"/>
            <w:vMerge/>
            <w:tcBorders>
              <w:top w:val="nil"/>
            </w:tcBorders>
          </w:tcPr>
          <w:p w:rsidR="003E76FB" w:rsidRDefault="003E76FB">
            <w:pPr>
              <w:rPr>
                <w:sz w:val="2"/>
                <w:szCs w:val="2"/>
              </w:rPr>
            </w:pPr>
          </w:p>
        </w:tc>
        <w:tc>
          <w:tcPr>
            <w:tcW w:w="1404" w:type="dxa"/>
            <w:vMerge/>
            <w:tcBorders>
              <w:top w:val="nil"/>
            </w:tcBorders>
          </w:tcPr>
          <w:p w:rsidR="003E76FB" w:rsidRDefault="003E76FB">
            <w:pPr>
              <w:rPr>
                <w:sz w:val="2"/>
                <w:szCs w:val="2"/>
              </w:rPr>
            </w:pPr>
          </w:p>
        </w:tc>
        <w:tc>
          <w:tcPr>
            <w:tcW w:w="1693" w:type="dxa"/>
            <w:vMerge/>
            <w:tcBorders>
              <w:top w:val="nil"/>
            </w:tcBorders>
          </w:tcPr>
          <w:p w:rsidR="003E76FB" w:rsidRDefault="003E76FB">
            <w:pPr>
              <w:rPr>
                <w:sz w:val="2"/>
                <w:szCs w:val="2"/>
              </w:rPr>
            </w:pPr>
          </w:p>
        </w:tc>
        <w:tc>
          <w:tcPr>
            <w:tcW w:w="1376" w:type="dxa"/>
            <w:vMerge/>
            <w:tcBorders>
              <w:top w:val="nil"/>
            </w:tcBorders>
          </w:tcPr>
          <w:p w:rsidR="003E76FB" w:rsidRDefault="003E76FB">
            <w:pPr>
              <w:rPr>
                <w:sz w:val="2"/>
                <w:szCs w:val="2"/>
              </w:rPr>
            </w:pPr>
          </w:p>
        </w:tc>
        <w:tc>
          <w:tcPr>
            <w:tcW w:w="2101" w:type="dxa"/>
            <w:vMerge/>
            <w:tcBorders>
              <w:top w:val="nil"/>
            </w:tcBorders>
          </w:tcPr>
          <w:p w:rsidR="003E76FB" w:rsidRDefault="003E76FB">
            <w:pPr>
              <w:rPr>
                <w:sz w:val="2"/>
                <w:szCs w:val="2"/>
              </w:rPr>
            </w:pPr>
          </w:p>
        </w:tc>
        <w:tc>
          <w:tcPr>
            <w:tcW w:w="5639" w:type="dxa"/>
            <w:gridSpan w:val="6"/>
          </w:tcPr>
          <w:p w:rsidR="003E76FB" w:rsidRDefault="002E0523">
            <w:pPr>
              <w:pStyle w:val="TableParagraph"/>
              <w:spacing w:line="164" w:lineRule="exact"/>
              <w:ind w:left="2215" w:right="2215"/>
              <w:jc w:val="center"/>
              <w:rPr>
                <w:b/>
                <w:sz w:val="16"/>
              </w:rPr>
            </w:pPr>
            <w:r>
              <w:rPr>
                <w:b/>
                <w:sz w:val="16"/>
              </w:rPr>
              <w:t>PENA DE PRISION</w:t>
            </w:r>
          </w:p>
        </w:tc>
      </w:tr>
      <w:tr w:rsidR="003E76FB">
        <w:trPr>
          <w:trHeight w:val="366"/>
        </w:trPr>
        <w:tc>
          <w:tcPr>
            <w:tcW w:w="1584" w:type="dxa"/>
          </w:tcPr>
          <w:p w:rsidR="003E76FB" w:rsidRDefault="002E0523">
            <w:pPr>
              <w:pStyle w:val="TableParagraph"/>
              <w:spacing w:before="87" w:line="240" w:lineRule="auto"/>
              <w:ind w:left="503"/>
              <w:rPr>
                <w:sz w:val="16"/>
              </w:rPr>
            </w:pPr>
            <w:r>
              <w:rPr>
                <w:sz w:val="16"/>
              </w:rPr>
              <w:t>máx 2 grs</w:t>
            </w:r>
          </w:p>
        </w:tc>
        <w:tc>
          <w:tcPr>
            <w:tcW w:w="1404" w:type="dxa"/>
          </w:tcPr>
          <w:p w:rsidR="003E76FB" w:rsidRDefault="002E0523">
            <w:pPr>
              <w:pStyle w:val="TableParagraph"/>
              <w:spacing w:before="87" w:line="240" w:lineRule="auto"/>
              <w:ind w:left="340" w:right="327"/>
              <w:jc w:val="center"/>
              <w:rPr>
                <w:sz w:val="16"/>
              </w:rPr>
            </w:pPr>
            <w:r>
              <w:rPr>
                <w:sz w:val="16"/>
              </w:rPr>
              <w:t>máx 2.5 grs</w:t>
            </w:r>
          </w:p>
        </w:tc>
        <w:tc>
          <w:tcPr>
            <w:tcW w:w="1693" w:type="dxa"/>
          </w:tcPr>
          <w:p w:rsidR="003E76FB" w:rsidRDefault="002E0523">
            <w:pPr>
              <w:pStyle w:val="TableParagraph"/>
              <w:spacing w:before="87" w:line="240" w:lineRule="auto"/>
              <w:ind w:left="514" w:right="499"/>
              <w:jc w:val="center"/>
              <w:rPr>
                <w:sz w:val="16"/>
              </w:rPr>
            </w:pPr>
            <w:r>
              <w:rPr>
                <w:sz w:val="16"/>
              </w:rPr>
              <w:t>máx 5 grs</w:t>
            </w:r>
          </w:p>
        </w:tc>
        <w:tc>
          <w:tcPr>
            <w:tcW w:w="1376" w:type="dxa"/>
          </w:tcPr>
          <w:p w:rsidR="003E76FB" w:rsidRDefault="002E0523">
            <w:pPr>
              <w:pStyle w:val="TableParagraph"/>
              <w:spacing w:before="87" w:line="240" w:lineRule="auto"/>
              <w:ind w:left="273" w:right="264"/>
              <w:jc w:val="center"/>
              <w:rPr>
                <w:sz w:val="16"/>
              </w:rPr>
            </w:pPr>
            <w:r>
              <w:rPr>
                <w:sz w:val="16"/>
              </w:rPr>
              <w:t>máx 150 mgs</w:t>
            </w:r>
          </w:p>
        </w:tc>
        <w:tc>
          <w:tcPr>
            <w:tcW w:w="2101" w:type="dxa"/>
          </w:tcPr>
          <w:p w:rsidR="003E76FB" w:rsidRDefault="002E0523">
            <w:pPr>
              <w:pStyle w:val="TableParagraph"/>
              <w:spacing w:before="87" w:line="240" w:lineRule="auto"/>
              <w:ind w:left="656"/>
              <w:rPr>
                <w:sz w:val="16"/>
              </w:rPr>
            </w:pPr>
            <w:r>
              <w:rPr>
                <w:sz w:val="16"/>
              </w:rPr>
              <w:t>máx 150 mgs</w:t>
            </w:r>
          </w:p>
        </w:tc>
        <w:tc>
          <w:tcPr>
            <w:tcW w:w="1493" w:type="dxa"/>
          </w:tcPr>
          <w:p w:rsidR="003E76FB" w:rsidRDefault="002E0523">
            <w:pPr>
              <w:pStyle w:val="TableParagraph"/>
              <w:ind w:left="106"/>
              <w:rPr>
                <w:sz w:val="16"/>
              </w:rPr>
            </w:pPr>
            <w:r>
              <w:rPr>
                <w:sz w:val="16"/>
              </w:rPr>
              <w:t>10 meses a</w:t>
            </w:r>
          </w:p>
          <w:p w:rsidR="003E76FB" w:rsidRDefault="002E0523">
            <w:pPr>
              <w:pStyle w:val="TableParagraph"/>
              <w:spacing w:before="1" w:line="166" w:lineRule="exact"/>
              <w:ind w:left="106"/>
              <w:rPr>
                <w:sz w:val="16"/>
              </w:rPr>
            </w:pPr>
            <w:r>
              <w:rPr>
                <w:sz w:val="16"/>
              </w:rPr>
              <w:t>1 año 4 meses</w:t>
            </w:r>
          </w:p>
        </w:tc>
        <w:tc>
          <w:tcPr>
            <w:tcW w:w="1261" w:type="dxa"/>
            <w:gridSpan w:val="2"/>
          </w:tcPr>
          <w:p w:rsidR="003E76FB" w:rsidRDefault="002E0523">
            <w:pPr>
              <w:pStyle w:val="TableParagraph"/>
              <w:ind w:left="106"/>
              <w:rPr>
                <w:sz w:val="16"/>
              </w:rPr>
            </w:pPr>
            <w:r>
              <w:rPr>
                <w:sz w:val="16"/>
              </w:rPr>
              <w:t>1 año a</w:t>
            </w:r>
          </w:p>
          <w:p w:rsidR="003E76FB" w:rsidRDefault="002E0523">
            <w:pPr>
              <w:pStyle w:val="TableParagraph"/>
              <w:spacing w:before="1" w:line="166" w:lineRule="exact"/>
              <w:ind w:left="106"/>
              <w:rPr>
                <w:sz w:val="16"/>
              </w:rPr>
            </w:pPr>
            <w:r>
              <w:rPr>
                <w:sz w:val="16"/>
              </w:rPr>
              <w:t>1 años 6 meses</w:t>
            </w:r>
          </w:p>
        </w:tc>
        <w:tc>
          <w:tcPr>
            <w:tcW w:w="1362" w:type="dxa"/>
            <w:gridSpan w:val="2"/>
          </w:tcPr>
          <w:p w:rsidR="003E76FB" w:rsidRDefault="002E0523">
            <w:pPr>
              <w:pStyle w:val="TableParagraph"/>
              <w:ind w:left="105"/>
              <w:rPr>
                <w:sz w:val="16"/>
              </w:rPr>
            </w:pPr>
            <w:r>
              <w:rPr>
                <w:sz w:val="16"/>
              </w:rPr>
              <w:t>1 año 3 meses a</w:t>
            </w:r>
          </w:p>
          <w:p w:rsidR="003E76FB" w:rsidRDefault="002E0523">
            <w:pPr>
              <w:pStyle w:val="TableParagraph"/>
              <w:spacing w:before="1" w:line="166" w:lineRule="exact"/>
              <w:ind w:left="105"/>
              <w:rPr>
                <w:sz w:val="16"/>
              </w:rPr>
            </w:pPr>
            <w:r>
              <w:rPr>
                <w:sz w:val="16"/>
              </w:rPr>
              <w:t>1 año 9 meses</w:t>
            </w:r>
          </w:p>
        </w:tc>
        <w:tc>
          <w:tcPr>
            <w:tcW w:w="1523" w:type="dxa"/>
          </w:tcPr>
          <w:p w:rsidR="003E76FB" w:rsidRDefault="002E0523">
            <w:pPr>
              <w:pStyle w:val="TableParagraph"/>
              <w:numPr>
                <w:ilvl w:val="0"/>
                <w:numId w:val="15"/>
              </w:numPr>
              <w:tabs>
                <w:tab w:val="left" w:pos="218"/>
              </w:tabs>
              <w:ind w:hanging="112"/>
              <w:rPr>
                <w:sz w:val="16"/>
              </w:rPr>
            </w:pPr>
            <w:r>
              <w:rPr>
                <w:sz w:val="16"/>
              </w:rPr>
              <w:t>año 9 meses</w:t>
            </w:r>
            <w:r>
              <w:rPr>
                <w:spacing w:val="-5"/>
                <w:sz w:val="16"/>
              </w:rPr>
              <w:t xml:space="preserve"> </w:t>
            </w:r>
            <w:r>
              <w:rPr>
                <w:sz w:val="16"/>
              </w:rPr>
              <w:t>a</w:t>
            </w:r>
          </w:p>
          <w:p w:rsidR="003E76FB" w:rsidRDefault="002E0523">
            <w:pPr>
              <w:pStyle w:val="TableParagraph"/>
              <w:numPr>
                <w:ilvl w:val="0"/>
                <w:numId w:val="15"/>
              </w:numPr>
              <w:tabs>
                <w:tab w:val="left" w:pos="218"/>
              </w:tabs>
              <w:spacing w:before="1" w:line="166" w:lineRule="exact"/>
              <w:ind w:hanging="112"/>
              <w:rPr>
                <w:sz w:val="16"/>
              </w:rPr>
            </w:pPr>
            <w:r>
              <w:rPr>
                <w:sz w:val="16"/>
              </w:rPr>
              <w:t>años 3</w:t>
            </w:r>
            <w:r>
              <w:rPr>
                <w:spacing w:val="-3"/>
                <w:sz w:val="16"/>
              </w:rPr>
              <w:t xml:space="preserve"> </w:t>
            </w:r>
            <w:r>
              <w:rPr>
                <w:sz w:val="16"/>
              </w:rPr>
              <w:t>meses</w:t>
            </w:r>
          </w:p>
        </w:tc>
      </w:tr>
      <w:tr w:rsidR="003E76FB">
        <w:trPr>
          <w:trHeight w:val="366"/>
        </w:trPr>
        <w:tc>
          <w:tcPr>
            <w:tcW w:w="1584" w:type="dxa"/>
          </w:tcPr>
          <w:p w:rsidR="003E76FB" w:rsidRDefault="002E0523">
            <w:pPr>
              <w:pStyle w:val="TableParagraph"/>
              <w:ind w:left="569" w:right="556"/>
              <w:jc w:val="center"/>
              <w:rPr>
                <w:sz w:val="16"/>
              </w:rPr>
            </w:pPr>
            <w:r>
              <w:rPr>
                <w:sz w:val="16"/>
              </w:rPr>
              <w:t>2-4 grs</w:t>
            </w:r>
          </w:p>
        </w:tc>
        <w:tc>
          <w:tcPr>
            <w:tcW w:w="1404" w:type="dxa"/>
          </w:tcPr>
          <w:p w:rsidR="003E76FB" w:rsidRDefault="002E0523">
            <w:pPr>
              <w:pStyle w:val="TableParagraph"/>
              <w:ind w:left="340" w:right="327"/>
              <w:jc w:val="center"/>
              <w:rPr>
                <w:sz w:val="16"/>
              </w:rPr>
            </w:pPr>
            <w:r>
              <w:rPr>
                <w:sz w:val="16"/>
              </w:rPr>
              <w:t>2.5-5 grs</w:t>
            </w:r>
          </w:p>
        </w:tc>
        <w:tc>
          <w:tcPr>
            <w:tcW w:w="1693" w:type="dxa"/>
          </w:tcPr>
          <w:p w:rsidR="003E76FB" w:rsidRDefault="002E0523">
            <w:pPr>
              <w:pStyle w:val="TableParagraph"/>
              <w:ind w:left="514" w:right="499"/>
              <w:jc w:val="center"/>
              <w:rPr>
                <w:sz w:val="16"/>
              </w:rPr>
            </w:pPr>
            <w:r>
              <w:rPr>
                <w:sz w:val="16"/>
              </w:rPr>
              <w:t>5-20 grs</w:t>
            </w:r>
          </w:p>
        </w:tc>
        <w:tc>
          <w:tcPr>
            <w:tcW w:w="1376" w:type="dxa"/>
          </w:tcPr>
          <w:p w:rsidR="003E76FB" w:rsidRDefault="002E0523">
            <w:pPr>
              <w:pStyle w:val="TableParagraph"/>
              <w:ind w:left="273" w:right="262"/>
              <w:jc w:val="center"/>
              <w:rPr>
                <w:sz w:val="16"/>
              </w:rPr>
            </w:pPr>
            <w:r>
              <w:rPr>
                <w:sz w:val="16"/>
              </w:rPr>
              <w:t>150-300 mgs</w:t>
            </w:r>
          </w:p>
        </w:tc>
        <w:tc>
          <w:tcPr>
            <w:tcW w:w="2101" w:type="dxa"/>
          </w:tcPr>
          <w:p w:rsidR="003E76FB" w:rsidRDefault="002E0523">
            <w:pPr>
              <w:pStyle w:val="TableParagraph"/>
              <w:ind w:left="666"/>
              <w:rPr>
                <w:sz w:val="16"/>
              </w:rPr>
            </w:pPr>
            <w:r>
              <w:rPr>
                <w:sz w:val="16"/>
              </w:rPr>
              <w:t>150-300 mgs</w:t>
            </w:r>
          </w:p>
        </w:tc>
        <w:tc>
          <w:tcPr>
            <w:tcW w:w="1493" w:type="dxa"/>
          </w:tcPr>
          <w:p w:rsidR="003E76FB" w:rsidRDefault="002E0523">
            <w:pPr>
              <w:pStyle w:val="TableParagraph"/>
              <w:ind w:left="106"/>
              <w:rPr>
                <w:sz w:val="16"/>
              </w:rPr>
            </w:pPr>
            <w:r>
              <w:rPr>
                <w:sz w:val="16"/>
              </w:rPr>
              <w:t>1 año 4 meses a</w:t>
            </w:r>
          </w:p>
          <w:p w:rsidR="003E76FB" w:rsidRDefault="002E0523">
            <w:pPr>
              <w:pStyle w:val="TableParagraph"/>
              <w:spacing w:before="1" w:line="166" w:lineRule="exact"/>
              <w:ind w:left="106"/>
              <w:rPr>
                <w:sz w:val="16"/>
              </w:rPr>
            </w:pPr>
            <w:r>
              <w:rPr>
                <w:sz w:val="16"/>
              </w:rPr>
              <w:t>1 año 9 meses</w:t>
            </w:r>
          </w:p>
        </w:tc>
        <w:tc>
          <w:tcPr>
            <w:tcW w:w="1261" w:type="dxa"/>
            <w:gridSpan w:val="2"/>
          </w:tcPr>
          <w:p w:rsidR="003E76FB" w:rsidRDefault="002E0523">
            <w:pPr>
              <w:pStyle w:val="TableParagraph"/>
              <w:numPr>
                <w:ilvl w:val="0"/>
                <w:numId w:val="14"/>
              </w:numPr>
              <w:tabs>
                <w:tab w:val="left" w:pos="217"/>
              </w:tabs>
              <w:rPr>
                <w:sz w:val="16"/>
              </w:rPr>
            </w:pPr>
            <w:r>
              <w:rPr>
                <w:sz w:val="16"/>
              </w:rPr>
              <w:t>año 6 meses</w:t>
            </w:r>
            <w:r>
              <w:rPr>
                <w:spacing w:val="-5"/>
                <w:sz w:val="16"/>
              </w:rPr>
              <w:t xml:space="preserve"> </w:t>
            </w:r>
            <w:r>
              <w:rPr>
                <w:sz w:val="16"/>
              </w:rPr>
              <w:t>a</w:t>
            </w:r>
          </w:p>
          <w:p w:rsidR="003E76FB" w:rsidRDefault="002E0523">
            <w:pPr>
              <w:pStyle w:val="TableParagraph"/>
              <w:numPr>
                <w:ilvl w:val="0"/>
                <w:numId w:val="14"/>
              </w:numPr>
              <w:tabs>
                <w:tab w:val="left" w:pos="217"/>
              </w:tabs>
              <w:spacing w:before="1" w:line="166" w:lineRule="exact"/>
              <w:rPr>
                <w:sz w:val="16"/>
              </w:rPr>
            </w:pPr>
            <w:r>
              <w:rPr>
                <w:sz w:val="16"/>
              </w:rPr>
              <w:t>años</w:t>
            </w:r>
          </w:p>
        </w:tc>
        <w:tc>
          <w:tcPr>
            <w:tcW w:w="1362" w:type="dxa"/>
            <w:gridSpan w:val="2"/>
          </w:tcPr>
          <w:p w:rsidR="003E76FB" w:rsidRDefault="002E0523">
            <w:pPr>
              <w:pStyle w:val="TableParagraph"/>
              <w:numPr>
                <w:ilvl w:val="0"/>
                <w:numId w:val="13"/>
              </w:numPr>
              <w:tabs>
                <w:tab w:val="left" w:pos="217"/>
              </w:tabs>
              <w:ind w:hanging="112"/>
              <w:rPr>
                <w:sz w:val="16"/>
              </w:rPr>
            </w:pPr>
            <w:r>
              <w:rPr>
                <w:sz w:val="16"/>
              </w:rPr>
              <w:t>año 9 meses</w:t>
            </w:r>
            <w:r>
              <w:rPr>
                <w:spacing w:val="-5"/>
                <w:sz w:val="16"/>
              </w:rPr>
              <w:t xml:space="preserve"> </w:t>
            </w:r>
            <w:r>
              <w:rPr>
                <w:sz w:val="16"/>
              </w:rPr>
              <w:t>a</w:t>
            </w:r>
          </w:p>
          <w:p w:rsidR="003E76FB" w:rsidRDefault="002E0523">
            <w:pPr>
              <w:pStyle w:val="TableParagraph"/>
              <w:numPr>
                <w:ilvl w:val="0"/>
                <w:numId w:val="13"/>
              </w:numPr>
              <w:tabs>
                <w:tab w:val="left" w:pos="217"/>
              </w:tabs>
              <w:spacing w:before="1" w:line="166" w:lineRule="exact"/>
              <w:ind w:hanging="112"/>
              <w:rPr>
                <w:sz w:val="16"/>
              </w:rPr>
            </w:pPr>
            <w:r>
              <w:rPr>
                <w:sz w:val="16"/>
              </w:rPr>
              <w:t>años 3</w:t>
            </w:r>
            <w:r>
              <w:rPr>
                <w:spacing w:val="-3"/>
                <w:sz w:val="16"/>
              </w:rPr>
              <w:t xml:space="preserve"> </w:t>
            </w:r>
            <w:r>
              <w:rPr>
                <w:sz w:val="16"/>
              </w:rPr>
              <w:t>meses</w:t>
            </w:r>
          </w:p>
        </w:tc>
        <w:tc>
          <w:tcPr>
            <w:tcW w:w="1523" w:type="dxa"/>
          </w:tcPr>
          <w:p w:rsidR="003E76FB" w:rsidRDefault="002E0523">
            <w:pPr>
              <w:pStyle w:val="TableParagraph"/>
              <w:ind w:left="106"/>
              <w:rPr>
                <w:sz w:val="16"/>
              </w:rPr>
            </w:pPr>
            <w:r>
              <w:rPr>
                <w:sz w:val="16"/>
              </w:rPr>
              <w:t>2 años 3 meses a</w:t>
            </w:r>
          </w:p>
          <w:p w:rsidR="003E76FB" w:rsidRDefault="002E0523">
            <w:pPr>
              <w:pStyle w:val="TableParagraph"/>
              <w:spacing w:before="1" w:line="166" w:lineRule="exact"/>
              <w:ind w:left="106"/>
              <w:rPr>
                <w:sz w:val="16"/>
              </w:rPr>
            </w:pPr>
            <w:r>
              <w:rPr>
                <w:sz w:val="16"/>
              </w:rPr>
              <w:t>2 años 9 meses</w:t>
            </w:r>
          </w:p>
        </w:tc>
      </w:tr>
      <w:tr w:rsidR="003E76FB">
        <w:trPr>
          <w:trHeight w:val="366"/>
        </w:trPr>
        <w:tc>
          <w:tcPr>
            <w:tcW w:w="1584" w:type="dxa"/>
          </w:tcPr>
          <w:p w:rsidR="003E76FB" w:rsidRDefault="002E0523">
            <w:pPr>
              <w:pStyle w:val="TableParagraph"/>
              <w:ind w:left="569" w:right="556"/>
              <w:jc w:val="center"/>
              <w:rPr>
                <w:sz w:val="16"/>
              </w:rPr>
            </w:pPr>
            <w:r>
              <w:rPr>
                <w:sz w:val="16"/>
              </w:rPr>
              <w:t>4-8 grs</w:t>
            </w:r>
          </w:p>
        </w:tc>
        <w:tc>
          <w:tcPr>
            <w:tcW w:w="1404" w:type="dxa"/>
          </w:tcPr>
          <w:p w:rsidR="003E76FB" w:rsidRDefault="002E0523">
            <w:pPr>
              <w:pStyle w:val="TableParagraph"/>
              <w:ind w:left="338" w:right="327"/>
              <w:jc w:val="center"/>
              <w:rPr>
                <w:sz w:val="16"/>
              </w:rPr>
            </w:pPr>
            <w:r>
              <w:rPr>
                <w:sz w:val="16"/>
              </w:rPr>
              <w:t>5-10 grs</w:t>
            </w:r>
          </w:p>
        </w:tc>
        <w:tc>
          <w:tcPr>
            <w:tcW w:w="1693" w:type="dxa"/>
          </w:tcPr>
          <w:p w:rsidR="003E76FB" w:rsidRDefault="002E0523">
            <w:pPr>
              <w:pStyle w:val="TableParagraph"/>
              <w:ind w:left="514" w:right="499"/>
              <w:jc w:val="center"/>
              <w:rPr>
                <w:sz w:val="16"/>
              </w:rPr>
            </w:pPr>
            <w:r>
              <w:rPr>
                <w:sz w:val="16"/>
              </w:rPr>
              <w:t>20-50 grs</w:t>
            </w:r>
          </w:p>
        </w:tc>
        <w:tc>
          <w:tcPr>
            <w:tcW w:w="1376" w:type="dxa"/>
          </w:tcPr>
          <w:p w:rsidR="003E76FB" w:rsidRDefault="002E0523">
            <w:pPr>
              <w:pStyle w:val="TableParagraph"/>
              <w:ind w:left="273" w:right="262"/>
              <w:jc w:val="center"/>
              <w:rPr>
                <w:sz w:val="16"/>
              </w:rPr>
            </w:pPr>
            <w:r>
              <w:rPr>
                <w:sz w:val="16"/>
              </w:rPr>
              <w:t>300-500 mgs</w:t>
            </w:r>
          </w:p>
        </w:tc>
        <w:tc>
          <w:tcPr>
            <w:tcW w:w="2101" w:type="dxa"/>
          </w:tcPr>
          <w:p w:rsidR="003E76FB" w:rsidRDefault="002E0523">
            <w:pPr>
              <w:pStyle w:val="TableParagraph"/>
              <w:ind w:left="666"/>
              <w:rPr>
                <w:sz w:val="16"/>
              </w:rPr>
            </w:pPr>
            <w:r>
              <w:rPr>
                <w:sz w:val="16"/>
              </w:rPr>
              <w:t>300-500 mgs</w:t>
            </w:r>
          </w:p>
        </w:tc>
        <w:tc>
          <w:tcPr>
            <w:tcW w:w="1493" w:type="dxa"/>
          </w:tcPr>
          <w:p w:rsidR="003E76FB" w:rsidRDefault="002E0523">
            <w:pPr>
              <w:pStyle w:val="TableParagraph"/>
              <w:numPr>
                <w:ilvl w:val="0"/>
                <w:numId w:val="12"/>
              </w:numPr>
              <w:tabs>
                <w:tab w:val="left" w:pos="217"/>
              </w:tabs>
              <w:rPr>
                <w:sz w:val="16"/>
              </w:rPr>
            </w:pPr>
            <w:r>
              <w:rPr>
                <w:sz w:val="16"/>
              </w:rPr>
              <w:t>año 9 meses</w:t>
            </w:r>
            <w:r>
              <w:rPr>
                <w:spacing w:val="-5"/>
                <w:sz w:val="16"/>
              </w:rPr>
              <w:t xml:space="preserve"> </w:t>
            </w:r>
            <w:r>
              <w:rPr>
                <w:sz w:val="16"/>
              </w:rPr>
              <w:t>a</w:t>
            </w:r>
          </w:p>
          <w:p w:rsidR="003E76FB" w:rsidRDefault="002E0523">
            <w:pPr>
              <w:pStyle w:val="TableParagraph"/>
              <w:numPr>
                <w:ilvl w:val="0"/>
                <w:numId w:val="12"/>
              </w:numPr>
              <w:tabs>
                <w:tab w:val="left" w:pos="217"/>
              </w:tabs>
              <w:spacing w:before="1" w:line="166" w:lineRule="exact"/>
              <w:rPr>
                <w:sz w:val="16"/>
              </w:rPr>
            </w:pPr>
            <w:r>
              <w:rPr>
                <w:sz w:val="16"/>
              </w:rPr>
              <w:t>años 9</w:t>
            </w:r>
            <w:r>
              <w:rPr>
                <w:spacing w:val="-3"/>
                <w:sz w:val="16"/>
              </w:rPr>
              <w:t xml:space="preserve"> </w:t>
            </w:r>
            <w:r>
              <w:rPr>
                <w:sz w:val="16"/>
              </w:rPr>
              <w:t>meses</w:t>
            </w:r>
          </w:p>
        </w:tc>
        <w:tc>
          <w:tcPr>
            <w:tcW w:w="1261" w:type="dxa"/>
            <w:gridSpan w:val="2"/>
          </w:tcPr>
          <w:p w:rsidR="003E76FB" w:rsidRDefault="002E0523">
            <w:pPr>
              <w:pStyle w:val="TableParagraph"/>
              <w:numPr>
                <w:ilvl w:val="0"/>
                <w:numId w:val="11"/>
              </w:numPr>
              <w:tabs>
                <w:tab w:val="left" w:pos="217"/>
              </w:tabs>
              <w:rPr>
                <w:sz w:val="16"/>
              </w:rPr>
            </w:pPr>
            <w:r>
              <w:rPr>
                <w:sz w:val="16"/>
              </w:rPr>
              <w:t>años</w:t>
            </w:r>
            <w:r>
              <w:rPr>
                <w:spacing w:val="-3"/>
                <w:sz w:val="16"/>
              </w:rPr>
              <w:t xml:space="preserve"> </w:t>
            </w:r>
            <w:r>
              <w:rPr>
                <w:sz w:val="16"/>
              </w:rPr>
              <w:t>a</w:t>
            </w:r>
          </w:p>
          <w:p w:rsidR="003E76FB" w:rsidRDefault="002E0523">
            <w:pPr>
              <w:pStyle w:val="TableParagraph"/>
              <w:numPr>
                <w:ilvl w:val="0"/>
                <w:numId w:val="11"/>
              </w:numPr>
              <w:tabs>
                <w:tab w:val="left" w:pos="217"/>
              </w:tabs>
              <w:spacing w:before="1" w:line="166" w:lineRule="exact"/>
              <w:rPr>
                <w:sz w:val="16"/>
              </w:rPr>
            </w:pPr>
            <w:r>
              <w:rPr>
                <w:sz w:val="16"/>
              </w:rPr>
              <w:t>años 1</w:t>
            </w:r>
            <w:r>
              <w:rPr>
                <w:spacing w:val="-3"/>
                <w:sz w:val="16"/>
              </w:rPr>
              <w:t xml:space="preserve"> </w:t>
            </w:r>
            <w:r>
              <w:rPr>
                <w:sz w:val="16"/>
              </w:rPr>
              <w:t>mes</w:t>
            </w:r>
          </w:p>
        </w:tc>
        <w:tc>
          <w:tcPr>
            <w:tcW w:w="1362" w:type="dxa"/>
            <w:gridSpan w:val="2"/>
          </w:tcPr>
          <w:p w:rsidR="003E76FB" w:rsidRDefault="002E0523">
            <w:pPr>
              <w:pStyle w:val="TableParagraph"/>
              <w:numPr>
                <w:ilvl w:val="0"/>
                <w:numId w:val="10"/>
              </w:numPr>
              <w:tabs>
                <w:tab w:val="left" w:pos="217"/>
              </w:tabs>
              <w:ind w:hanging="112"/>
              <w:rPr>
                <w:sz w:val="16"/>
              </w:rPr>
            </w:pPr>
            <w:r>
              <w:rPr>
                <w:sz w:val="16"/>
              </w:rPr>
              <w:t>años 3 meses</w:t>
            </w:r>
            <w:r>
              <w:rPr>
                <w:spacing w:val="-5"/>
                <w:sz w:val="16"/>
              </w:rPr>
              <w:t xml:space="preserve"> </w:t>
            </w:r>
            <w:r>
              <w:rPr>
                <w:sz w:val="16"/>
              </w:rPr>
              <w:t>a</w:t>
            </w:r>
          </w:p>
          <w:p w:rsidR="003E76FB" w:rsidRDefault="002E0523">
            <w:pPr>
              <w:pStyle w:val="TableParagraph"/>
              <w:numPr>
                <w:ilvl w:val="0"/>
                <w:numId w:val="10"/>
              </w:numPr>
              <w:tabs>
                <w:tab w:val="left" w:pos="217"/>
              </w:tabs>
              <w:spacing w:before="1" w:line="166" w:lineRule="exact"/>
              <w:ind w:hanging="112"/>
              <w:rPr>
                <w:sz w:val="16"/>
              </w:rPr>
            </w:pPr>
            <w:r>
              <w:rPr>
                <w:sz w:val="16"/>
              </w:rPr>
              <w:t>años 5</w:t>
            </w:r>
            <w:r>
              <w:rPr>
                <w:spacing w:val="-3"/>
                <w:sz w:val="16"/>
              </w:rPr>
              <w:t xml:space="preserve"> </w:t>
            </w:r>
            <w:r>
              <w:rPr>
                <w:sz w:val="16"/>
              </w:rPr>
              <w:t>meses</w:t>
            </w:r>
          </w:p>
        </w:tc>
        <w:tc>
          <w:tcPr>
            <w:tcW w:w="1523" w:type="dxa"/>
          </w:tcPr>
          <w:p w:rsidR="003E76FB" w:rsidRDefault="002E0523">
            <w:pPr>
              <w:pStyle w:val="TableParagraph"/>
              <w:ind w:left="106"/>
              <w:rPr>
                <w:sz w:val="16"/>
              </w:rPr>
            </w:pPr>
            <w:r>
              <w:rPr>
                <w:sz w:val="16"/>
              </w:rPr>
              <w:t>2 años 9 meses a</w:t>
            </w:r>
          </w:p>
          <w:p w:rsidR="003E76FB" w:rsidRDefault="002E0523">
            <w:pPr>
              <w:pStyle w:val="TableParagraph"/>
              <w:spacing w:before="1" w:line="166" w:lineRule="exact"/>
              <w:ind w:left="106"/>
              <w:rPr>
                <w:sz w:val="16"/>
              </w:rPr>
            </w:pPr>
            <w:r>
              <w:rPr>
                <w:sz w:val="16"/>
              </w:rPr>
              <w:t>4 años 3 meses</w:t>
            </w:r>
          </w:p>
        </w:tc>
      </w:tr>
      <w:tr w:rsidR="003E76FB">
        <w:trPr>
          <w:trHeight w:val="369"/>
        </w:trPr>
        <w:tc>
          <w:tcPr>
            <w:tcW w:w="1584" w:type="dxa"/>
          </w:tcPr>
          <w:p w:rsidR="003E76FB" w:rsidRDefault="002E0523">
            <w:pPr>
              <w:pStyle w:val="TableParagraph"/>
              <w:spacing w:line="182" w:lineRule="exact"/>
              <w:ind w:left="532"/>
              <w:rPr>
                <w:sz w:val="16"/>
              </w:rPr>
            </w:pPr>
            <w:r>
              <w:rPr>
                <w:sz w:val="16"/>
              </w:rPr>
              <w:t>8- 16 grs</w:t>
            </w:r>
          </w:p>
        </w:tc>
        <w:tc>
          <w:tcPr>
            <w:tcW w:w="1404" w:type="dxa"/>
          </w:tcPr>
          <w:p w:rsidR="003E76FB" w:rsidRDefault="002E0523">
            <w:pPr>
              <w:pStyle w:val="TableParagraph"/>
              <w:spacing w:line="182" w:lineRule="exact"/>
              <w:ind w:left="338" w:right="327"/>
              <w:jc w:val="center"/>
              <w:rPr>
                <w:sz w:val="16"/>
              </w:rPr>
            </w:pPr>
            <w:r>
              <w:rPr>
                <w:sz w:val="16"/>
              </w:rPr>
              <w:t>10-20 grs</w:t>
            </w:r>
          </w:p>
        </w:tc>
        <w:tc>
          <w:tcPr>
            <w:tcW w:w="1693" w:type="dxa"/>
          </w:tcPr>
          <w:p w:rsidR="003E76FB" w:rsidRDefault="002E0523">
            <w:pPr>
              <w:pStyle w:val="TableParagraph"/>
              <w:spacing w:line="182" w:lineRule="exact"/>
              <w:ind w:left="516" w:right="499"/>
              <w:jc w:val="center"/>
              <w:rPr>
                <w:sz w:val="16"/>
              </w:rPr>
            </w:pPr>
            <w:r>
              <w:rPr>
                <w:sz w:val="16"/>
              </w:rPr>
              <w:t>50-100 grs</w:t>
            </w:r>
          </w:p>
        </w:tc>
        <w:tc>
          <w:tcPr>
            <w:tcW w:w="1376" w:type="dxa"/>
          </w:tcPr>
          <w:p w:rsidR="003E76FB" w:rsidRDefault="002E0523">
            <w:pPr>
              <w:pStyle w:val="TableParagraph"/>
              <w:spacing w:line="182" w:lineRule="exact"/>
              <w:ind w:left="273" w:right="264"/>
              <w:jc w:val="center"/>
              <w:rPr>
                <w:sz w:val="16"/>
              </w:rPr>
            </w:pPr>
            <w:r>
              <w:rPr>
                <w:sz w:val="16"/>
              </w:rPr>
              <w:t>500 mgs-1 gr</w:t>
            </w:r>
          </w:p>
        </w:tc>
        <w:tc>
          <w:tcPr>
            <w:tcW w:w="2101" w:type="dxa"/>
          </w:tcPr>
          <w:p w:rsidR="003E76FB" w:rsidRDefault="002E0523">
            <w:pPr>
              <w:pStyle w:val="TableParagraph"/>
              <w:spacing w:line="182" w:lineRule="exact"/>
              <w:ind w:left="663"/>
              <w:rPr>
                <w:sz w:val="16"/>
              </w:rPr>
            </w:pPr>
            <w:r>
              <w:rPr>
                <w:sz w:val="16"/>
              </w:rPr>
              <w:t>500 mgs-1 gr</w:t>
            </w:r>
          </w:p>
        </w:tc>
        <w:tc>
          <w:tcPr>
            <w:tcW w:w="1493" w:type="dxa"/>
          </w:tcPr>
          <w:p w:rsidR="003E76FB" w:rsidRDefault="002E0523">
            <w:pPr>
              <w:pStyle w:val="TableParagraph"/>
              <w:spacing w:line="182" w:lineRule="exact"/>
              <w:ind w:left="106"/>
              <w:rPr>
                <w:sz w:val="16"/>
              </w:rPr>
            </w:pPr>
            <w:r>
              <w:rPr>
                <w:sz w:val="16"/>
              </w:rPr>
              <w:t>2 años 9 meses a</w:t>
            </w:r>
          </w:p>
          <w:p w:rsidR="003E76FB" w:rsidRDefault="002E0523">
            <w:pPr>
              <w:pStyle w:val="TableParagraph"/>
              <w:spacing w:line="168" w:lineRule="exact"/>
              <w:ind w:left="106"/>
              <w:rPr>
                <w:sz w:val="16"/>
              </w:rPr>
            </w:pPr>
            <w:r>
              <w:rPr>
                <w:sz w:val="16"/>
              </w:rPr>
              <w:t>4 años 3 meses</w:t>
            </w:r>
          </w:p>
        </w:tc>
        <w:tc>
          <w:tcPr>
            <w:tcW w:w="1261" w:type="dxa"/>
            <w:gridSpan w:val="2"/>
          </w:tcPr>
          <w:p w:rsidR="003E76FB" w:rsidRDefault="002E0523">
            <w:pPr>
              <w:pStyle w:val="TableParagraph"/>
              <w:numPr>
                <w:ilvl w:val="0"/>
                <w:numId w:val="9"/>
              </w:numPr>
              <w:tabs>
                <w:tab w:val="left" w:pos="217"/>
              </w:tabs>
              <w:spacing w:line="182" w:lineRule="exact"/>
              <w:rPr>
                <w:sz w:val="16"/>
              </w:rPr>
            </w:pPr>
            <w:r>
              <w:rPr>
                <w:sz w:val="16"/>
              </w:rPr>
              <w:t>años 1 meses</w:t>
            </w:r>
            <w:r>
              <w:rPr>
                <w:spacing w:val="-5"/>
                <w:sz w:val="16"/>
              </w:rPr>
              <w:t xml:space="preserve"> </w:t>
            </w:r>
            <w:r>
              <w:rPr>
                <w:sz w:val="16"/>
              </w:rPr>
              <w:t>a</w:t>
            </w:r>
          </w:p>
          <w:p w:rsidR="003E76FB" w:rsidRDefault="002E0523">
            <w:pPr>
              <w:pStyle w:val="TableParagraph"/>
              <w:numPr>
                <w:ilvl w:val="0"/>
                <w:numId w:val="9"/>
              </w:numPr>
              <w:tabs>
                <w:tab w:val="left" w:pos="217"/>
              </w:tabs>
              <w:spacing w:line="168" w:lineRule="exact"/>
              <w:rPr>
                <w:sz w:val="16"/>
              </w:rPr>
            </w:pPr>
            <w:r>
              <w:rPr>
                <w:sz w:val="16"/>
              </w:rPr>
              <w:t>años 9</w:t>
            </w:r>
            <w:r>
              <w:rPr>
                <w:spacing w:val="-3"/>
                <w:sz w:val="16"/>
              </w:rPr>
              <w:t xml:space="preserve"> </w:t>
            </w:r>
            <w:r>
              <w:rPr>
                <w:sz w:val="16"/>
              </w:rPr>
              <w:t>meses</w:t>
            </w:r>
          </w:p>
        </w:tc>
        <w:tc>
          <w:tcPr>
            <w:tcW w:w="1362" w:type="dxa"/>
            <w:gridSpan w:val="2"/>
          </w:tcPr>
          <w:p w:rsidR="003E76FB" w:rsidRDefault="002E0523">
            <w:pPr>
              <w:pStyle w:val="TableParagraph"/>
              <w:spacing w:line="182" w:lineRule="exact"/>
              <w:ind w:left="105"/>
              <w:rPr>
                <w:sz w:val="16"/>
              </w:rPr>
            </w:pPr>
            <w:r>
              <w:rPr>
                <w:sz w:val="16"/>
              </w:rPr>
              <w:t>3 años 5 meses a</w:t>
            </w:r>
          </w:p>
          <w:p w:rsidR="003E76FB" w:rsidRDefault="002E0523">
            <w:pPr>
              <w:pStyle w:val="TableParagraph"/>
              <w:spacing w:line="168" w:lineRule="exact"/>
              <w:ind w:left="105"/>
              <w:rPr>
                <w:sz w:val="16"/>
              </w:rPr>
            </w:pPr>
            <w:r>
              <w:rPr>
                <w:sz w:val="16"/>
              </w:rPr>
              <w:t>5 años 3 meses</w:t>
            </w:r>
          </w:p>
        </w:tc>
        <w:tc>
          <w:tcPr>
            <w:tcW w:w="1523" w:type="dxa"/>
          </w:tcPr>
          <w:p w:rsidR="003E76FB" w:rsidRDefault="002E0523">
            <w:pPr>
              <w:pStyle w:val="TableParagraph"/>
              <w:spacing w:line="182" w:lineRule="exact"/>
              <w:ind w:left="106"/>
              <w:rPr>
                <w:sz w:val="16"/>
              </w:rPr>
            </w:pPr>
            <w:r>
              <w:rPr>
                <w:sz w:val="16"/>
              </w:rPr>
              <w:t>4 años 3 meses a</w:t>
            </w:r>
          </w:p>
          <w:p w:rsidR="003E76FB" w:rsidRDefault="002E0523">
            <w:pPr>
              <w:pStyle w:val="TableParagraph"/>
              <w:spacing w:line="168" w:lineRule="exact"/>
              <w:ind w:left="106"/>
              <w:rPr>
                <w:sz w:val="16"/>
              </w:rPr>
            </w:pPr>
            <w:r>
              <w:rPr>
                <w:sz w:val="16"/>
              </w:rPr>
              <w:t>6 años 6 meses</w:t>
            </w:r>
          </w:p>
        </w:tc>
      </w:tr>
    </w:tbl>
    <w:p w:rsidR="003E76FB" w:rsidRDefault="003E76FB">
      <w:pPr>
        <w:spacing w:line="168" w:lineRule="exact"/>
        <w:rPr>
          <w:sz w:val="16"/>
        </w:rPr>
        <w:sectPr w:rsidR="003E76FB">
          <w:pgSz w:w="15850" w:h="12250" w:orient="landscape"/>
          <w:pgMar w:top="1760" w:right="900" w:bottom="900" w:left="920" w:header="724" w:footer="712" w:gutter="0"/>
          <w:cols w:space="720"/>
        </w:sectPr>
      </w:pPr>
    </w:p>
    <w:p w:rsidR="003E76FB" w:rsidRDefault="003E76FB">
      <w:pPr>
        <w:pStyle w:val="Textoindependiente"/>
        <w:spacing w:before="1"/>
        <w:rPr>
          <w:b/>
          <w:sz w:val="27"/>
        </w:rPr>
      </w:pPr>
    </w:p>
    <w:p w:rsidR="003E76FB" w:rsidRDefault="002E0523">
      <w:pPr>
        <w:spacing w:before="101"/>
        <w:ind w:left="375" w:right="373"/>
        <w:jc w:val="center"/>
        <w:rPr>
          <w:rFonts w:ascii="Tahoma" w:hAnsi="Tahoma"/>
          <w:b/>
        </w:rPr>
      </w:pPr>
      <w:bookmarkStart w:id="546" w:name="TRANSITORIOS_DE_DECRETOS_DE_REFORMA"/>
      <w:bookmarkEnd w:id="546"/>
      <w:r>
        <w:rPr>
          <w:rFonts w:ascii="Tahoma" w:hAnsi="Tahoma"/>
          <w:b/>
          <w:color w:val="008000"/>
        </w:rPr>
        <w:t>ARTÍCULOS TRANSITORIOS DE DECRETOS DE REFORMA</w:t>
      </w:r>
    </w:p>
    <w:p w:rsidR="003E76FB" w:rsidRDefault="002E0523">
      <w:pPr>
        <w:spacing w:before="228"/>
        <w:ind w:left="118" w:right="117"/>
        <w:jc w:val="both"/>
        <w:rPr>
          <w:b/>
        </w:rPr>
      </w:pPr>
      <w:r>
        <w:rPr>
          <w:b/>
        </w:rPr>
        <w:t>DECRETO por el que se reforman, adicionan y derogan diversos artículos del Código Penal para el Distrito Federal en Materia de Fuero Común y para toda la República en Materia de Fuero Fede</w:t>
      </w:r>
      <w:r>
        <w:rPr>
          <w:b/>
        </w:rPr>
        <w:t>ral, del Código Fiscal de la Federación, del Código de Procedimientos Penales para el Distrito Federal y del Código Federal de Procedimientos Penales.</w:t>
      </w:r>
    </w:p>
    <w:p w:rsidR="003E76FB" w:rsidRDefault="003E76FB">
      <w:pPr>
        <w:pStyle w:val="Textoindependiente"/>
        <w:spacing w:before="10"/>
        <w:rPr>
          <w:b/>
          <w:sz w:val="19"/>
        </w:rPr>
      </w:pPr>
    </w:p>
    <w:p w:rsidR="003E76FB" w:rsidRDefault="002E0523">
      <w:pPr>
        <w:ind w:left="372" w:right="373"/>
        <w:jc w:val="center"/>
        <w:rPr>
          <w:sz w:val="16"/>
        </w:rPr>
      </w:pPr>
      <w:r>
        <w:rPr>
          <w:sz w:val="16"/>
        </w:rPr>
        <w:t>Publicado en el Diario Oficial de la Federación el 13 de mayo de 1996</w:t>
      </w:r>
    </w:p>
    <w:p w:rsidR="003E76FB" w:rsidRDefault="003E76FB">
      <w:pPr>
        <w:pStyle w:val="Textoindependiente"/>
      </w:pPr>
    </w:p>
    <w:p w:rsidR="003E76FB" w:rsidRDefault="002E0523">
      <w:pPr>
        <w:pStyle w:val="Textoindependiente"/>
        <w:ind w:left="118" w:right="115" w:firstLine="288"/>
        <w:jc w:val="both"/>
      </w:pPr>
      <w:r>
        <w:rPr>
          <w:b/>
        </w:rPr>
        <w:t xml:space="preserve">ARTÍCULO PRIMERO.- </w:t>
      </w:r>
      <w:r>
        <w:t>Se reforman los artículos 7o., fracción III, 64, segundo y tercer párrafo, 65, 70, fracciones I, II y III, 185, 189, 243, 253 párrafo primero y la fracción I, en sus incisos e) segundo párrafo y g), 289, 364 párrafo primero y fracción I, 366 párrafos prime</w:t>
      </w:r>
      <w:r>
        <w:t>ro con sus fracciones, segundo y tercero, y 400 bis; se adicionan un tercer párrafo al artículo 63, un segundo y tercer párrafo al artículo 65, un párrafo final al artículo 70 y otro al artículo 158, el artículo 196 ter, un segundo párrafo al artículo 243,</w:t>
      </w:r>
      <w:r>
        <w:t xml:space="preserve"> el inciso i) a la fracción I del artículo 253, las fracciones VII y VIII al artículo 254, el artículo 254 ter, un segundo y tercer párrafo a la fracción I del artículo 364, un nuevo artículo 366 bis, hecho lo cual se recorre en su orden el actual artículo</w:t>
      </w:r>
      <w:r>
        <w:t xml:space="preserve"> 366 bis, para ser el artículo 366 ter, la fracción III al artículo 368, los artículos 368 bis y 368 ter, un tercer párrafo al artículo 371, el artículo 377 y un último párrafo al artículo 400; se modifica la denominación del Título Vigésimo Tercero del Li</w:t>
      </w:r>
      <w:r>
        <w:t>bro Segundo y se le divide en dos capítulos; y se deroga el artículo 321 del Código Penal para el Distrito Federal en Materia de Fuero Común, y para toda la República en Materia de Fuero Federal, para quedar como</w:t>
      </w:r>
      <w:r>
        <w:rPr>
          <w:spacing w:val="-15"/>
        </w:rPr>
        <w:t xml:space="preserve"> </w:t>
      </w:r>
      <w:r>
        <w:t>sigue:</w:t>
      </w:r>
    </w:p>
    <w:p w:rsidR="003E76FB" w:rsidRDefault="003E76FB">
      <w:pPr>
        <w:pStyle w:val="Textoindependiente"/>
        <w:spacing w:before="3"/>
        <w:rPr>
          <w:sz w:val="12"/>
        </w:rPr>
      </w:pPr>
    </w:p>
    <w:p w:rsidR="003E76FB" w:rsidRDefault="003E76FB">
      <w:pPr>
        <w:rPr>
          <w:sz w:val="12"/>
        </w:rPr>
        <w:sectPr w:rsidR="003E76FB">
          <w:headerReference w:type="default" r:id="rId16"/>
          <w:footerReference w:type="default" r:id="rId17"/>
          <w:pgSz w:w="12250" w:h="15850"/>
          <w:pgMar w:top="1760" w:right="1300" w:bottom="900" w:left="1300" w:header="724" w:footer="712" w:gutter="0"/>
          <w:pgNumType w:start="12"/>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02" w:space="2582"/>
            <w:col w:w="6066"/>
          </w:cols>
        </w:sectPr>
      </w:pPr>
    </w:p>
    <w:p w:rsidR="003E76FB" w:rsidRDefault="003E76FB">
      <w:pPr>
        <w:pStyle w:val="Textoindependiente"/>
        <w:spacing w:before="10"/>
        <w:rPr>
          <w:b/>
          <w:sz w:val="11"/>
        </w:rPr>
      </w:pPr>
    </w:p>
    <w:p w:rsidR="003E76FB" w:rsidRDefault="002E0523">
      <w:pPr>
        <w:spacing w:before="92"/>
        <w:ind w:left="118" w:right="117" w:firstLine="288"/>
        <w:jc w:val="both"/>
        <w:rPr>
          <w:sz w:val="20"/>
        </w:rPr>
      </w:pPr>
      <w:r>
        <w:rPr>
          <w:b/>
          <w:sz w:val="20"/>
        </w:rPr>
        <w:t xml:space="preserve">PRIMERO.- </w:t>
      </w:r>
      <w:r>
        <w:rPr>
          <w:sz w:val="20"/>
        </w:rPr>
        <w:t xml:space="preserve">El presente decreto entrará en vigor al día siguiente de su publicación en el </w:t>
      </w:r>
      <w:r>
        <w:rPr>
          <w:b/>
          <w:sz w:val="20"/>
        </w:rPr>
        <w:t>Diario Oficial de la Federación</w:t>
      </w:r>
      <w:r>
        <w:rPr>
          <w:sz w:val="20"/>
        </w:rPr>
        <w:t>.</w:t>
      </w:r>
    </w:p>
    <w:p w:rsidR="003E76FB" w:rsidRDefault="003E76FB">
      <w:pPr>
        <w:pStyle w:val="Textoindependiente"/>
        <w:spacing w:before="2"/>
      </w:pPr>
    </w:p>
    <w:p w:rsidR="003E76FB" w:rsidRDefault="002E0523">
      <w:pPr>
        <w:pStyle w:val="Textoindependiente"/>
        <w:ind w:left="118" w:right="120" w:firstLine="288"/>
        <w:jc w:val="both"/>
      </w:pPr>
      <w:r>
        <w:rPr>
          <w:b/>
        </w:rPr>
        <w:t xml:space="preserve">SEGUNDO.- </w:t>
      </w:r>
      <w:r>
        <w:t>El artículo 115 bis del Código Fiscal de la Federación, vigente hasta la entrada en vigor del presente decreto, seguirá aplicándose po</w:t>
      </w:r>
      <w:r>
        <w:t>r los hechos realizados durante su vigencia. Asimismo, dicho precepto seguirá aplicándose a las personas procesadas o sentenciadas por los delitos previstos y sancionados por el mencionado artículo.</w:t>
      </w:r>
    </w:p>
    <w:p w:rsidR="003E76FB" w:rsidRDefault="003E76FB">
      <w:pPr>
        <w:pStyle w:val="Textoindependiente"/>
        <w:spacing w:before="2"/>
      </w:pPr>
    </w:p>
    <w:p w:rsidR="003E76FB" w:rsidRDefault="002E0523">
      <w:pPr>
        <w:pStyle w:val="Textoindependiente"/>
        <w:ind w:left="118" w:right="126" w:firstLine="288"/>
        <w:jc w:val="both"/>
      </w:pPr>
      <w:r>
        <w:t>Para proceder penalmente en los casos a que se refiere el artículo 115 bis del Código Fiscal de la Federación, en los términos del párrafo anterior, se seguirá requiriendo la querella de la Secretaría de Hacienda y Crédito Público.</w:t>
      </w:r>
    </w:p>
    <w:p w:rsidR="003E76FB" w:rsidRDefault="003E76FB">
      <w:pPr>
        <w:pStyle w:val="Textoindependiente"/>
      </w:pPr>
    </w:p>
    <w:p w:rsidR="003E76FB" w:rsidRDefault="002E0523">
      <w:pPr>
        <w:pStyle w:val="Textoindependiente"/>
        <w:ind w:left="118" w:right="126" w:firstLine="288"/>
        <w:jc w:val="both"/>
      </w:pPr>
      <w:r>
        <w:t>Para efectos de la apli</w:t>
      </w:r>
      <w:r>
        <w:t>cación de las penas respectivas, regirá lo dispuesto en el artículo 56 del Código Penal citado, sin que ello implique la extinción de los tipos penales.</w:t>
      </w:r>
    </w:p>
    <w:p w:rsidR="003E76FB" w:rsidRDefault="003E76FB">
      <w:pPr>
        <w:pStyle w:val="Textoindependiente"/>
        <w:spacing w:before="10"/>
        <w:rPr>
          <w:sz w:val="19"/>
        </w:rPr>
      </w:pPr>
    </w:p>
    <w:p w:rsidR="003E76FB" w:rsidRDefault="002E0523">
      <w:pPr>
        <w:pStyle w:val="Textoindependiente"/>
        <w:ind w:left="118" w:right="117" w:firstLine="288"/>
        <w:jc w:val="both"/>
      </w:pPr>
      <w:r>
        <w:rPr>
          <w:b/>
        </w:rPr>
        <w:t xml:space="preserve">TERCERO.- </w:t>
      </w:r>
      <w:r>
        <w:t>Para los supuestos, sujetos y efectos del artículo anterior, los delitos previstos en el art</w:t>
      </w:r>
      <w:r>
        <w:t>ículo 115 bis del Código Fiscal de la Federación, se seguirán calificando como graves, en los términos del artículo 194 del Código Federal de Procedimientos Penales, para todos los efectos legales procedentes.</w:t>
      </w:r>
    </w:p>
    <w:p w:rsidR="003E76FB" w:rsidRDefault="003E76FB">
      <w:pPr>
        <w:pStyle w:val="Textoindependiente"/>
      </w:pPr>
    </w:p>
    <w:p w:rsidR="003E76FB" w:rsidRDefault="002E0523">
      <w:pPr>
        <w:spacing w:line="242" w:lineRule="auto"/>
        <w:ind w:left="118" w:right="114" w:firstLine="288"/>
        <w:jc w:val="both"/>
        <w:rPr>
          <w:sz w:val="20"/>
        </w:rPr>
      </w:pPr>
      <w:r>
        <w:rPr>
          <w:sz w:val="20"/>
        </w:rPr>
        <w:t xml:space="preserve">México, D.F., a 29 de abril de 1996.- Sen. </w:t>
      </w:r>
      <w:r>
        <w:rPr>
          <w:b/>
          <w:sz w:val="20"/>
        </w:rPr>
        <w:t>Miguel Alemán Velasco</w:t>
      </w:r>
      <w:r>
        <w:rPr>
          <w:sz w:val="20"/>
        </w:rPr>
        <w:t xml:space="preserve">, Presidente.- Dip. </w:t>
      </w:r>
      <w:r>
        <w:rPr>
          <w:b/>
          <w:sz w:val="20"/>
        </w:rPr>
        <w:t>María Claudia Esqueda Llanes</w:t>
      </w:r>
      <w:r>
        <w:rPr>
          <w:sz w:val="20"/>
        </w:rPr>
        <w:t xml:space="preserve">, Presidente.- Sen. </w:t>
      </w:r>
      <w:r>
        <w:rPr>
          <w:b/>
          <w:sz w:val="20"/>
        </w:rPr>
        <w:t>Raúl Juárez Valencia</w:t>
      </w:r>
      <w:r>
        <w:rPr>
          <w:sz w:val="20"/>
        </w:rPr>
        <w:t xml:space="preserve">, Secretario.- Dip. </w:t>
      </w:r>
      <w:r>
        <w:rPr>
          <w:b/>
          <w:sz w:val="20"/>
        </w:rPr>
        <w:t>Sergio Vázquez Olivas</w:t>
      </w:r>
      <w:r>
        <w:rPr>
          <w:sz w:val="20"/>
        </w:rPr>
        <w:t>, Secretario.- Rúbricas".</w:t>
      </w:r>
    </w:p>
    <w:p w:rsidR="003E76FB" w:rsidRDefault="003E76FB">
      <w:pPr>
        <w:spacing w:line="242" w:lineRule="auto"/>
        <w:jc w:val="both"/>
        <w:rPr>
          <w:sz w:val="20"/>
        </w:rPr>
        <w:sectPr w:rsidR="003E76FB">
          <w:type w:val="continuous"/>
          <w:pgSz w:w="12250" w:h="15850"/>
          <w:pgMar w:top="1760" w:right="1300" w:bottom="900" w:left="1300" w:header="720" w:footer="720" w:gutter="0"/>
          <w:cols w:space="720"/>
        </w:sectPr>
      </w:pPr>
    </w:p>
    <w:p w:rsidR="003E76FB" w:rsidRDefault="003E76FB">
      <w:pPr>
        <w:pStyle w:val="Textoindependiente"/>
        <w:spacing w:before="8"/>
        <w:rPr>
          <w:sz w:val="27"/>
        </w:rPr>
      </w:pPr>
    </w:p>
    <w:p w:rsidR="003E76FB" w:rsidRDefault="002E0523">
      <w:pPr>
        <w:pStyle w:val="Textoindependiente"/>
        <w:spacing w:before="92"/>
        <w:ind w:left="118" w:right="114" w:firstLine="288"/>
        <w:jc w:val="both"/>
      </w:pPr>
      <w:r>
        <w:t xml:space="preserve">En cumplimiento de lo dispuesto por la fracción I del Artículo </w:t>
      </w:r>
      <w:r>
        <w:t xml:space="preserve">89 de la Constitución Política de los Estados Unidos Mexicanos, y para su debida publicación y observancia, expido el presente Decreto en la residencia del Poder Ejecutivo Federal, en la Ciudad de México, Distrito Federal, a los nueve días </w:t>
      </w:r>
      <w:r>
        <w:rPr>
          <w:spacing w:val="3"/>
        </w:rPr>
        <w:t xml:space="preserve">del </w:t>
      </w:r>
      <w:r>
        <w:t xml:space="preserve">mes de mayo </w:t>
      </w:r>
      <w:r>
        <w:t xml:space="preserve">del año de mil novecientos noventa y seis.- </w:t>
      </w:r>
      <w:r>
        <w:rPr>
          <w:b/>
        </w:rPr>
        <w:t>Ernesto Zedillo Ponce de León</w:t>
      </w:r>
      <w:r>
        <w:t xml:space="preserve">.- Rúbrica.- El Secretario de Gobernación, </w:t>
      </w:r>
      <w:r>
        <w:rPr>
          <w:b/>
        </w:rPr>
        <w:t>Emilio Chuayffet Chemor</w:t>
      </w:r>
      <w:r>
        <w:t>.- Rúbrica.</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pStyle w:val="Ttulo1"/>
        <w:spacing w:before="93"/>
        <w:ind w:left="118" w:right="118"/>
        <w:jc w:val="both"/>
      </w:pPr>
      <w:r>
        <w:t xml:space="preserve">DECRETO por el que se reforman, adicionan y derogan diversas disposiciones del Código </w:t>
      </w:r>
      <w:r>
        <w:t>Penal para el Distrito Federal en Materia de Fuero Común y para toda la República en Materia de Fuero Federal; del Código Federal de Procedimientos Penales; de la Ley de Vías Generales de Comunicación; de la Ley Orgánica del Poder Judicial de la Federación</w:t>
      </w:r>
      <w:r>
        <w:t xml:space="preserve"> y de la Ley Orgánica de la Procuraduría General de la</w:t>
      </w:r>
      <w:r>
        <w:rPr>
          <w:spacing w:val="-17"/>
        </w:rPr>
        <w:t xml:space="preserve"> </w:t>
      </w:r>
      <w:r>
        <w:t>República.</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7 de noviembre de 1996</w:t>
      </w:r>
    </w:p>
    <w:p w:rsidR="003E76FB" w:rsidRDefault="003E76FB">
      <w:pPr>
        <w:pStyle w:val="Textoindependiente"/>
        <w:spacing w:before="8"/>
        <w:rPr>
          <w:sz w:val="19"/>
        </w:rPr>
      </w:pPr>
    </w:p>
    <w:p w:rsidR="003E76FB" w:rsidRDefault="002E0523">
      <w:pPr>
        <w:pStyle w:val="Textoindependiente"/>
        <w:spacing w:before="1" w:line="242" w:lineRule="auto"/>
        <w:ind w:left="118" w:right="120" w:firstLine="288"/>
        <w:jc w:val="both"/>
      </w:pPr>
      <w:r>
        <w:rPr>
          <w:b/>
        </w:rPr>
        <w:t xml:space="preserve">ARTÍCULO PRIMERO.- </w:t>
      </w:r>
      <w:r>
        <w:t>Se adicionan los artículos 177 y 211 bis y se derogan la fracción IX del artículo 167 y el artí</w:t>
      </w:r>
      <w:r>
        <w:t>culo 196 bis del Código Penal para el Distrito Federal en materia de Fuero Común y para toda la República en materia de Fuero Federal, para quedar como sigue:</w:t>
      </w:r>
    </w:p>
    <w:p w:rsidR="003E76FB" w:rsidRDefault="003E76FB">
      <w:pPr>
        <w:pStyle w:val="Textoindependiente"/>
        <w:spacing w:before="8"/>
        <w:rPr>
          <w:sz w:val="11"/>
        </w:rPr>
      </w:pPr>
    </w:p>
    <w:p w:rsidR="003E76FB" w:rsidRDefault="003E76FB">
      <w:pPr>
        <w:rPr>
          <w:sz w:val="11"/>
        </w:rPr>
        <w:sectPr w:rsidR="003E76FB">
          <w:footerReference w:type="default" r:id="rId18"/>
          <w:pgSz w:w="12250" w:h="15850"/>
          <w:pgMar w:top="1760" w:right="1300" w:bottom="900" w:left="1300" w:header="724" w:footer="712" w:gutter="0"/>
          <w:pgNumType w:start="131"/>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02" w:space="2582"/>
            <w:col w:w="6066"/>
          </w:cols>
        </w:sectPr>
      </w:pPr>
    </w:p>
    <w:p w:rsidR="003E76FB" w:rsidRDefault="003E76FB">
      <w:pPr>
        <w:pStyle w:val="Textoindependiente"/>
        <w:rPr>
          <w:b/>
          <w:sz w:val="12"/>
        </w:rPr>
      </w:pPr>
    </w:p>
    <w:p w:rsidR="003E76FB" w:rsidRDefault="002E0523">
      <w:pPr>
        <w:spacing w:before="93"/>
        <w:ind w:left="118" w:right="117" w:firstLine="288"/>
        <w:jc w:val="both"/>
        <w:rPr>
          <w:sz w:val="20"/>
        </w:rPr>
      </w:pPr>
      <w:r>
        <w:rPr>
          <w:b/>
          <w:sz w:val="20"/>
        </w:rPr>
        <w:t xml:space="preserve">PRIMERO.- </w:t>
      </w:r>
      <w:r>
        <w:rPr>
          <w:sz w:val="20"/>
        </w:rPr>
        <w:t xml:space="preserve">Este Decreto entrará en vigor al día siguiente de su publicación en el </w:t>
      </w:r>
      <w:r>
        <w:rPr>
          <w:b/>
          <w:sz w:val="20"/>
        </w:rPr>
        <w:t>Diario Oficial de la Federación</w:t>
      </w:r>
      <w:r>
        <w:rPr>
          <w:sz w:val="20"/>
        </w:rPr>
        <w:t>.</w:t>
      </w:r>
    </w:p>
    <w:p w:rsidR="003E76FB" w:rsidRDefault="003E76FB">
      <w:pPr>
        <w:pStyle w:val="Textoindependiente"/>
        <w:spacing w:before="11"/>
        <w:rPr>
          <w:sz w:val="19"/>
        </w:rPr>
      </w:pPr>
    </w:p>
    <w:p w:rsidR="003E76FB" w:rsidRDefault="002E0523">
      <w:pPr>
        <w:pStyle w:val="Textoindependiente"/>
        <w:ind w:left="118" w:right="115" w:firstLine="288"/>
        <w:jc w:val="both"/>
      </w:pPr>
      <w:r>
        <w:rPr>
          <w:b/>
        </w:rPr>
        <w:t xml:space="preserve">SEGUNDO.- </w:t>
      </w:r>
      <w:r>
        <w:t>Los artículos 167, fracción IX, y 196 bis del Código Penal para el Distrito Federal en materia de Fuero Común y para toda la República en materia de Fuero Federal, vigentes hasta la entrada en vigor del presente Decreto, seguirán aplicándose por los hechos</w:t>
      </w:r>
      <w:r>
        <w:t xml:space="preserve"> realizados durante su vigencia. Asimismo, dichos preceptos seguirán aplicándose a las personas procesadas o sentenciadas por los delitos previstos y sancionados por los mismos artículos. Lo anterior sin perjuicio de aplicar, cuando proceda, lo previsto en</w:t>
      </w:r>
      <w:r>
        <w:t xml:space="preserve"> el artículo 56 del citado Código</w:t>
      </w:r>
      <w:r>
        <w:rPr>
          <w:spacing w:val="-3"/>
        </w:rPr>
        <w:t xml:space="preserve"> </w:t>
      </w:r>
      <w:r>
        <w:t>Penal.</w:t>
      </w:r>
    </w:p>
    <w:p w:rsidR="003E76FB" w:rsidRDefault="003E76FB">
      <w:pPr>
        <w:pStyle w:val="Textoindependiente"/>
      </w:pPr>
    </w:p>
    <w:p w:rsidR="003E76FB" w:rsidRDefault="002E0523">
      <w:pPr>
        <w:spacing w:before="1"/>
        <w:ind w:left="118" w:right="114" w:firstLine="288"/>
        <w:jc w:val="both"/>
        <w:rPr>
          <w:sz w:val="20"/>
        </w:rPr>
      </w:pPr>
      <w:r>
        <w:rPr>
          <w:sz w:val="20"/>
        </w:rPr>
        <w:t xml:space="preserve">México, D.F., a 29 de octubre de 1996.- Sen. </w:t>
      </w:r>
      <w:r>
        <w:rPr>
          <w:b/>
          <w:sz w:val="20"/>
        </w:rPr>
        <w:t>Melchor de los Santos Ordóñez</w:t>
      </w:r>
      <w:r>
        <w:rPr>
          <w:sz w:val="20"/>
        </w:rPr>
        <w:t xml:space="preserve">, Presidente.- Dip. </w:t>
      </w:r>
      <w:r>
        <w:rPr>
          <w:b/>
          <w:sz w:val="20"/>
        </w:rPr>
        <w:t>Carlos Humberto Aceves del Olmo</w:t>
      </w:r>
      <w:r>
        <w:rPr>
          <w:sz w:val="20"/>
        </w:rPr>
        <w:t xml:space="preserve">, Presidente.- Sen. </w:t>
      </w:r>
      <w:r>
        <w:rPr>
          <w:b/>
          <w:sz w:val="20"/>
        </w:rPr>
        <w:t>Eduardo Andrade Sánchez</w:t>
      </w:r>
      <w:r>
        <w:rPr>
          <w:sz w:val="20"/>
        </w:rPr>
        <w:t xml:space="preserve">, Secretario.- Dip. </w:t>
      </w:r>
      <w:r>
        <w:rPr>
          <w:b/>
          <w:sz w:val="20"/>
        </w:rPr>
        <w:t>Fernando Jesús Rivadeneyra</w:t>
      </w:r>
      <w:r>
        <w:rPr>
          <w:b/>
          <w:sz w:val="20"/>
        </w:rPr>
        <w:t xml:space="preserve"> Rivas</w:t>
      </w:r>
      <w:r>
        <w:rPr>
          <w:sz w:val="20"/>
        </w:rPr>
        <w:t>, Secretario.-</w:t>
      </w:r>
      <w:r>
        <w:rPr>
          <w:spacing w:val="-1"/>
          <w:sz w:val="20"/>
        </w:rPr>
        <w:t xml:space="preserve"> </w:t>
      </w:r>
      <w:r>
        <w:rPr>
          <w:sz w:val="20"/>
        </w:rPr>
        <w:t>Rúbricas".</w:t>
      </w:r>
    </w:p>
    <w:p w:rsidR="003E76FB" w:rsidRDefault="003E76FB">
      <w:pPr>
        <w:pStyle w:val="Textoindependiente"/>
        <w:spacing w:before="1"/>
      </w:pPr>
    </w:p>
    <w:p w:rsidR="003E76FB" w:rsidRDefault="002E0523">
      <w:pPr>
        <w:pStyle w:val="Textoindependiente"/>
        <w:ind w:left="118" w:right="113" w:firstLine="288"/>
        <w:jc w:val="both"/>
      </w:pPr>
      <w:r>
        <w:t>En cumplimiento de lo dispuesto por la fracción I del Artículo 89 de la Constitución Política de los Estados Unidos Mexicanos, y para su debida publicación y observancia, expido el presente Decreto en la residencia del Pode</w:t>
      </w:r>
      <w:r>
        <w:t xml:space="preserve">r Ejecutivo Federal, en la Ciudad de México, Distrito Federal, a los seis días del mes de noviembre de mil novecientos noventa y seis.- </w:t>
      </w:r>
      <w:r>
        <w:rPr>
          <w:b/>
        </w:rPr>
        <w:t>Ernesto Zedillo Ponce de León</w:t>
      </w:r>
      <w:r>
        <w:t xml:space="preserve">.- Rúbrica.- El Secretario de Gobernación, </w:t>
      </w:r>
      <w:r>
        <w:rPr>
          <w:b/>
        </w:rPr>
        <w:t>Emilio Chuayffet Chemor</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4"/>
        <w:jc w:val="both"/>
      </w:pPr>
      <w:r>
        <w:t>DECRETO por el que se reforman, adicionan y derogan diversas disposiciones del Código Federal de Instituciones y Procedimientos Electorales; de la Ley Reglamentaria de las Fracciones I y II del Artículo 105 de la Constitución Política de los Estados Unidos</w:t>
      </w:r>
      <w:r>
        <w:t xml:space="preserve"> Mexicanos; de la Ley Orgánica del Poder Judicial de la Federación; del Código Penal para el Distrito Federal en Materia de Fuero Común y para toda la República en Materia de Fuero Federal; del Estatuto de Gobierno del Distrito Federal; y se expide la Ley </w:t>
      </w:r>
      <w:r>
        <w:t>General del Sistema de Medios de Impugnación en Materia</w:t>
      </w:r>
      <w:r>
        <w:rPr>
          <w:spacing w:val="-10"/>
        </w:rPr>
        <w:t xml:space="preserve"> </w:t>
      </w:r>
      <w:r>
        <w:t>Electoral.</w:t>
      </w:r>
    </w:p>
    <w:p w:rsidR="003E76FB" w:rsidRDefault="003E76FB">
      <w:pPr>
        <w:pStyle w:val="Textoindependiente"/>
        <w:spacing w:before="2"/>
        <w:rPr>
          <w:b/>
        </w:rPr>
      </w:pPr>
    </w:p>
    <w:p w:rsidR="003E76FB" w:rsidRDefault="002E0523">
      <w:pPr>
        <w:ind w:left="371" w:right="373"/>
        <w:jc w:val="center"/>
        <w:rPr>
          <w:sz w:val="16"/>
        </w:rPr>
      </w:pPr>
      <w:r>
        <w:rPr>
          <w:sz w:val="16"/>
        </w:rPr>
        <w:t>Publicado en el Diario Oficial de la Federación el 22 de noviembre de 1996</w:t>
      </w:r>
    </w:p>
    <w:p w:rsidR="003E76FB" w:rsidRDefault="003E76FB">
      <w:pPr>
        <w:pStyle w:val="Textoindependiente"/>
        <w:spacing w:before="9"/>
        <w:rPr>
          <w:sz w:val="19"/>
        </w:rPr>
      </w:pPr>
    </w:p>
    <w:p w:rsidR="003E76FB" w:rsidRDefault="002E0523">
      <w:pPr>
        <w:pStyle w:val="Textoindependiente"/>
        <w:ind w:left="118" w:right="115" w:firstLine="288"/>
        <w:jc w:val="both"/>
      </w:pPr>
      <w:r>
        <w:rPr>
          <w:b/>
        </w:rPr>
        <w:t xml:space="preserve">ARTICULO QUINTO.- </w:t>
      </w:r>
      <w:r>
        <w:t>SE REFORMAN los artículos 401; 403 y 404; las fracciones II, IV a VI, VIII, X y XI del artícul</w:t>
      </w:r>
      <w:r>
        <w:t>o 405; el primer párrafo y las fracciones I, III a VI del artículo 406; las fracciones I a III del artículo 407; y el artículo 411. SE ADICIONAN la fracción XIII al artículo 403; la fracción VII al artículo 406; y una fracción IV al artículo 407. SE DEROGA</w:t>
      </w:r>
      <w:r>
        <w:t xml:space="preserve"> la fracción IX del artículo 405; todos del Código Penal para el Distrito Federal en Materia de Fuero Común, y para toda la República en Materia de Fuero Federal, para quedar en los siguientes</w:t>
      </w:r>
      <w:r>
        <w:rPr>
          <w:spacing w:val="-3"/>
        </w:rPr>
        <w:t xml:space="preserve"> </w:t>
      </w:r>
      <w:r>
        <w:t>términos:</w:t>
      </w:r>
    </w:p>
    <w:p w:rsidR="003E76FB" w:rsidRDefault="003E76FB">
      <w:pPr>
        <w:pStyle w:val="Textoindependiente"/>
        <w:spacing w:before="3"/>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1"/>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02" w:space="2654"/>
            <w:col w:w="5994"/>
          </w:cols>
        </w:sectPr>
      </w:pPr>
    </w:p>
    <w:p w:rsidR="003E76FB" w:rsidRDefault="003E76FB">
      <w:pPr>
        <w:pStyle w:val="Textoindependiente"/>
        <w:spacing w:before="10"/>
        <w:rPr>
          <w:b/>
          <w:sz w:val="11"/>
        </w:rPr>
      </w:pPr>
    </w:p>
    <w:p w:rsidR="003E76FB" w:rsidRDefault="002E0523">
      <w:pPr>
        <w:pStyle w:val="Textoindependiente"/>
        <w:spacing w:before="93"/>
        <w:ind w:left="118" w:right="123" w:firstLine="288"/>
        <w:jc w:val="both"/>
      </w:pPr>
      <w:r>
        <w:rPr>
          <w:b/>
        </w:rPr>
        <w:t xml:space="preserve">Unico.- </w:t>
      </w:r>
      <w:r>
        <w:t xml:space="preserve">Las reformas al Código Penal para el Distrito Federal en Materia de Fuero Común y para toda la República en Materia de Fuero Federal a que se refiere el artículo QUINTO del presente Decreto, entrarán en vigor el día de su publicación en el </w:t>
      </w:r>
      <w:r>
        <w:rPr>
          <w:b/>
        </w:rPr>
        <w:t>Diario Oficial d</w:t>
      </w:r>
      <w:r>
        <w:rPr>
          <w:b/>
        </w:rPr>
        <w:t>e la Federación</w:t>
      </w:r>
      <w:r>
        <w:t>.</w:t>
      </w:r>
    </w:p>
    <w:p w:rsidR="003E76FB" w:rsidRDefault="003E76FB">
      <w:pPr>
        <w:pStyle w:val="Textoindependiente"/>
        <w:spacing w:before="11"/>
        <w:rPr>
          <w:sz w:val="19"/>
        </w:rPr>
      </w:pPr>
    </w:p>
    <w:p w:rsidR="003E76FB" w:rsidRDefault="002E0523">
      <w:pPr>
        <w:pStyle w:val="Ttulo1"/>
        <w:ind w:left="118" w:right="115"/>
        <w:jc w:val="both"/>
      </w:pPr>
      <w:r>
        <w:t>ARTICULOS TRANSITORIOS DEL DECRETO POR EL QUE SE REFORMAN, ADICIONAN Y DEROGAN DIVERSAS DISPOSICIONES DEL CODIGO FEDERAL DE INSTITUCIONES Y PROCEDIMIENTOS ELECTORALES; DE LA LEY REGLAMENTARIA DE LAS FRACCIONES I Y II DEL ARTICULO 105 DE L</w:t>
      </w:r>
      <w:r>
        <w:t>A CONSTITUCION POLITICA DE LOS ESTADOS UNIDOS MEXICANOS; DE LA LEY ORGANICA DEL PODER JUDICIAL DE LA FEDERACION; DEL CODIGO PENAL PARA EL DISTRITO FEDERAL EN MATERIA DE FUERO COMUN Y PARA TODA LA REPUBLICA EN MATERIA DE FUERO FEDERAL; DEL ESTATUTO DE GOBIE</w:t>
      </w:r>
      <w:r>
        <w:t>RNO DEL DISTRITO FEDERAL; Y SE EXPIDE LA LEY GENERAL DEL SISTEMA DE MEDIOS DE IMPUGNACION EN MATERIA ELECTORAL</w:t>
      </w:r>
    </w:p>
    <w:p w:rsidR="003E76FB" w:rsidRDefault="003E76FB">
      <w:pPr>
        <w:pStyle w:val="Textoindependiente"/>
        <w:spacing w:before="1"/>
        <w:rPr>
          <w:b/>
        </w:rPr>
      </w:pPr>
    </w:p>
    <w:p w:rsidR="003E76FB" w:rsidRDefault="002E0523">
      <w:pPr>
        <w:pStyle w:val="Textoindependiente"/>
        <w:ind w:left="118" w:right="114" w:firstLine="288"/>
        <w:jc w:val="both"/>
      </w:pPr>
      <w:r>
        <w:rPr>
          <w:b/>
        </w:rPr>
        <w:t xml:space="preserve">PRIMERO.- </w:t>
      </w:r>
      <w:r>
        <w:t xml:space="preserve">Las reformas a que se refiere el presente Decreto entrarán en vigor el día de su publicación en el </w:t>
      </w:r>
      <w:r>
        <w:rPr>
          <w:b/>
        </w:rPr>
        <w:t>Diario Oficial de la Federación</w:t>
      </w:r>
      <w:r>
        <w:t>, con las particularidades que se establecen en las disposiciones transitorias de cada uno de los artículos de este Decreto.</w:t>
      </w:r>
    </w:p>
    <w:p w:rsidR="003E76FB" w:rsidRDefault="003E76FB">
      <w:pPr>
        <w:pStyle w:val="Textoindependiente"/>
      </w:pPr>
    </w:p>
    <w:p w:rsidR="003E76FB" w:rsidRDefault="002E0523">
      <w:pPr>
        <w:pStyle w:val="Textoindependiente"/>
        <w:ind w:left="406"/>
      </w:pPr>
      <w:r>
        <w:rPr>
          <w:b/>
        </w:rPr>
        <w:t xml:space="preserve">SEGUNDO.- </w:t>
      </w:r>
      <w:r>
        <w:t>Se derogan todas las disposiciones que se opongan al presente Decreto.</w:t>
      </w:r>
    </w:p>
    <w:p w:rsidR="003E76FB" w:rsidRDefault="003E76FB">
      <w:pPr>
        <w:pStyle w:val="Textoindependiente"/>
      </w:pPr>
    </w:p>
    <w:p w:rsidR="003E76FB" w:rsidRDefault="002E0523">
      <w:pPr>
        <w:pStyle w:val="Textoindependiente"/>
        <w:spacing w:before="1"/>
        <w:ind w:left="118" w:right="120" w:firstLine="288"/>
        <w:jc w:val="both"/>
      </w:pPr>
      <w:r>
        <w:rPr>
          <w:b/>
        </w:rPr>
        <w:t xml:space="preserve">TERCERO.- </w:t>
      </w:r>
      <w:r>
        <w:t xml:space="preserve">El seis de julio de 1997 se elegirán, </w:t>
      </w:r>
      <w:r>
        <w:t>para el Distrito Federal, exclusivamente el Jefe de Gobierno y los Diputados a la Asamblea Legislativa del Distrito Federal.</w:t>
      </w:r>
    </w:p>
    <w:p w:rsidR="003E76FB" w:rsidRDefault="003E76FB">
      <w:pPr>
        <w:pStyle w:val="Textoindependiente"/>
        <w:spacing w:before="1"/>
      </w:pPr>
    </w:p>
    <w:p w:rsidR="003E76FB" w:rsidRDefault="002E0523">
      <w:pPr>
        <w:pStyle w:val="Textoindependiente"/>
        <w:ind w:left="118" w:right="127" w:firstLine="288"/>
        <w:jc w:val="both"/>
      </w:pPr>
      <w:r>
        <w:t>Se derogan todos los artículos del Estatuto de Gobierno del Distrito Federal referidos a la elección de los Consejeros Ciudadanos.</w:t>
      </w:r>
    </w:p>
    <w:p w:rsidR="003E76FB" w:rsidRDefault="003E76FB">
      <w:pPr>
        <w:pStyle w:val="Textoindependiente"/>
        <w:spacing w:before="1"/>
      </w:pPr>
    </w:p>
    <w:p w:rsidR="003E76FB" w:rsidRDefault="002E0523">
      <w:pPr>
        <w:pStyle w:val="Textoindependiente"/>
        <w:ind w:left="118" w:right="126" w:firstLine="288"/>
        <w:jc w:val="both"/>
      </w:pPr>
      <w:r>
        <w:t>Las normas que regulan las funciones sustantivas de los actuales Consejeros Ciudadanos establecidas en los ordenamientos vigentes, seguirán aplicándose hasta la terminación del periodo para el que fueron</w:t>
      </w:r>
      <w:r>
        <w:rPr>
          <w:spacing w:val="-5"/>
        </w:rPr>
        <w:t xml:space="preserve"> </w:t>
      </w:r>
      <w:r>
        <w:t>electos.</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8"/>
        <w:rPr>
          <w:sz w:val="27"/>
        </w:rPr>
      </w:pPr>
    </w:p>
    <w:p w:rsidR="003E76FB" w:rsidRDefault="002E0523">
      <w:pPr>
        <w:pStyle w:val="Textoindependiente"/>
        <w:spacing w:before="92"/>
        <w:ind w:left="118" w:right="123" w:firstLine="288"/>
        <w:jc w:val="both"/>
      </w:pPr>
      <w:r>
        <w:t>Con base en el nuevo Estatuto de Gobierno del Distrito Federal, la Asamblea Legislativa expedirá las disposiciones relativas a la participación ciudadana en el Distrito Federal.</w:t>
      </w:r>
    </w:p>
    <w:p w:rsidR="003E76FB" w:rsidRDefault="003E76FB">
      <w:pPr>
        <w:pStyle w:val="Textoindependiente"/>
        <w:spacing w:before="11"/>
        <w:rPr>
          <w:sz w:val="19"/>
        </w:rPr>
      </w:pPr>
    </w:p>
    <w:p w:rsidR="003E76FB" w:rsidRDefault="002E0523">
      <w:pPr>
        <w:pStyle w:val="Textoindependiente"/>
        <w:ind w:left="118" w:right="114" w:firstLine="288"/>
        <w:jc w:val="both"/>
      </w:pPr>
      <w:r>
        <w:rPr>
          <w:b/>
        </w:rPr>
        <w:t xml:space="preserve">CUARTO.- </w:t>
      </w:r>
      <w:r>
        <w:t>Se autoriza al titular del Poder Ejecutivo Federal para que por cond</w:t>
      </w:r>
      <w:r>
        <w:t>ucto de la Secretaría de Hacienda y Crédito Público, se realicen las transferencias presupuestales necesarias, a efecto de que las autoridades correspondientes puedan cumplir con las obligaciones y llevar a cabo las nuevas actividades que las presentes ref</w:t>
      </w:r>
      <w:r>
        <w:t>ormas y adiciones les imponen.</w:t>
      </w:r>
    </w:p>
    <w:p w:rsidR="003E76FB" w:rsidRDefault="003E76FB">
      <w:pPr>
        <w:pStyle w:val="Textoindependiente"/>
        <w:spacing w:before="11"/>
        <w:rPr>
          <w:sz w:val="19"/>
        </w:rPr>
      </w:pPr>
    </w:p>
    <w:p w:rsidR="003E76FB" w:rsidRDefault="002E0523">
      <w:pPr>
        <w:pStyle w:val="Textoindependiente"/>
        <w:ind w:left="118" w:right="119" w:firstLine="288"/>
        <w:jc w:val="both"/>
      </w:pPr>
      <w:r>
        <w:rPr>
          <w:b/>
        </w:rPr>
        <w:t xml:space="preserve">QUINTO.- </w:t>
      </w:r>
      <w:r>
        <w:t>Los criterios de jurisprudencia sostenidos por la Sala Central y la Sala de Segunda Instancia del Tribunal Federal Electoral, según corresponda, continuarán siendo aplicables en tanto no se opongan a las reformas es</w:t>
      </w:r>
      <w:r>
        <w:t>tablecidas en los artículos SEGUNDO, TERCERO y CUARTO del presente Decreto.</w:t>
      </w:r>
    </w:p>
    <w:p w:rsidR="003E76FB" w:rsidRDefault="003E76FB">
      <w:pPr>
        <w:pStyle w:val="Textoindependiente"/>
        <w:spacing w:before="2"/>
      </w:pPr>
    </w:p>
    <w:p w:rsidR="003E76FB" w:rsidRDefault="002E0523">
      <w:pPr>
        <w:pStyle w:val="Textoindependiente"/>
        <w:spacing w:before="1"/>
        <w:ind w:left="118" w:right="116" w:firstLine="288"/>
        <w:jc w:val="both"/>
      </w:pPr>
      <w:r>
        <w:t>Para que los criterios de jurisprudencia a que se refiere el párrafo anterior resulten obligatorios, se requerirá de la declaración formal de la Sala Superior del Tribunal Elector</w:t>
      </w:r>
      <w:r>
        <w:t>al. Hecha la declaración, la jurisprudencia se notificará de inmediato a las Salas Regionales, al Instituto Federal Electoral y, en su caso, a las autoridades electorales locales.</w:t>
      </w:r>
    </w:p>
    <w:p w:rsidR="003E76FB" w:rsidRDefault="003E76FB">
      <w:pPr>
        <w:pStyle w:val="Textoindependiente"/>
        <w:spacing w:before="8"/>
        <w:rPr>
          <w:sz w:val="19"/>
        </w:rPr>
      </w:pPr>
    </w:p>
    <w:p w:rsidR="003E76FB" w:rsidRDefault="002E0523">
      <w:pPr>
        <w:ind w:left="118" w:right="114" w:firstLine="288"/>
        <w:jc w:val="both"/>
        <w:rPr>
          <w:sz w:val="20"/>
        </w:rPr>
      </w:pPr>
      <w:r>
        <w:rPr>
          <w:sz w:val="20"/>
        </w:rPr>
        <w:t xml:space="preserve">México, D.F., a 19 de noviembre de 1996.- Dip. </w:t>
      </w:r>
      <w:r>
        <w:rPr>
          <w:b/>
          <w:sz w:val="20"/>
        </w:rPr>
        <w:t>Heriberto M. Galindo Quiñone</w:t>
      </w:r>
      <w:r>
        <w:rPr>
          <w:b/>
          <w:sz w:val="20"/>
        </w:rPr>
        <w:t>s</w:t>
      </w:r>
      <w:r>
        <w:rPr>
          <w:sz w:val="20"/>
        </w:rPr>
        <w:t xml:space="preserve">, Presidente.- Sen. </w:t>
      </w:r>
      <w:r>
        <w:rPr>
          <w:b/>
          <w:sz w:val="20"/>
        </w:rPr>
        <w:t>Angel Sergio Guerrero Mier</w:t>
      </w:r>
      <w:r>
        <w:rPr>
          <w:sz w:val="20"/>
        </w:rPr>
        <w:t xml:space="preserve">, Presidente.- Dip. </w:t>
      </w:r>
      <w:r>
        <w:rPr>
          <w:b/>
          <w:sz w:val="20"/>
        </w:rPr>
        <w:t>Josué Valdés Mondragón</w:t>
      </w:r>
      <w:r>
        <w:rPr>
          <w:sz w:val="20"/>
        </w:rPr>
        <w:t xml:space="preserve">, Secretario.- Sen. </w:t>
      </w:r>
      <w:r>
        <w:rPr>
          <w:b/>
          <w:sz w:val="20"/>
        </w:rPr>
        <w:t>Jorge Gpe. López Tijerina</w:t>
      </w:r>
      <w:r>
        <w:rPr>
          <w:sz w:val="20"/>
        </w:rPr>
        <w:t>, Secretario.- Rúbricas".</w:t>
      </w:r>
    </w:p>
    <w:p w:rsidR="003E76FB" w:rsidRDefault="003E76FB">
      <w:pPr>
        <w:pStyle w:val="Textoindependiente"/>
        <w:spacing w:before="2"/>
      </w:pPr>
    </w:p>
    <w:p w:rsidR="003E76FB" w:rsidRDefault="002E0523">
      <w:pPr>
        <w:pStyle w:val="Textoindependiente"/>
        <w:ind w:left="118" w:right="113" w:firstLine="288"/>
        <w:jc w:val="both"/>
      </w:pPr>
      <w:r>
        <w:t>En cumplimiento de lo dispuesto por la fracción I del Artículo 89 de la Constitución Política d</w:t>
      </w:r>
      <w:r>
        <w:t>e los Estados Unidos Mexicanos, y para su debida publicación y observancia, expido el presente Decreto en la residencia del Poder Ejecutivo Federal, en la Ciudad de México, Distrito Federal, a los diecinueve días del mes de noviembre de mil novecientos nov</w:t>
      </w:r>
      <w:r>
        <w:t xml:space="preserve">enta y seis.- </w:t>
      </w:r>
      <w:r>
        <w:rPr>
          <w:b/>
        </w:rPr>
        <w:t>Ernesto Zedillo Ponce de León</w:t>
      </w:r>
      <w:r>
        <w:t xml:space="preserve">.- Rúbrica.- El Secretario de Gobernación, </w:t>
      </w:r>
      <w:r>
        <w:rPr>
          <w:b/>
        </w:rPr>
        <w:t>Emilio Chuayffet Chemor</w:t>
      </w:r>
      <w:r>
        <w:t>.- Rúbrica.</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pStyle w:val="Ttulo1"/>
        <w:spacing w:before="93"/>
        <w:ind w:left="118" w:right="112"/>
        <w:jc w:val="both"/>
      </w:pPr>
      <w:r>
        <w:t>DECRETO por el que se reforma, adiciona y deroga diversos artículos del Código Penal para el Distrito Federal en materia de Fuero Común, y para toda la República en materia de Fuero Federal.</w:t>
      </w:r>
    </w:p>
    <w:p w:rsidR="003E76FB" w:rsidRDefault="003E76FB">
      <w:pPr>
        <w:pStyle w:val="Textoindependiente"/>
        <w:spacing w:before="1"/>
        <w:rPr>
          <w:b/>
        </w:rPr>
      </w:pPr>
    </w:p>
    <w:p w:rsidR="003E76FB" w:rsidRDefault="002E0523">
      <w:pPr>
        <w:ind w:left="371" w:right="373"/>
        <w:jc w:val="center"/>
        <w:rPr>
          <w:sz w:val="16"/>
        </w:rPr>
      </w:pPr>
      <w:r>
        <w:rPr>
          <w:sz w:val="16"/>
        </w:rPr>
        <w:t>Publicado en el Diario Oficial de la Federación el 13 de diciemb</w:t>
      </w:r>
      <w:r>
        <w:rPr>
          <w:sz w:val="16"/>
        </w:rPr>
        <w:t>re de 1996</w:t>
      </w:r>
    </w:p>
    <w:p w:rsidR="003E76FB" w:rsidRDefault="003E76FB">
      <w:pPr>
        <w:pStyle w:val="Textoindependiente"/>
      </w:pPr>
    </w:p>
    <w:p w:rsidR="003E76FB" w:rsidRDefault="002E0523">
      <w:pPr>
        <w:pStyle w:val="Textoindependiente"/>
        <w:ind w:left="118" w:right="119" w:firstLine="288"/>
        <w:jc w:val="both"/>
      </w:pPr>
      <w:r>
        <w:rPr>
          <w:b/>
        </w:rPr>
        <w:t xml:space="preserve">Artículo Unico.- </w:t>
      </w:r>
      <w:r>
        <w:t>Se reforma el artículo 254, se deroga el artículo 254 bis y se adiciona el título vigésimo quinto del Código Penal para el Distrito Federal en materia de Fuero Común y para toda la República en materia de Fuero Federal, para qu</w:t>
      </w:r>
      <w:r>
        <w:t>edar como sigue:</w:t>
      </w:r>
    </w:p>
    <w:p w:rsidR="003E76FB" w:rsidRDefault="003E76FB">
      <w:pPr>
        <w:pStyle w:val="Textoindependiente"/>
        <w:spacing w:before="1"/>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ARTICULOS TRANSITORIOS</w:t>
      </w:r>
    </w:p>
    <w:p w:rsidR="003E76FB" w:rsidRDefault="003E76FB">
      <w:pPr>
        <w:sectPr w:rsidR="003E76FB">
          <w:type w:val="continuous"/>
          <w:pgSz w:w="12250" w:h="15850"/>
          <w:pgMar w:top="1760" w:right="1300" w:bottom="900" w:left="1300" w:header="720" w:footer="720" w:gutter="0"/>
          <w:cols w:num="2" w:space="720" w:equalWidth="0">
            <w:col w:w="1002" w:space="1910"/>
            <w:col w:w="6738"/>
          </w:cols>
        </w:sectPr>
      </w:pPr>
    </w:p>
    <w:p w:rsidR="003E76FB" w:rsidRDefault="003E76FB">
      <w:pPr>
        <w:pStyle w:val="Textoindependiente"/>
        <w:spacing w:before="10"/>
        <w:rPr>
          <w:b/>
          <w:sz w:val="11"/>
        </w:rPr>
      </w:pPr>
    </w:p>
    <w:p w:rsidR="003E76FB" w:rsidRDefault="002E0523">
      <w:pPr>
        <w:pStyle w:val="Textoindependiente"/>
        <w:spacing w:before="93"/>
        <w:ind w:left="406"/>
      </w:pPr>
      <w:r>
        <w:rPr>
          <w:b/>
        </w:rPr>
        <w:t xml:space="preserve">ARTICULO PRIMERO.- </w:t>
      </w:r>
      <w:r>
        <w:t>El presente Decreto entrará en vigor al día siguiente de su publicación en el</w:t>
      </w:r>
    </w:p>
    <w:p w:rsidR="003E76FB" w:rsidRDefault="002E0523">
      <w:pPr>
        <w:pStyle w:val="Ttulo2"/>
        <w:ind w:left="118"/>
        <w:jc w:val="left"/>
        <w:rPr>
          <w:b w:val="0"/>
        </w:rPr>
      </w:pPr>
      <w:r>
        <w:t>Diario Oficial de la Federación</w:t>
      </w:r>
      <w:r>
        <w:rPr>
          <w:b w:val="0"/>
        </w:rPr>
        <w:t>.</w:t>
      </w:r>
    </w:p>
    <w:p w:rsidR="003E76FB" w:rsidRDefault="003E76FB">
      <w:pPr>
        <w:pStyle w:val="Textoindependiente"/>
        <w:spacing w:before="10"/>
        <w:rPr>
          <w:sz w:val="19"/>
        </w:rPr>
      </w:pPr>
    </w:p>
    <w:p w:rsidR="003E76FB" w:rsidRDefault="002E0523">
      <w:pPr>
        <w:pStyle w:val="Textoindependiente"/>
        <w:spacing w:line="242" w:lineRule="auto"/>
        <w:ind w:left="118" w:right="121" w:firstLine="288"/>
        <w:jc w:val="both"/>
      </w:pPr>
      <w:r>
        <w:rPr>
          <w:b/>
        </w:rPr>
        <w:t xml:space="preserve">ARTICULO SEGUNDO.- </w:t>
      </w:r>
      <w:r>
        <w:t>Se derogan los artículos del 183 al 187 de la Ley General del Equilibrio Ecológico y la Protección al Ambiente; el artículo 58 de la Ley Forestal; y los artículos 30 y 31 de la Ley Federal de Caza.</w:t>
      </w:r>
    </w:p>
    <w:p w:rsidR="003E76FB" w:rsidRDefault="003E76FB">
      <w:pPr>
        <w:pStyle w:val="Textoindependiente"/>
        <w:spacing w:before="6"/>
        <w:rPr>
          <w:sz w:val="19"/>
        </w:rPr>
      </w:pPr>
    </w:p>
    <w:p w:rsidR="003E76FB" w:rsidRDefault="002E0523">
      <w:pPr>
        <w:ind w:left="118" w:right="116" w:firstLine="288"/>
        <w:jc w:val="both"/>
        <w:rPr>
          <w:sz w:val="20"/>
        </w:rPr>
      </w:pPr>
      <w:r>
        <w:rPr>
          <w:sz w:val="20"/>
        </w:rPr>
        <w:t xml:space="preserve">México, D.F., a 30 de octubre de 1996.- Dip. </w:t>
      </w:r>
      <w:r>
        <w:rPr>
          <w:b/>
          <w:sz w:val="20"/>
        </w:rPr>
        <w:t>Carlos Humberto Aceves del Olmo</w:t>
      </w:r>
      <w:r>
        <w:rPr>
          <w:sz w:val="20"/>
        </w:rPr>
        <w:t xml:space="preserve">, Presidente.- Sen. </w:t>
      </w:r>
      <w:r>
        <w:rPr>
          <w:b/>
          <w:sz w:val="20"/>
        </w:rPr>
        <w:t>Melchor de los Santos Ordóñez</w:t>
      </w:r>
      <w:r>
        <w:rPr>
          <w:sz w:val="20"/>
        </w:rPr>
        <w:t xml:space="preserve">, Presidente.- Dip. </w:t>
      </w:r>
      <w:r>
        <w:rPr>
          <w:b/>
          <w:sz w:val="20"/>
        </w:rPr>
        <w:t>Severiano Pérez Vázquez</w:t>
      </w:r>
      <w:r>
        <w:rPr>
          <w:sz w:val="20"/>
        </w:rPr>
        <w:t xml:space="preserve">, Secretario.- Sen. </w:t>
      </w:r>
      <w:r>
        <w:rPr>
          <w:b/>
          <w:sz w:val="20"/>
        </w:rPr>
        <w:t>Rosendo Villarreal Dávila</w:t>
      </w:r>
      <w:r>
        <w:rPr>
          <w:sz w:val="20"/>
        </w:rPr>
        <w:t>, Secretario.- Rúbricas".</w:t>
      </w:r>
    </w:p>
    <w:p w:rsidR="003E76FB" w:rsidRDefault="003E76FB">
      <w:pPr>
        <w:pStyle w:val="Textoindependiente"/>
        <w:spacing w:before="2"/>
      </w:pPr>
    </w:p>
    <w:p w:rsidR="003E76FB" w:rsidRDefault="002E0523">
      <w:pPr>
        <w:pStyle w:val="Textoindependiente"/>
        <w:spacing w:before="1"/>
        <w:ind w:left="118" w:right="115" w:firstLine="288"/>
        <w:jc w:val="both"/>
      </w:pPr>
      <w:r>
        <w:t>En cumplimiento de lo dispuesto por la fracción I del Artícul</w:t>
      </w:r>
      <w:r>
        <w:t>o 89 de la Constitución Política de los Estados Unidos Mexicanos, y para su debida publicación y observancia, expido el presente Decreto en la residencia del Poder Ejecutivo Federal, en la Ciudad de México, Distrito Federal, a los diez días del mes de dici</w:t>
      </w:r>
      <w:r>
        <w:t xml:space="preserve">embre de mil novecientos noventa y seis.- </w:t>
      </w:r>
      <w:r>
        <w:rPr>
          <w:b/>
        </w:rPr>
        <w:t>Ernesto Zedillo Ponce de León</w:t>
      </w:r>
      <w:r>
        <w:t xml:space="preserve">.- Rúbrica.- El Secretario de Gobernación, </w:t>
      </w:r>
      <w:r>
        <w:rPr>
          <w:b/>
        </w:rPr>
        <w:t>Emilio Chuayffet Chemor</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4"/>
        <w:jc w:val="both"/>
      </w:pPr>
      <w:r>
        <w:t>DECRETO por el que se deroga la fracción XVI del artículo 387, se reforma el artículo 419,</w:t>
      </w:r>
      <w:r>
        <w:t xml:space="preserve"> y se adiciona un Título Vigésimo Sexto al Libro Segundo, todos ellos del Código Penal para el Distrito Federal en materia de Fuero Común y para toda la República en materia de Fuero</w:t>
      </w:r>
      <w:r>
        <w:rPr>
          <w:spacing w:val="-1"/>
        </w:rPr>
        <w:t xml:space="preserve"> </w:t>
      </w:r>
      <w:r>
        <w:t>Federal.</w:t>
      </w:r>
    </w:p>
    <w:p w:rsidR="003E76FB" w:rsidRDefault="003E76FB">
      <w:pPr>
        <w:pStyle w:val="Textoindependiente"/>
        <w:spacing w:before="3"/>
        <w:rPr>
          <w:b/>
        </w:rPr>
      </w:pPr>
    </w:p>
    <w:p w:rsidR="003E76FB" w:rsidRDefault="002E0523">
      <w:pPr>
        <w:ind w:left="372" w:right="373"/>
        <w:jc w:val="center"/>
        <w:rPr>
          <w:sz w:val="16"/>
        </w:rPr>
      </w:pPr>
      <w:r>
        <w:rPr>
          <w:sz w:val="16"/>
        </w:rPr>
        <w:t>Publicado en el Diario Oficial de la Federación el 24 de diciem</w:t>
      </w:r>
      <w:r>
        <w:rPr>
          <w:sz w:val="16"/>
        </w:rPr>
        <w:t>bre de 1996</w:t>
      </w:r>
    </w:p>
    <w:p w:rsidR="003E76FB" w:rsidRDefault="003E76FB">
      <w:pPr>
        <w:pStyle w:val="Textoindependiente"/>
        <w:spacing w:before="8"/>
        <w:rPr>
          <w:sz w:val="19"/>
        </w:rPr>
      </w:pPr>
    </w:p>
    <w:p w:rsidR="003E76FB" w:rsidRDefault="002E0523">
      <w:pPr>
        <w:pStyle w:val="Textoindependiente"/>
        <w:spacing w:before="1" w:line="242" w:lineRule="auto"/>
        <w:ind w:left="118" w:right="123" w:firstLine="288"/>
        <w:jc w:val="both"/>
      </w:pPr>
      <w:r>
        <w:rPr>
          <w:b/>
        </w:rPr>
        <w:t xml:space="preserve">ARTICULO PRIMERO.- </w:t>
      </w:r>
      <w:r>
        <w:t>Se deroga la fracción XVI del artículo 387 del Código Penal para el Distrito Federal en Materia de Fuero Común y para toda la República en Materia de Fuero Federal, para quedar como sigue:</w:t>
      </w:r>
    </w:p>
    <w:p w:rsidR="003E76FB" w:rsidRDefault="003E76FB">
      <w:pPr>
        <w:pStyle w:val="Textoindependiente"/>
        <w:spacing w:before="6"/>
        <w:rPr>
          <w:sz w:val="19"/>
        </w:rPr>
      </w:pPr>
    </w:p>
    <w:p w:rsidR="003E76FB" w:rsidRDefault="002E0523">
      <w:pPr>
        <w:pStyle w:val="Textoindependiente"/>
        <w:spacing w:before="1"/>
        <w:ind w:left="406"/>
      </w:pPr>
      <w:r>
        <w:t>..........</w:t>
      </w:r>
    </w:p>
    <w:p w:rsidR="003E76FB" w:rsidRDefault="003E76FB">
      <w:pPr>
        <w:pStyle w:val="Textoindependiente"/>
        <w:spacing w:before="9"/>
        <w:rPr>
          <w:sz w:val="19"/>
        </w:rPr>
      </w:pPr>
    </w:p>
    <w:p w:rsidR="003E76FB" w:rsidRDefault="002E0523">
      <w:pPr>
        <w:pStyle w:val="Textoindependiente"/>
        <w:spacing w:line="242" w:lineRule="auto"/>
        <w:ind w:left="118" w:right="124" w:firstLine="288"/>
        <w:jc w:val="both"/>
      </w:pPr>
      <w:r>
        <w:rPr>
          <w:b/>
        </w:rPr>
        <w:t xml:space="preserve">ARTICULO SEGUNDO.- </w:t>
      </w:r>
      <w:r>
        <w:t>Se reforma el artículo 419 del Código Penal para el Distrito Federal en Materia de Fuero Común y para toda la República en Materia de Fuero Federal, para quedar como sigue:</w:t>
      </w:r>
    </w:p>
    <w:p w:rsidR="003E76FB" w:rsidRDefault="003E76FB">
      <w:pPr>
        <w:pStyle w:val="Textoindependiente"/>
        <w:spacing w:before="8"/>
        <w:rPr>
          <w:sz w:val="19"/>
        </w:rPr>
      </w:pPr>
    </w:p>
    <w:p w:rsidR="003E76FB" w:rsidRDefault="002E0523">
      <w:pPr>
        <w:pStyle w:val="Textoindependiente"/>
        <w:spacing w:before="1"/>
        <w:ind w:left="406"/>
      </w:pPr>
      <w:r>
        <w:t>..........</w:t>
      </w:r>
    </w:p>
    <w:p w:rsidR="003E76FB" w:rsidRDefault="003E76FB">
      <w:pPr>
        <w:pStyle w:val="Textoindependiente"/>
        <w:spacing w:before="9"/>
        <w:rPr>
          <w:sz w:val="19"/>
        </w:rPr>
      </w:pPr>
    </w:p>
    <w:p w:rsidR="003E76FB" w:rsidRDefault="002E0523">
      <w:pPr>
        <w:pStyle w:val="Textoindependiente"/>
        <w:spacing w:before="1" w:line="242" w:lineRule="auto"/>
        <w:ind w:left="118" w:right="116" w:firstLine="288"/>
        <w:jc w:val="both"/>
      </w:pPr>
      <w:r>
        <w:rPr>
          <w:b/>
        </w:rPr>
        <w:t xml:space="preserve">ARTICULO TERCERO.- </w:t>
      </w:r>
      <w:r>
        <w:t>Se adiciona un Título Vigésimo Sexto al Libro Segun</w:t>
      </w:r>
      <w:r>
        <w:t>do del Código Penal para el Distrito Federal en Materia de Fuero Común y para toda la República en Materia de Fuero Federal, para quedar como</w:t>
      </w:r>
      <w:r>
        <w:rPr>
          <w:spacing w:val="-7"/>
        </w:rPr>
        <w:t xml:space="preserve"> </w:t>
      </w:r>
      <w:r>
        <w:t>sigue:</w:t>
      </w:r>
    </w:p>
    <w:p w:rsidR="003E76FB" w:rsidRDefault="003E76FB">
      <w:pPr>
        <w:pStyle w:val="Textoindependiente"/>
        <w:spacing w:before="5"/>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02" w:space="2582"/>
            <w:col w:w="6066"/>
          </w:cols>
        </w:sectPr>
      </w:pPr>
    </w:p>
    <w:p w:rsidR="003E76FB" w:rsidRDefault="003E76FB">
      <w:pPr>
        <w:pStyle w:val="Textoindependiente"/>
        <w:spacing w:before="10"/>
        <w:rPr>
          <w:b/>
          <w:sz w:val="11"/>
        </w:rPr>
      </w:pPr>
    </w:p>
    <w:p w:rsidR="003E76FB" w:rsidRDefault="002E0523">
      <w:pPr>
        <w:spacing w:before="93"/>
        <w:ind w:left="118" w:right="117" w:firstLine="288"/>
        <w:jc w:val="both"/>
        <w:rPr>
          <w:sz w:val="20"/>
        </w:rPr>
      </w:pPr>
      <w:r>
        <w:rPr>
          <w:b/>
          <w:sz w:val="20"/>
        </w:rPr>
        <w:t xml:space="preserve">PRIMERO.- </w:t>
      </w:r>
      <w:r>
        <w:rPr>
          <w:sz w:val="20"/>
        </w:rPr>
        <w:t>El artículo Segundo del</w:t>
      </w:r>
      <w:r>
        <w:rPr>
          <w:sz w:val="20"/>
        </w:rPr>
        <w:t xml:space="preserve"> presente Decreto entrará en vigor al día siguiente de su publicación en el </w:t>
      </w:r>
      <w:r>
        <w:rPr>
          <w:b/>
          <w:sz w:val="20"/>
        </w:rPr>
        <w:t>Diario Oficial de la Federación</w:t>
      </w:r>
      <w:r>
        <w:rPr>
          <w:sz w:val="20"/>
        </w:rPr>
        <w:t xml:space="preserve">. Los artículos Primero y Tercero entrarán en vigor noventa días después de su publicación en el </w:t>
      </w:r>
      <w:r>
        <w:rPr>
          <w:b/>
          <w:sz w:val="20"/>
        </w:rPr>
        <w:t>Diario Oficial de la Federación</w:t>
      </w:r>
      <w:r>
        <w:rPr>
          <w:sz w:val="20"/>
        </w:rPr>
        <w:t>.</w:t>
      </w:r>
    </w:p>
    <w:p w:rsidR="003E76FB" w:rsidRDefault="003E76FB">
      <w:pPr>
        <w:pStyle w:val="Textoindependiente"/>
        <w:spacing w:before="1"/>
      </w:pPr>
    </w:p>
    <w:p w:rsidR="003E76FB" w:rsidRDefault="002E0523">
      <w:pPr>
        <w:pStyle w:val="Textoindependiente"/>
        <w:ind w:left="118" w:right="116" w:firstLine="288"/>
        <w:jc w:val="both"/>
      </w:pPr>
      <w:r>
        <w:rPr>
          <w:b/>
        </w:rPr>
        <w:t xml:space="preserve">SEGUNDO.- </w:t>
      </w:r>
      <w:r>
        <w:t xml:space="preserve">A las personas que hubieren cometido delitos contemplados en la Ley Federal de Derechos de Autor publicada en el </w:t>
      </w:r>
      <w:r>
        <w:rPr>
          <w:b/>
        </w:rPr>
        <w:t xml:space="preserve">Diario Oficial de la Federación </w:t>
      </w:r>
      <w:r>
        <w:t>el 29 de diciembre de 1956, con anterioridad a la entrada en vigor del presente Decreto, les serán aplicables l</w:t>
      </w:r>
      <w:r>
        <w:t>as sanciones vigentes al momento en que se hubieren realizado dichas conductas. Al efecto, los artículos 135 a 144 de dicha ley, seguirán vigentes y se aplicarán a la persecución, sanción y ejecución de sentencias por hechos ejecutados hasta antes de la en</w:t>
      </w:r>
      <w:r>
        <w:t>trada en vigor del Título Vigésimo Sexto que se adiciona al Código Penal para el Distrito Federal en materia de Fuero Común y para toda la República en materia de Fuero Federal por este Decreto.</w:t>
      </w:r>
    </w:p>
    <w:p w:rsidR="003E76FB" w:rsidRDefault="003E76FB">
      <w:pPr>
        <w:pStyle w:val="Textoindependiente"/>
        <w:spacing w:before="11"/>
        <w:rPr>
          <w:sz w:val="19"/>
        </w:rPr>
      </w:pPr>
    </w:p>
    <w:p w:rsidR="003E76FB" w:rsidRDefault="002E0523">
      <w:pPr>
        <w:spacing w:line="242" w:lineRule="auto"/>
        <w:ind w:left="118" w:right="114" w:firstLine="288"/>
        <w:jc w:val="both"/>
        <w:rPr>
          <w:sz w:val="20"/>
        </w:rPr>
      </w:pPr>
      <w:r>
        <w:rPr>
          <w:sz w:val="20"/>
        </w:rPr>
        <w:t xml:space="preserve">México, D.F., a 5 de diciembre de 1996.- Dip. </w:t>
      </w:r>
      <w:r>
        <w:rPr>
          <w:b/>
          <w:sz w:val="20"/>
        </w:rPr>
        <w:t>Sara Esther Muza Simón</w:t>
      </w:r>
      <w:r>
        <w:rPr>
          <w:sz w:val="20"/>
        </w:rPr>
        <w:t xml:space="preserve">, Presidente.- Sen. </w:t>
      </w:r>
      <w:r>
        <w:rPr>
          <w:b/>
          <w:sz w:val="20"/>
        </w:rPr>
        <w:t>Laura Pavón Jaramillo</w:t>
      </w:r>
      <w:r>
        <w:rPr>
          <w:sz w:val="20"/>
        </w:rPr>
        <w:t xml:space="preserve">, Presidenta.- Dip. </w:t>
      </w:r>
      <w:r>
        <w:rPr>
          <w:b/>
          <w:sz w:val="20"/>
        </w:rPr>
        <w:t>José Luis Martínez Alvarez</w:t>
      </w:r>
      <w:r>
        <w:rPr>
          <w:sz w:val="20"/>
        </w:rPr>
        <w:t xml:space="preserve">, Secretario.- Sen. </w:t>
      </w:r>
      <w:r>
        <w:rPr>
          <w:b/>
          <w:sz w:val="20"/>
        </w:rPr>
        <w:t>Angel Ventura Valle</w:t>
      </w:r>
      <w:r>
        <w:rPr>
          <w:sz w:val="20"/>
        </w:rPr>
        <w:t>, Secretario.- Rúbricas".</w:t>
      </w:r>
    </w:p>
    <w:p w:rsidR="003E76FB" w:rsidRDefault="003E76FB">
      <w:pPr>
        <w:pStyle w:val="Textoindependiente"/>
        <w:spacing w:before="6"/>
        <w:rPr>
          <w:sz w:val="19"/>
        </w:rPr>
      </w:pPr>
    </w:p>
    <w:p w:rsidR="003E76FB" w:rsidRDefault="002E0523">
      <w:pPr>
        <w:pStyle w:val="Textoindependiente"/>
        <w:spacing w:before="1"/>
        <w:ind w:left="118" w:right="115" w:firstLine="288"/>
        <w:jc w:val="both"/>
      </w:pPr>
      <w:r>
        <w:t>En cumplimiento de lo dispuesto por la fracción I del Artículo 89 de la Constituc</w:t>
      </w:r>
      <w:r>
        <w:t>ión Política de los Estados Unidos Mexicanos, y para su debida publicación y observancia, expido el presente Decreto en la residencia del Poder Ejecutivo Federal, en la Ciudad de México, Distrito Federal, a los dieciocho días del mes de diciembre de mil no</w:t>
      </w:r>
      <w:r>
        <w:t xml:space="preserve">vecientos noventa y seis.- </w:t>
      </w:r>
      <w:r>
        <w:rPr>
          <w:b/>
        </w:rPr>
        <w:t>Ernesto Zedillo Ponce de León</w:t>
      </w:r>
      <w:r>
        <w:t xml:space="preserve">.- Rúbrica.- El Secretario de Gobernación, </w:t>
      </w:r>
      <w:r>
        <w:rPr>
          <w:b/>
        </w:rPr>
        <w:t>Emilio Chuayffet Chemor</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20"/>
        <w:jc w:val="both"/>
      </w:pPr>
      <w:r>
        <w:t>DECRETO por el que se reforman la fracción III del artículo 231 de la Ley Federal del Derecho de Autor, a</w:t>
      </w:r>
      <w:r>
        <w:t>sí como la fracción III del artículo 424 del Código Penal para el Distrito Federal en Materia de Fuero Común y para toda la República en Materia de Fuero Federal.</w:t>
      </w:r>
    </w:p>
    <w:p w:rsidR="003E76FB" w:rsidRDefault="003E76FB">
      <w:pPr>
        <w:pStyle w:val="Textoindependiente"/>
        <w:spacing w:before="3"/>
        <w:rPr>
          <w:b/>
        </w:rPr>
      </w:pPr>
    </w:p>
    <w:p w:rsidR="003E76FB" w:rsidRDefault="002E0523">
      <w:pPr>
        <w:ind w:left="371" w:right="373"/>
        <w:jc w:val="center"/>
        <w:rPr>
          <w:sz w:val="16"/>
        </w:rPr>
      </w:pPr>
      <w:r>
        <w:rPr>
          <w:sz w:val="16"/>
        </w:rPr>
        <w:t>Publicado en el Diario Oficial de la Federación el 19 de mayo de 1997</w:t>
      </w:r>
    </w:p>
    <w:p w:rsidR="003E76FB" w:rsidRDefault="003E76FB">
      <w:pPr>
        <w:pStyle w:val="Textoindependiente"/>
        <w:spacing w:before="8"/>
        <w:rPr>
          <w:sz w:val="19"/>
        </w:rPr>
      </w:pPr>
    </w:p>
    <w:p w:rsidR="003E76FB" w:rsidRDefault="002E0523">
      <w:pPr>
        <w:pStyle w:val="Textoindependiente"/>
        <w:spacing w:before="1" w:line="242" w:lineRule="auto"/>
        <w:ind w:left="118" w:right="116" w:firstLine="288"/>
        <w:jc w:val="both"/>
      </w:pPr>
      <w:r>
        <w:rPr>
          <w:b/>
        </w:rPr>
        <w:t xml:space="preserve">ARTICULO SEGUNDO.- </w:t>
      </w:r>
      <w:r>
        <w:t>Se</w:t>
      </w:r>
      <w:r>
        <w:t xml:space="preserve"> reforma la fracción III del artículo 424 del Código Penal para el Distrito Federal en Materia de Fuero Común y para toda la República en Materia de Fuero Federal, para quedar como sigue:</w:t>
      </w:r>
    </w:p>
    <w:p w:rsidR="003E76FB" w:rsidRDefault="003E76FB">
      <w:pPr>
        <w:pStyle w:val="Textoindependiente"/>
        <w:spacing w:before="6"/>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1"/>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02" w:space="2654"/>
            <w:col w:w="5994"/>
          </w:cols>
        </w:sectPr>
      </w:pPr>
    </w:p>
    <w:p w:rsidR="003E76FB" w:rsidRDefault="003E76FB">
      <w:pPr>
        <w:pStyle w:val="Textoindependiente"/>
        <w:spacing w:before="9"/>
        <w:rPr>
          <w:b/>
          <w:sz w:val="11"/>
        </w:rPr>
      </w:pPr>
    </w:p>
    <w:p w:rsidR="003E76FB" w:rsidRDefault="002E0523">
      <w:pPr>
        <w:spacing w:before="93"/>
        <w:ind w:left="118" w:right="117" w:firstLine="288"/>
        <w:jc w:val="both"/>
        <w:rPr>
          <w:sz w:val="20"/>
        </w:rPr>
      </w:pPr>
      <w:r>
        <w:rPr>
          <w:b/>
          <w:sz w:val="20"/>
        </w:rPr>
        <w:t xml:space="preserve">UNICO.- </w:t>
      </w:r>
      <w:r>
        <w:rPr>
          <w:sz w:val="20"/>
        </w:rPr>
        <w:t xml:space="preserve">El presente Decreto entrará en vigor al día siguiente de su publicación en el </w:t>
      </w:r>
      <w:r>
        <w:rPr>
          <w:b/>
          <w:sz w:val="20"/>
        </w:rPr>
        <w:t>Diario Oficial de la Federación</w:t>
      </w:r>
      <w:r>
        <w:rPr>
          <w:sz w:val="20"/>
        </w:rPr>
        <w:t>.</w:t>
      </w:r>
    </w:p>
    <w:p w:rsidR="003E76FB" w:rsidRDefault="003E76FB">
      <w:pPr>
        <w:pStyle w:val="Textoindependiente"/>
        <w:spacing w:before="1"/>
      </w:pPr>
    </w:p>
    <w:p w:rsidR="003E76FB" w:rsidRDefault="002E0523">
      <w:pPr>
        <w:spacing w:before="1"/>
        <w:ind w:left="118" w:right="114" w:firstLine="288"/>
        <w:jc w:val="both"/>
        <w:rPr>
          <w:sz w:val="20"/>
        </w:rPr>
      </w:pPr>
      <w:r>
        <w:rPr>
          <w:sz w:val="20"/>
        </w:rPr>
        <w:t xml:space="preserve">México, D.F., a 28 de abril de 1997.- Dip. </w:t>
      </w:r>
      <w:r>
        <w:rPr>
          <w:b/>
          <w:sz w:val="20"/>
        </w:rPr>
        <w:t>Netzahualcóyotl de la Vega García</w:t>
      </w:r>
      <w:r>
        <w:rPr>
          <w:sz w:val="20"/>
        </w:rPr>
        <w:t xml:space="preserve">, Presidente.- Sen. </w:t>
      </w:r>
      <w:r>
        <w:rPr>
          <w:b/>
          <w:sz w:val="20"/>
        </w:rPr>
        <w:t>Judith Murg</w:t>
      </w:r>
      <w:r>
        <w:rPr>
          <w:b/>
          <w:sz w:val="20"/>
        </w:rPr>
        <w:t>uía Corral</w:t>
      </w:r>
      <w:r>
        <w:rPr>
          <w:sz w:val="20"/>
        </w:rPr>
        <w:t xml:space="preserve">, Presidenta.- Dip. </w:t>
      </w:r>
      <w:r>
        <w:rPr>
          <w:b/>
          <w:sz w:val="20"/>
        </w:rPr>
        <w:t>Gladys Merlín Castro</w:t>
      </w:r>
      <w:r>
        <w:rPr>
          <w:sz w:val="20"/>
        </w:rPr>
        <w:t xml:space="preserve">, Secretario.- Sen. </w:t>
      </w:r>
      <w:r>
        <w:rPr>
          <w:b/>
          <w:sz w:val="20"/>
        </w:rPr>
        <w:t>José Luis Medina Aguiar</w:t>
      </w:r>
      <w:r>
        <w:rPr>
          <w:sz w:val="20"/>
        </w:rPr>
        <w:t>, Secretario.- Rúbricas</w:t>
      </w:r>
      <w:r>
        <w:rPr>
          <w:b/>
          <w:sz w:val="20"/>
        </w:rPr>
        <w:t>"</w:t>
      </w:r>
      <w:r>
        <w:rPr>
          <w:sz w:val="20"/>
        </w:rPr>
        <w:t>.</w:t>
      </w:r>
    </w:p>
    <w:p w:rsidR="003E76FB" w:rsidRDefault="003E76FB">
      <w:pPr>
        <w:pStyle w:val="Textoindependiente"/>
        <w:spacing w:before="1"/>
      </w:pPr>
    </w:p>
    <w:p w:rsidR="003E76FB" w:rsidRDefault="002E0523">
      <w:pPr>
        <w:pStyle w:val="Textoindependiente"/>
        <w:ind w:left="118" w:right="115" w:firstLine="288"/>
        <w:jc w:val="both"/>
      </w:pPr>
      <w:r>
        <w:t>En cumplimiento de lo dispuesto por la fracción I del Artículo 89 de la Constitución Política de los Estados Unidos Mexicanos, y para su</w:t>
      </w:r>
      <w:r>
        <w:t xml:space="preserve"> debida publicación y observancia, expido el presente Decreto en la residencia del Poder Ejecutivo Federal, en la Ciudad de México, Distrito Federal, a los quince días del mes de mayo de mil novecientos noventa y siete.- </w:t>
      </w:r>
      <w:r>
        <w:rPr>
          <w:b/>
        </w:rPr>
        <w:t>Ernesto Zedillo Ponce de León</w:t>
      </w:r>
      <w:r>
        <w:t>.- Rúb</w:t>
      </w:r>
      <w:r>
        <w:t xml:space="preserve">rica.- El Secretario de Gobernación, </w:t>
      </w:r>
      <w:r>
        <w:rPr>
          <w:b/>
        </w:rPr>
        <w:t>Emilio Chuayffet Chemor</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2"/>
        <w:jc w:val="both"/>
      </w:pPr>
      <w:r>
        <w:t xml:space="preserve">DECRETO por el que se reforma, adiciona y deroga diversas disposiciones del Código Civil para el Distrito Federal en Materia Común y para toda la República en Materia </w:t>
      </w:r>
      <w:r>
        <w:t>Federal; del Código de Procedimientos Civiles para el Distrito Federal; del Código Penal para el Distrito Federal en Materia de Fuero Común y para toda la República en Materia de Fuero Federal, y del Código de Procedimientos Penales para el Distrito Federa</w:t>
      </w:r>
      <w:r>
        <w:t>l.</w:t>
      </w:r>
    </w:p>
    <w:p w:rsidR="003E76FB" w:rsidRDefault="003E76FB">
      <w:pPr>
        <w:pStyle w:val="Textoindependiente"/>
        <w:spacing w:before="2"/>
        <w:rPr>
          <w:b/>
        </w:rPr>
      </w:pPr>
    </w:p>
    <w:p w:rsidR="003E76FB" w:rsidRDefault="002E0523">
      <w:pPr>
        <w:ind w:left="371" w:right="373"/>
        <w:jc w:val="center"/>
        <w:rPr>
          <w:sz w:val="16"/>
        </w:rPr>
      </w:pPr>
      <w:r>
        <w:rPr>
          <w:sz w:val="16"/>
        </w:rPr>
        <w:t>Publicado en el Diario Oficial de la Federación el 30 de diciembre de 1997</w:t>
      </w:r>
    </w:p>
    <w:p w:rsidR="003E76FB" w:rsidRDefault="003E76FB">
      <w:pPr>
        <w:pStyle w:val="Textoindependiente"/>
        <w:spacing w:before="8"/>
        <w:rPr>
          <w:sz w:val="19"/>
        </w:rPr>
      </w:pPr>
    </w:p>
    <w:p w:rsidR="003E76FB" w:rsidRDefault="002E0523">
      <w:pPr>
        <w:pStyle w:val="Textoindependiente"/>
        <w:spacing w:before="1" w:line="242" w:lineRule="auto"/>
        <w:ind w:left="118" w:right="115" w:firstLine="288"/>
        <w:jc w:val="both"/>
      </w:pPr>
      <w:r>
        <w:rPr>
          <w:b/>
        </w:rPr>
        <w:t xml:space="preserve">ARTÍCULO TERCERO.- </w:t>
      </w:r>
      <w:r>
        <w:t>Se reforman los artículos 30, fracciones I y II; 203; 260, primer párrafo; 261; 265; 266, y 300; se adiciona el artículo 265 bis; un párrafo segundo al artículo 282, pasando el actual segundo a ser tercero; un Capítulo VIII al Título Decimonoveno; los artí</w:t>
      </w:r>
      <w:r>
        <w:t>culos 343 bis; 343 ter; 343 quáter; un último párrafo al artículo 350, y el artículo 366 quáter, del Código Penal para el Distrito Federal en materia de fuero común y para toda la República en materia de fuero federal, para quedar como sigue:</w:t>
      </w:r>
    </w:p>
    <w:p w:rsidR="003E76FB" w:rsidRDefault="003E76FB">
      <w:pPr>
        <w:pStyle w:val="Textoindependiente"/>
        <w:spacing w:before="2"/>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1"/>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02" w:space="2582"/>
            <w:col w:w="6066"/>
          </w:cols>
        </w:sectPr>
      </w:pPr>
    </w:p>
    <w:p w:rsidR="003E76FB" w:rsidRDefault="003E76FB">
      <w:pPr>
        <w:pStyle w:val="Textoindependiente"/>
        <w:spacing w:before="10"/>
        <w:rPr>
          <w:b/>
          <w:sz w:val="11"/>
        </w:rPr>
      </w:pPr>
    </w:p>
    <w:p w:rsidR="003E76FB" w:rsidRDefault="002E0523">
      <w:pPr>
        <w:spacing w:before="93"/>
        <w:ind w:left="118" w:right="115" w:firstLine="288"/>
        <w:jc w:val="both"/>
        <w:rPr>
          <w:sz w:val="20"/>
        </w:rPr>
      </w:pPr>
      <w:r>
        <w:rPr>
          <w:b/>
          <w:sz w:val="20"/>
        </w:rPr>
        <w:t xml:space="preserve">PRIMERO.- </w:t>
      </w:r>
      <w:r>
        <w:rPr>
          <w:sz w:val="20"/>
        </w:rPr>
        <w:t xml:space="preserve">Este Decreto entrará en vigor a los treinta días de su publicación en el </w:t>
      </w:r>
      <w:r>
        <w:rPr>
          <w:b/>
          <w:sz w:val="20"/>
        </w:rPr>
        <w:t>Diario Oficial de la</w:t>
      </w:r>
      <w:r>
        <w:rPr>
          <w:b/>
          <w:spacing w:val="-2"/>
          <w:sz w:val="20"/>
        </w:rPr>
        <w:t xml:space="preserve"> </w:t>
      </w:r>
      <w:r>
        <w:rPr>
          <w:b/>
          <w:sz w:val="20"/>
        </w:rPr>
        <w:t>Federación</w:t>
      </w:r>
      <w:r>
        <w:rPr>
          <w:sz w:val="20"/>
        </w:rPr>
        <w:t>.</w:t>
      </w:r>
    </w:p>
    <w:p w:rsidR="003E76FB" w:rsidRDefault="003E76FB">
      <w:pPr>
        <w:pStyle w:val="Textoindependiente"/>
        <w:spacing w:before="1"/>
      </w:pPr>
    </w:p>
    <w:p w:rsidR="003E76FB" w:rsidRDefault="002E0523">
      <w:pPr>
        <w:pStyle w:val="Textoindependiente"/>
        <w:ind w:left="118" w:right="116" w:firstLine="288"/>
        <w:jc w:val="both"/>
      </w:pPr>
      <w:r>
        <w:rPr>
          <w:b/>
        </w:rPr>
        <w:t xml:space="preserve">SEGUNDO.- </w:t>
      </w:r>
      <w:r>
        <w:t xml:space="preserve">Los procedimientos de carácter civil que se encuentren </w:t>
      </w:r>
      <w:r>
        <w:t>pendientes de resolución a la entrada en vigor del presente Decreto, se substanciarán y resolverán conforme a las disposiciones vigentes al momento de su inicio.</w:t>
      </w:r>
    </w:p>
    <w:p w:rsidR="003E76FB" w:rsidRDefault="003E76FB">
      <w:pPr>
        <w:pStyle w:val="Textoindependiente"/>
        <w:spacing w:before="11"/>
        <w:rPr>
          <w:sz w:val="19"/>
        </w:rPr>
      </w:pPr>
    </w:p>
    <w:p w:rsidR="003E76FB" w:rsidRDefault="002E0523">
      <w:pPr>
        <w:ind w:left="118" w:right="117" w:firstLine="288"/>
        <w:jc w:val="both"/>
        <w:rPr>
          <w:sz w:val="20"/>
        </w:rPr>
      </w:pPr>
      <w:r>
        <w:rPr>
          <w:sz w:val="20"/>
        </w:rPr>
        <w:t xml:space="preserve">México, D.F., a 13 de diciembre de 1997.- Dip. </w:t>
      </w:r>
      <w:r>
        <w:rPr>
          <w:b/>
          <w:sz w:val="20"/>
        </w:rPr>
        <w:t>Juan Cruz Martínez</w:t>
      </w:r>
      <w:r>
        <w:rPr>
          <w:sz w:val="20"/>
        </w:rPr>
        <w:t xml:space="preserve">, Presidente.- Sen. </w:t>
      </w:r>
      <w:r>
        <w:rPr>
          <w:b/>
          <w:sz w:val="20"/>
        </w:rPr>
        <w:t>Heladio Ramírez López</w:t>
      </w:r>
      <w:r>
        <w:rPr>
          <w:sz w:val="20"/>
        </w:rPr>
        <w:t xml:space="preserve">, Presidente.- Dip. </w:t>
      </w:r>
      <w:r>
        <w:rPr>
          <w:b/>
          <w:sz w:val="20"/>
        </w:rPr>
        <w:t>José Antonio Álvarez Hernández</w:t>
      </w:r>
      <w:r>
        <w:rPr>
          <w:sz w:val="20"/>
        </w:rPr>
        <w:t xml:space="preserve">, Secretario.- Sen. </w:t>
      </w:r>
      <w:r>
        <w:rPr>
          <w:b/>
          <w:sz w:val="20"/>
        </w:rPr>
        <w:t>Gilberto Gutiérrez Quiroz</w:t>
      </w:r>
      <w:r>
        <w:rPr>
          <w:sz w:val="20"/>
        </w:rPr>
        <w:t>, Secretario.- Rúbricas</w:t>
      </w:r>
      <w:r>
        <w:rPr>
          <w:b/>
          <w:sz w:val="20"/>
        </w:rPr>
        <w:t>"</w:t>
      </w:r>
      <w:r>
        <w:rPr>
          <w:sz w:val="20"/>
        </w:rPr>
        <w:t>.</w:t>
      </w:r>
    </w:p>
    <w:p w:rsidR="003E76FB" w:rsidRDefault="003E76FB">
      <w:pPr>
        <w:pStyle w:val="Textoindependiente"/>
        <w:spacing w:before="2"/>
      </w:pPr>
    </w:p>
    <w:p w:rsidR="003E76FB" w:rsidRDefault="002E0523">
      <w:pPr>
        <w:pStyle w:val="Textoindependiente"/>
        <w:ind w:left="118" w:right="113" w:firstLine="288"/>
        <w:jc w:val="both"/>
      </w:pPr>
      <w:r>
        <w:t>En cumplimiento de lo dispuesto por la fracción I del Artículo 89 de la Constitución Política de los Estados Unid</w:t>
      </w:r>
      <w:r>
        <w:t xml:space="preserve">os Mexicanos, y para su debida publicación y observancia, expido el presente Decreto en la residencia del Poder Ejecutivo Federal, en la Ciudad de México, Distrito Federal, a los veintiséis días del mes de diciembre de mil novecientos noventa y siete.- </w:t>
      </w:r>
      <w:r>
        <w:rPr>
          <w:b/>
        </w:rPr>
        <w:t>Ern</w:t>
      </w:r>
      <w:r>
        <w:rPr>
          <w:b/>
        </w:rPr>
        <w:t>esto Zedillo Ponce de León</w:t>
      </w:r>
      <w:r>
        <w:t xml:space="preserve">.- Rúbrica.- El Secretario de Gobernación, </w:t>
      </w:r>
      <w:r>
        <w:rPr>
          <w:b/>
        </w:rPr>
        <w:t>Emilio Chuayffet Chemor</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72"/>
        <w:jc w:val="left"/>
      </w:pPr>
      <w:r>
        <w:t>DECRETO por el que se modifican diversas leyes fiscales y otros ordenamientos federales.</w:t>
      </w:r>
    </w:p>
    <w:p w:rsidR="003E76FB" w:rsidRDefault="003E76FB">
      <w:pPr>
        <w:pStyle w:val="Textoindependiente"/>
        <w:spacing w:before="2"/>
        <w:rPr>
          <w:b/>
        </w:rPr>
      </w:pPr>
    </w:p>
    <w:p w:rsidR="003E76FB" w:rsidRDefault="002E0523">
      <w:pPr>
        <w:ind w:left="371" w:right="373"/>
        <w:jc w:val="center"/>
        <w:rPr>
          <w:sz w:val="16"/>
        </w:rPr>
      </w:pPr>
      <w:r>
        <w:rPr>
          <w:sz w:val="16"/>
        </w:rPr>
        <w:t>Publicado en el Diario Oficial de la Federaci</w:t>
      </w:r>
      <w:r>
        <w:rPr>
          <w:sz w:val="16"/>
        </w:rPr>
        <w:t>ón el 31 de diciembre de 1998</w:t>
      </w:r>
    </w:p>
    <w:p w:rsidR="003E76FB" w:rsidRDefault="003E76FB">
      <w:pPr>
        <w:pStyle w:val="Textoindependiente"/>
        <w:spacing w:before="9"/>
        <w:rPr>
          <w:sz w:val="19"/>
        </w:rPr>
      </w:pPr>
    </w:p>
    <w:p w:rsidR="003E76FB" w:rsidRDefault="002E0523">
      <w:pPr>
        <w:pStyle w:val="Ttulo2"/>
        <w:ind w:left="368" w:right="373"/>
      </w:pPr>
      <w:r>
        <w:t>Código Penal para el Distrito Federal en materia de Fuero Común y para toda la República en materia de Fuero Federal</w:t>
      </w:r>
    </w:p>
    <w:p w:rsidR="003E76FB" w:rsidRDefault="003E76FB">
      <w:pPr>
        <w:pStyle w:val="Textoindependiente"/>
        <w:spacing w:before="1"/>
        <w:rPr>
          <w:b/>
        </w:rPr>
      </w:pPr>
    </w:p>
    <w:p w:rsidR="003E76FB" w:rsidRDefault="002E0523">
      <w:pPr>
        <w:pStyle w:val="Textoindependiente"/>
        <w:ind w:left="118" w:right="119" w:firstLine="288"/>
        <w:jc w:val="both"/>
      </w:pPr>
      <w:r>
        <w:rPr>
          <w:b/>
        </w:rPr>
        <w:t xml:space="preserve">Artículo Décimo Quinto. </w:t>
      </w:r>
      <w:r>
        <w:t xml:space="preserve">Se </w:t>
      </w:r>
      <w:r>
        <w:rPr>
          <w:b/>
        </w:rPr>
        <w:t xml:space="preserve">REFORMA </w:t>
      </w:r>
      <w:r>
        <w:t>el artículo 70, último párrafo del Código Penal para el Distrito Federal</w:t>
      </w:r>
      <w:r>
        <w:t xml:space="preserve"> en materia de Fuero Común y para toda la República en materia de Fuero Federal, para quedar como sigue:</w:t>
      </w:r>
    </w:p>
    <w:p w:rsidR="003E76FB" w:rsidRDefault="003E76FB">
      <w:pPr>
        <w:pStyle w:val="Textoindependiente"/>
        <w:spacing w:before="2"/>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1"/>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02" w:space="2776"/>
            <w:col w:w="5872"/>
          </w:cols>
        </w:sectPr>
      </w:pPr>
    </w:p>
    <w:p w:rsidR="003E76FB" w:rsidRDefault="003E76FB">
      <w:pPr>
        <w:pStyle w:val="Textoindependiente"/>
        <w:spacing w:before="10"/>
        <w:rPr>
          <w:b/>
          <w:sz w:val="11"/>
        </w:rPr>
      </w:pPr>
    </w:p>
    <w:p w:rsidR="003E76FB" w:rsidRDefault="002E0523">
      <w:pPr>
        <w:pStyle w:val="Textoindependiente"/>
        <w:spacing w:before="93"/>
        <w:ind w:left="406"/>
      </w:pPr>
      <w:r>
        <w:rPr>
          <w:b/>
        </w:rPr>
        <w:t xml:space="preserve">PRIMERO. </w:t>
      </w:r>
      <w:r>
        <w:t>El presente Decreto entrará en vigor el 1o. de enero de 1999.</w:t>
      </w:r>
    </w:p>
    <w:p w:rsidR="003E76FB" w:rsidRDefault="003E76FB">
      <w:pPr>
        <w:pStyle w:val="Textoindependiente"/>
      </w:pPr>
    </w:p>
    <w:p w:rsidR="003E76FB" w:rsidRDefault="002E0523">
      <w:pPr>
        <w:pStyle w:val="Textoindependiente"/>
        <w:ind w:left="406"/>
      </w:pPr>
      <w:r>
        <w:rPr>
          <w:b/>
        </w:rPr>
        <w:t xml:space="preserve">SEGUNDO. </w:t>
      </w:r>
      <w:r>
        <w:t>El Artículo Cuarto de este Decreto entrará en vigor el 1o. de enero del año 2000.</w:t>
      </w:r>
    </w:p>
    <w:p w:rsidR="003E76FB" w:rsidRDefault="003E76FB">
      <w:pPr>
        <w:pStyle w:val="Textoindependiente"/>
        <w:spacing w:before="10"/>
        <w:rPr>
          <w:sz w:val="19"/>
        </w:rPr>
      </w:pPr>
    </w:p>
    <w:p w:rsidR="003E76FB" w:rsidRDefault="002E0523">
      <w:pPr>
        <w:ind w:left="118" w:right="114" w:firstLine="288"/>
        <w:jc w:val="both"/>
        <w:rPr>
          <w:sz w:val="20"/>
        </w:rPr>
      </w:pPr>
      <w:r>
        <w:rPr>
          <w:sz w:val="20"/>
        </w:rPr>
        <w:t xml:space="preserve">México, D.F., a 30 de diciembre de 1998.- Dip. </w:t>
      </w:r>
      <w:r>
        <w:rPr>
          <w:b/>
          <w:sz w:val="20"/>
        </w:rPr>
        <w:t>Juan Marcos Gutiérrez González</w:t>
      </w:r>
      <w:r>
        <w:rPr>
          <w:sz w:val="20"/>
        </w:rPr>
        <w:t xml:space="preserve">, Presidente.- Sen. </w:t>
      </w:r>
      <w:r>
        <w:rPr>
          <w:b/>
          <w:sz w:val="20"/>
        </w:rPr>
        <w:t>Mario Vargas Aguiar</w:t>
      </w:r>
      <w:r>
        <w:rPr>
          <w:sz w:val="20"/>
        </w:rPr>
        <w:t xml:space="preserve">, Presidente.- Dip. </w:t>
      </w:r>
      <w:r>
        <w:rPr>
          <w:b/>
          <w:sz w:val="20"/>
        </w:rPr>
        <w:t>José Ernesto Manrique Villar</w:t>
      </w:r>
      <w:r>
        <w:rPr>
          <w:b/>
          <w:sz w:val="20"/>
        </w:rPr>
        <w:t>real</w:t>
      </w:r>
      <w:r>
        <w:rPr>
          <w:sz w:val="20"/>
        </w:rPr>
        <w:t xml:space="preserve">, Secretario.- Sen. </w:t>
      </w:r>
      <w:r>
        <w:rPr>
          <w:b/>
          <w:sz w:val="20"/>
        </w:rPr>
        <w:t>Fernando Palomino Topete</w:t>
      </w:r>
      <w:r>
        <w:rPr>
          <w:sz w:val="20"/>
        </w:rPr>
        <w:t>, Secretario.- Rúbricas</w:t>
      </w:r>
      <w:r>
        <w:rPr>
          <w:b/>
          <w:sz w:val="20"/>
        </w:rPr>
        <w:t>"</w:t>
      </w:r>
      <w:r>
        <w:rPr>
          <w:sz w:val="20"/>
        </w:rPr>
        <w:t>.</w:t>
      </w:r>
    </w:p>
    <w:p w:rsidR="003E76FB" w:rsidRDefault="003E76FB">
      <w:pPr>
        <w:pStyle w:val="Textoindependiente"/>
        <w:spacing w:before="2"/>
      </w:pPr>
    </w:p>
    <w:p w:rsidR="003E76FB" w:rsidRDefault="002E0523">
      <w:pPr>
        <w:pStyle w:val="Textoindependiente"/>
        <w:ind w:left="118" w:right="115" w:firstLine="288"/>
        <w:jc w:val="both"/>
      </w:pPr>
      <w:r>
        <w:t xml:space="preserve">En cumplimiento de lo dispuesto por la fracción I del Artículo 89 de la Constitución Política de los Estados Unidos Mexicanos, y para su debida publicación y observancia, expido el </w:t>
      </w:r>
      <w:r>
        <w:t xml:space="preserve">presente Decreto en la residencia del Poder Ejecutivo Federal, en la Ciudad de México, Distrito Federal, a los treinta y un días del mes de diciembre de mil novecientos noventa y ocho.- </w:t>
      </w:r>
      <w:r>
        <w:rPr>
          <w:b/>
        </w:rPr>
        <w:t>Ernesto Zedillo Ponce de León</w:t>
      </w:r>
      <w:r>
        <w:t>.- Rúbrica.- El Secretario de Gobernación</w:t>
      </w:r>
      <w:r>
        <w:t xml:space="preserve">, </w:t>
      </w:r>
      <w:r>
        <w:rPr>
          <w:b/>
        </w:rPr>
        <w:t>Francisco Labastida Ochoa</w:t>
      </w:r>
      <w:r>
        <w:t>.-</w:t>
      </w:r>
      <w:r>
        <w:rPr>
          <w:spacing w:val="-2"/>
        </w:rPr>
        <w:t xml:space="preserve"> </w:t>
      </w:r>
      <w:r>
        <w:t>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2"/>
        <w:jc w:val="both"/>
      </w:pPr>
      <w:r>
        <w:t>DECRETO por el que se reforman diversas disposiciones del Código Penal para el Distrito Federal en Materia de Fuero Común y para toda la República en Materia de Fuero Federal; del Código Federal de Pr</w:t>
      </w:r>
      <w:r>
        <w:t>ocedimientos Penales, y de la Ley de Amparo, Reglamentaria de los Artículos 103 y 107 de la Constitución Política de los Estados Unidos</w:t>
      </w:r>
      <w:r>
        <w:rPr>
          <w:spacing w:val="-3"/>
        </w:rPr>
        <w:t xml:space="preserve"> </w:t>
      </w:r>
      <w:r>
        <w:t>Mexicanos.</w:t>
      </w:r>
    </w:p>
    <w:p w:rsidR="003E76FB" w:rsidRDefault="003E76FB">
      <w:pPr>
        <w:pStyle w:val="Textoindependiente"/>
        <w:spacing w:before="2"/>
        <w:rPr>
          <w:b/>
        </w:rPr>
      </w:pPr>
    </w:p>
    <w:p w:rsidR="003E76FB" w:rsidRDefault="002E0523">
      <w:pPr>
        <w:ind w:left="374" w:right="373"/>
        <w:jc w:val="center"/>
        <w:rPr>
          <w:sz w:val="16"/>
        </w:rPr>
      </w:pPr>
      <w:r>
        <w:rPr>
          <w:sz w:val="16"/>
        </w:rPr>
        <w:t>Publicado en el Diario Oficial de la Federación el 8 de febrero de 1999</w:t>
      </w:r>
    </w:p>
    <w:p w:rsidR="003E76FB" w:rsidRDefault="003E76FB">
      <w:pPr>
        <w:pStyle w:val="Textoindependiente"/>
        <w:spacing w:before="8"/>
        <w:rPr>
          <w:sz w:val="19"/>
        </w:rPr>
      </w:pPr>
    </w:p>
    <w:p w:rsidR="003E76FB" w:rsidRDefault="002E0523">
      <w:pPr>
        <w:pStyle w:val="Textoindependiente"/>
        <w:spacing w:before="1" w:line="242" w:lineRule="auto"/>
        <w:ind w:left="118" w:right="120" w:firstLine="288"/>
        <w:jc w:val="both"/>
      </w:pPr>
      <w:r>
        <w:rPr>
          <w:b/>
        </w:rPr>
        <w:t xml:space="preserve">ARTICULO PRIMERO.- </w:t>
      </w:r>
      <w:r>
        <w:t>Se reforman los artículos 40, párrafo segundo; 164, párrafo primero; 196 Ter; la denominación del Capítulo II del Título Decimotercero del Libro Segundo, y las fracciones XIV y XV del artículo 381; se adicionan un segundo párrafo al artículo 178; los artíc</w:t>
      </w:r>
      <w:r>
        <w:t>ulos 240 Bis y la fracción XVI al artículo 381, todos del Código Penal para el Distrito Federal en Materia de Fuero Común y para toda la República en Materia de Fuero Federal, para quedar como sigue:</w:t>
      </w:r>
    </w:p>
    <w:p w:rsidR="003E76FB" w:rsidRDefault="003E76FB">
      <w:pPr>
        <w:pStyle w:val="Textoindependiente"/>
        <w:spacing w:before="2"/>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1"/>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944" w:space="2640"/>
            <w:col w:w="6066"/>
          </w:cols>
        </w:sectPr>
      </w:pPr>
    </w:p>
    <w:p w:rsidR="003E76FB" w:rsidRDefault="003E76FB">
      <w:pPr>
        <w:pStyle w:val="Textoindependiente"/>
        <w:spacing w:before="10"/>
        <w:rPr>
          <w:b/>
          <w:sz w:val="11"/>
        </w:rPr>
      </w:pPr>
    </w:p>
    <w:p w:rsidR="003E76FB" w:rsidRDefault="002E0523">
      <w:pPr>
        <w:spacing w:before="93"/>
        <w:ind w:left="118" w:right="117" w:firstLine="288"/>
        <w:jc w:val="both"/>
        <w:rPr>
          <w:sz w:val="20"/>
        </w:rPr>
      </w:pPr>
      <w:r>
        <w:rPr>
          <w:b/>
          <w:sz w:val="20"/>
        </w:rPr>
        <w:t xml:space="preserve">PRIMERO.- </w:t>
      </w:r>
      <w:r>
        <w:rPr>
          <w:sz w:val="20"/>
        </w:rPr>
        <w:t xml:space="preserve">El presente Decreto entrará en vigor al día siguiente de su publicación en el </w:t>
      </w:r>
      <w:r>
        <w:rPr>
          <w:b/>
          <w:sz w:val="20"/>
        </w:rPr>
        <w:t>Diario Oficial de la Federación</w:t>
      </w:r>
      <w:r>
        <w:rPr>
          <w:sz w:val="20"/>
        </w:rPr>
        <w:t>.</w:t>
      </w:r>
    </w:p>
    <w:p w:rsidR="003E76FB" w:rsidRDefault="003E76FB">
      <w:pPr>
        <w:pStyle w:val="Textoindependiente"/>
        <w:spacing w:before="1"/>
      </w:pPr>
    </w:p>
    <w:p w:rsidR="003E76FB" w:rsidRDefault="002E0523">
      <w:pPr>
        <w:pStyle w:val="Textoindependiente"/>
        <w:ind w:left="118" w:right="113" w:firstLine="288"/>
        <w:jc w:val="both"/>
      </w:pPr>
      <w:r>
        <w:rPr>
          <w:b/>
        </w:rPr>
        <w:t xml:space="preserve">SEGUNDO.- </w:t>
      </w:r>
      <w:r>
        <w:t xml:space="preserve">A las personas que a la fecha de entrada en vigor del presente Decreto se encuentren sujetas a </w:t>
      </w:r>
      <w:r>
        <w:t>proceso penal por alguno de los delitos contenidos en las disposiciones del Código Penal para el Distrito Federal en Materia de Fuero Común y para toda la República en Materia de Fuero Federal, mencionadas en el Artículo Primero de este Decreto, le serán a</w:t>
      </w:r>
      <w:r>
        <w:t>plicables las disposiciones de dichos artículos vigentes al momento de la comisión del</w:t>
      </w:r>
      <w:r>
        <w:rPr>
          <w:spacing w:val="-6"/>
        </w:rPr>
        <w:t xml:space="preserve"> </w:t>
      </w:r>
      <w:r>
        <w:t>delito.</w:t>
      </w:r>
    </w:p>
    <w:p w:rsidR="003E76FB" w:rsidRDefault="003E76FB">
      <w:pPr>
        <w:pStyle w:val="Textoindependiente"/>
        <w:spacing w:before="3"/>
      </w:pPr>
    </w:p>
    <w:p w:rsidR="003E76FB" w:rsidRDefault="002E0523">
      <w:pPr>
        <w:pStyle w:val="Textoindependiente"/>
        <w:ind w:left="118" w:right="117" w:firstLine="288"/>
        <w:jc w:val="both"/>
      </w:pPr>
      <w:r>
        <w:t>Los procedimientos penales y de amparo no concluidos en la fecha señalada en el transitorio anterior, seguirán tramitándose conforme a las disposiciones del Código Federal de Procedimientos Penales y de la Ley de Amparo vigentes con anterioridad a la fecha</w:t>
      </w:r>
      <w:r>
        <w:t xml:space="preserve"> de entrada en vigor del presente Decreto.</w:t>
      </w:r>
    </w:p>
    <w:p w:rsidR="003E76FB" w:rsidRDefault="003E76FB">
      <w:pPr>
        <w:pStyle w:val="Textoindependiente"/>
        <w:spacing w:before="8"/>
        <w:rPr>
          <w:sz w:val="19"/>
        </w:rPr>
      </w:pPr>
    </w:p>
    <w:p w:rsidR="003E76FB" w:rsidRDefault="002E0523">
      <w:pPr>
        <w:pStyle w:val="Textoindependiente"/>
        <w:spacing w:line="242" w:lineRule="auto"/>
        <w:ind w:left="118" w:right="121" w:firstLine="288"/>
        <w:jc w:val="both"/>
      </w:pPr>
      <w:r>
        <w:rPr>
          <w:b/>
        </w:rPr>
        <w:t xml:space="preserve">TERCERO.- </w:t>
      </w:r>
      <w:r>
        <w:t>La resoluciones de la autoridad judicial en las que se hubiere prorrogado el arraigo domiciliario decretado originalmente seguirán subsistiendo por todo el término que se hubiere señalado en la</w:t>
      </w:r>
      <w:r>
        <w:rPr>
          <w:spacing w:val="-3"/>
        </w:rPr>
        <w:t xml:space="preserve"> </w:t>
      </w:r>
      <w:r>
        <w:t>prórroga</w:t>
      </w:r>
      <w:r>
        <w:t>.</w:t>
      </w:r>
    </w:p>
    <w:p w:rsidR="003E76FB" w:rsidRDefault="003E76FB">
      <w:pPr>
        <w:pStyle w:val="Textoindependiente"/>
        <w:spacing w:before="4"/>
        <w:rPr>
          <w:sz w:val="19"/>
        </w:rPr>
      </w:pPr>
    </w:p>
    <w:p w:rsidR="003E76FB" w:rsidRDefault="002E0523">
      <w:pPr>
        <w:ind w:left="118" w:right="116" w:firstLine="288"/>
        <w:jc w:val="both"/>
        <w:rPr>
          <w:b/>
          <w:sz w:val="20"/>
        </w:rPr>
      </w:pPr>
      <w:r>
        <w:rPr>
          <w:sz w:val="20"/>
        </w:rPr>
        <w:t xml:space="preserve">México, D.F., a 2 de diciembre de 1998.- Sen. </w:t>
      </w:r>
      <w:r>
        <w:rPr>
          <w:b/>
          <w:sz w:val="20"/>
        </w:rPr>
        <w:t>José Ramírez Gamero</w:t>
      </w:r>
      <w:r>
        <w:rPr>
          <w:sz w:val="20"/>
        </w:rPr>
        <w:t xml:space="preserve">, Presidente.- Dip. </w:t>
      </w:r>
      <w:r>
        <w:rPr>
          <w:b/>
          <w:sz w:val="20"/>
        </w:rPr>
        <w:t>Salvador Sánchez Vázquez</w:t>
      </w:r>
      <w:r>
        <w:rPr>
          <w:sz w:val="20"/>
        </w:rPr>
        <w:t xml:space="preserve">, Presidente.- Sen. </w:t>
      </w:r>
      <w:r>
        <w:rPr>
          <w:b/>
          <w:sz w:val="20"/>
        </w:rPr>
        <w:t>Gabriel Covarrubias Ibarra</w:t>
      </w:r>
      <w:r>
        <w:rPr>
          <w:sz w:val="20"/>
        </w:rPr>
        <w:t xml:space="preserve">, Secretario.- Dip. </w:t>
      </w:r>
      <w:r>
        <w:rPr>
          <w:b/>
          <w:sz w:val="20"/>
        </w:rPr>
        <w:t>Horacio Veloz Muñoz</w:t>
      </w:r>
      <w:r>
        <w:rPr>
          <w:sz w:val="20"/>
        </w:rPr>
        <w:t>, Secretario.- Rúbricas.</w:t>
      </w:r>
      <w:r>
        <w:rPr>
          <w:b/>
          <w:sz w:val="20"/>
        </w:rPr>
        <w:t>"</w:t>
      </w:r>
    </w:p>
    <w:p w:rsidR="003E76FB" w:rsidRDefault="003E76FB">
      <w:pPr>
        <w:pStyle w:val="Textoindependiente"/>
        <w:spacing w:before="5"/>
        <w:rPr>
          <w:b/>
        </w:rPr>
      </w:pPr>
    </w:p>
    <w:p w:rsidR="003E76FB" w:rsidRDefault="002E0523">
      <w:pPr>
        <w:pStyle w:val="Textoindependiente"/>
        <w:ind w:left="118" w:right="114"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los veintinueve días del mes de enero de mil novecientos noventa y nueve.- </w:t>
      </w:r>
      <w:r>
        <w:rPr>
          <w:b/>
        </w:rPr>
        <w:t>Ernesto Zedillo Ponce de León</w:t>
      </w:r>
      <w:r>
        <w:t xml:space="preserve">.- Rúbrica.- El Secretario de Gobernación, </w:t>
      </w:r>
      <w:r>
        <w:rPr>
          <w:b/>
        </w:rPr>
        <w:t>Francisco Labastida Ochoa</w:t>
      </w:r>
      <w:r>
        <w:t>.-</w:t>
      </w:r>
      <w:r>
        <w:rPr>
          <w:spacing w:val="-2"/>
        </w:rPr>
        <w:t xml:space="preserve"> </w:t>
      </w:r>
      <w:r>
        <w:t>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both"/>
      </w:pPr>
      <w:r>
        <w:t>DECRETO por el que se r</w:t>
      </w:r>
      <w:r>
        <w:t>eforman diversas disposiciones en materia penal.</w:t>
      </w:r>
    </w:p>
    <w:p w:rsidR="003E76FB" w:rsidRDefault="003E76FB">
      <w:pPr>
        <w:pStyle w:val="Textoindependiente"/>
        <w:spacing w:before="1"/>
        <w:rPr>
          <w:b/>
        </w:rPr>
      </w:pPr>
    </w:p>
    <w:p w:rsidR="003E76FB" w:rsidRDefault="002E0523">
      <w:pPr>
        <w:ind w:left="371" w:right="373"/>
        <w:jc w:val="center"/>
        <w:rPr>
          <w:sz w:val="16"/>
        </w:rPr>
      </w:pPr>
      <w:r>
        <w:rPr>
          <w:sz w:val="16"/>
        </w:rPr>
        <w:t>Publicado en el Diario Oficial de la Federación el 17 de mayo de 1999</w:t>
      </w:r>
    </w:p>
    <w:p w:rsidR="003E76FB" w:rsidRDefault="003E76FB">
      <w:pPr>
        <w:pStyle w:val="Textoindependiente"/>
      </w:pPr>
    </w:p>
    <w:p w:rsidR="003E76FB" w:rsidRDefault="002E0523">
      <w:pPr>
        <w:pStyle w:val="Textoindependiente"/>
        <w:ind w:left="118" w:right="116" w:firstLine="288"/>
        <w:jc w:val="both"/>
      </w:pPr>
      <w:r>
        <w:rPr>
          <w:b/>
        </w:rPr>
        <w:t xml:space="preserve">ARTICULO PRIMERO.- </w:t>
      </w:r>
      <w:r>
        <w:t>Se reforman, adicionan y derogan los artículos 25; 40; 64, párrafos primero y segundo; 65, párrafo tercero; 70, párrafo último; 85; 86; 90, fracción I incisos b), c) y d); 167, párrafo primero y fracciones II y VI; 168 Bis; la denominación del Título Noven</w:t>
      </w:r>
      <w:r>
        <w:t>o del Libro Segundo; la denominación del Capítulo Unico del Título Noveno del Libro Segundo; el Capítulo II del Título Noveno  del Libro Segundo; 211 Bis 1; 211 Bis 2; 211 Bis 3; 211 Bis 4; 211 Bis 5; 211 Bis 6; 211 Bis 7; el Capítulo XI al Título Décimo d</w:t>
      </w:r>
      <w:r>
        <w:t>el Libro Segundo; 222 Bis; 225, fracciones XXVII, XXVIII y los tres párrafos últimos; 253,</w:t>
      </w:r>
      <w:r>
        <w:rPr>
          <w:spacing w:val="42"/>
        </w:rPr>
        <w:t xml:space="preserve"> </w:t>
      </w:r>
      <w:r>
        <w:t>fracción</w:t>
      </w:r>
      <w:r>
        <w:rPr>
          <w:spacing w:val="41"/>
        </w:rPr>
        <w:t xml:space="preserve"> </w:t>
      </w:r>
      <w:r>
        <w:t>I</w:t>
      </w:r>
      <w:r>
        <w:rPr>
          <w:spacing w:val="43"/>
        </w:rPr>
        <w:t xml:space="preserve"> </w:t>
      </w:r>
      <w:r>
        <w:t>inciso</w:t>
      </w:r>
      <w:r>
        <w:rPr>
          <w:spacing w:val="41"/>
        </w:rPr>
        <w:t xml:space="preserve"> </w:t>
      </w:r>
      <w:r>
        <w:t>j);</w:t>
      </w:r>
      <w:r>
        <w:rPr>
          <w:spacing w:val="40"/>
        </w:rPr>
        <w:t xml:space="preserve"> </w:t>
      </w:r>
      <w:r>
        <w:t>254,</w:t>
      </w:r>
      <w:r>
        <w:rPr>
          <w:spacing w:val="41"/>
        </w:rPr>
        <w:t xml:space="preserve"> </w:t>
      </w:r>
      <w:r>
        <w:t>fracción</w:t>
      </w:r>
      <w:r>
        <w:rPr>
          <w:spacing w:val="42"/>
        </w:rPr>
        <w:t xml:space="preserve"> </w:t>
      </w:r>
      <w:r>
        <w:t>VII;</w:t>
      </w:r>
      <w:r>
        <w:rPr>
          <w:spacing w:val="41"/>
        </w:rPr>
        <w:t xml:space="preserve"> </w:t>
      </w:r>
      <w:r>
        <w:t>298;</w:t>
      </w:r>
      <w:r>
        <w:rPr>
          <w:spacing w:val="43"/>
        </w:rPr>
        <w:t xml:space="preserve"> </w:t>
      </w:r>
      <w:r>
        <w:t>307;</w:t>
      </w:r>
      <w:r>
        <w:rPr>
          <w:spacing w:val="43"/>
        </w:rPr>
        <w:t xml:space="preserve"> </w:t>
      </w:r>
      <w:r>
        <w:t>320;</w:t>
      </w:r>
      <w:r>
        <w:rPr>
          <w:spacing w:val="40"/>
        </w:rPr>
        <w:t xml:space="preserve"> </w:t>
      </w:r>
      <w:r>
        <w:t>366,</w:t>
      </w:r>
      <w:r>
        <w:rPr>
          <w:spacing w:val="44"/>
        </w:rPr>
        <w:t xml:space="preserve"> </w:t>
      </w:r>
      <w:r>
        <w:t>fracciones</w:t>
      </w:r>
      <w:r>
        <w:rPr>
          <w:spacing w:val="41"/>
        </w:rPr>
        <w:t xml:space="preserve"> </w:t>
      </w:r>
      <w:r>
        <w:t>I,</w:t>
      </w:r>
      <w:r>
        <w:rPr>
          <w:spacing w:val="43"/>
        </w:rPr>
        <w:t xml:space="preserve"> </w:t>
      </w:r>
      <w:r>
        <w:t>II</w:t>
      </w:r>
      <w:r>
        <w:rPr>
          <w:spacing w:val="45"/>
        </w:rPr>
        <w:t xml:space="preserve"> </w:t>
      </w:r>
      <w:r>
        <w:t>y</w:t>
      </w:r>
      <w:r>
        <w:rPr>
          <w:spacing w:val="40"/>
        </w:rPr>
        <w:t xml:space="preserve"> </w:t>
      </w:r>
      <w:r>
        <w:t>párrafo</w:t>
      </w:r>
      <w:r>
        <w:rPr>
          <w:spacing w:val="40"/>
        </w:rPr>
        <w:t xml:space="preserve"> </w:t>
      </w:r>
      <w:r>
        <w:t>último;</w:t>
      </w:r>
      <w:r>
        <w:rPr>
          <w:spacing w:val="41"/>
        </w:rPr>
        <w:t xml:space="preserve"> </w:t>
      </w:r>
      <w:r>
        <w:t>368,</w:t>
      </w:r>
    </w:p>
    <w:p w:rsidR="003E76FB" w:rsidRDefault="002E0523">
      <w:pPr>
        <w:pStyle w:val="Textoindependiente"/>
        <w:spacing w:before="3"/>
        <w:ind w:left="118" w:right="117"/>
        <w:jc w:val="both"/>
      </w:pPr>
      <w:r>
        <w:t>fracciones II y III; 368 Quáter; 376 Bis; 378; 381, primero y do</w:t>
      </w:r>
      <w:r>
        <w:t>s últimos párrafos; 381 Bis; 424, fracciones III y IV; 424 Bis, y 424 Ter, todos del Código Penal para el Distrito Federal en Materia de Fuero Común y para toda la República en Materia de Fuero Federal, para quedar como sigue:</w:t>
      </w:r>
    </w:p>
    <w:p w:rsidR="003E76FB" w:rsidRDefault="003E76FB">
      <w:pPr>
        <w:pStyle w:val="Textoindependiente"/>
        <w:spacing w:before="10"/>
        <w:rPr>
          <w:sz w:val="11"/>
        </w:rPr>
      </w:pPr>
    </w:p>
    <w:p w:rsidR="003E76FB" w:rsidRDefault="003E76FB">
      <w:pPr>
        <w:rPr>
          <w:sz w:val="11"/>
        </w:rPr>
        <w:sectPr w:rsidR="003E76FB">
          <w:footerReference w:type="default" r:id="rId19"/>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02" w:space="2582"/>
            <w:col w:w="6066"/>
          </w:cols>
        </w:sectPr>
      </w:pPr>
    </w:p>
    <w:p w:rsidR="003E76FB" w:rsidRDefault="003E76FB">
      <w:pPr>
        <w:pStyle w:val="Textoindependiente"/>
        <w:spacing w:before="9"/>
        <w:rPr>
          <w:b/>
          <w:sz w:val="11"/>
        </w:rPr>
      </w:pPr>
    </w:p>
    <w:p w:rsidR="003E76FB" w:rsidRDefault="002E0523">
      <w:pPr>
        <w:spacing w:before="93"/>
        <w:ind w:left="118" w:right="116" w:firstLine="288"/>
        <w:jc w:val="both"/>
        <w:rPr>
          <w:sz w:val="20"/>
        </w:rPr>
      </w:pPr>
      <w:r>
        <w:rPr>
          <w:b/>
          <w:sz w:val="20"/>
        </w:rPr>
        <w:t xml:space="preserve">PRIMERO.- </w:t>
      </w:r>
      <w:r>
        <w:rPr>
          <w:sz w:val="20"/>
        </w:rPr>
        <w:t xml:space="preserve">El presente Decreto entrará en vigor al día siguiente de su publicación en el </w:t>
      </w:r>
      <w:r>
        <w:rPr>
          <w:b/>
          <w:sz w:val="20"/>
        </w:rPr>
        <w:t>Diario Oficial de la Federación</w:t>
      </w:r>
      <w:r>
        <w:rPr>
          <w:sz w:val="20"/>
        </w:rPr>
        <w:t>.</w:t>
      </w:r>
    </w:p>
    <w:p w:rsidR="003E76FB" w:rsidRDefault="003E76FB">
      <w:pPr>
        <w:pStyle w:val="Textoindependiente"/>
        <w:spacing w:before="11"/>
        <w:rPr>
          <w:sz w:val="19"/>
        </w:rPr>
      </w:pPr>
    </w:p>
    <w:p w:rsidR="003E76FB" w:rsidRDefault="002E0523">
      <w:pPr>
        <w:pStyle w:val="Textoindependiente"/>
        <w:ind w:left="118" w:right="120" w:firstLine="288"/>
        <w:jc w:val="both"/>
      </w:pPr>
      <w:r>
        <w:rPr>
          <w:b/>
        </w:rPr>
        <w:t xml:space="preserve">SEGUNDO.- </w:t>
      </w:r>
      <w:r>
        <w:t>A las personas que hayan cometido un delito de los contemplados en el presente Decreto con anterioridad a su entrada en vigor, incluidas las procesadas o sentenciadas, les serán aplicadas las disposiciones del Código Penal para el Distrito Federal en Mater</w:t>
      </w:r>
      <w:r>
        <w:t>ia de Fuero Común y para toda la República en Materia de Fuero Federal y de la Ley de la Propiedad Industrial vigentes en el momento en que se haya</w:t>
      </w:r>
      <w:r>
        <w:rPr>
          <w:spacing w:val="-2"/>
        </w:rPr>
        <w:t xml:space="preserve"> </w:t>
      </w:r>
      <w:r>
        <w:t>cometido.</w:t>
      </w:r>
    </w:p>
    <w:p w:rsidR="003E76FB" w:rsidRDefault="003E76FB">
      <w:pPr>
        <w:pStyle w:val="Textoindependiente"/>
      </w:pPr>
    </w:p>
    <w:p w:rsidR="003E76FB" w:rsidRDefault="002E0523">
      <w:pPr>
        <w:pStyle w:val="Textoindependiente"/>
        <w:spacing w:line="242" w:lineRule="auto"/>
        <w:ind w:left="118" w:right="119" w:firstLine="288"/>
        <w:jc w:val="both"/>
      </w:pPr>
      <w:r>
        <w:rPr>
          <w:b/>
        </w:rPr>
        <w:t xml:space="preserve">TERCERO.- </w:t>
      </w:r>
      <w:r>
        <w:t>Las referencias que otras disposiciones hagan al artículo 194 del Código Federal de Pro</w:t>
      </w:r>
      <w:r>
        <w:t>cedimientos Penales respecto de la detención de personas en casos urgentes, se entenderán hechas al artículo 193 bis del mismo ordenamiento.</w:t>
      </w:r>
    </w:p>
    <w:p w:rsidR="003E76FB" w:rsidRDefault="003E76FB">
      <w:pPr>
        <w:pStyle w:val="Textoindependiente"/>
        <w:spacing w:before="4"/>
        <w:rPr>
          <w:sz w:val="19"/>
        </w:rPr>
      </w:pPr>
    </w:p>
    <w:p w:rsidR="003E76FB" w:rsidRDefault="002E0523">
      <w:pPr>
        <w:pStyle w:val="Textoindependiente"/>
        <w:ind w:left="118" w:right="114" w:firstLine="288"/>
        <w:jc w:val="both"/>
      </w:pPr>
      <w:r>
        <w:rPr>
          <w:b/>
        </w:rPr>
        <w:t xml:space="preserve">CUARTO.- </w:t>
      </w:r>
      <w:r>
        <w:t xml:space="preserve">Las referencias que en el presente Decreto se hagan al Código Penal </w:t>
      </w:r>
      <w:r>
        <w:rPr>
          <w:spacing w:val="2"/>
        </w:rPr>
        <w:t xml:space="preserve">para </w:t>
      </w:r>
      <w:r>
        <w:t>el Distrito Federal en Materia d</w:t>
      </w:r>
      <w:r>
        <w:t>e Fuero Común y para toda la República en Materia de Fuero Federal, se entenderán hechas al Código Penal Federal, si es llegado el caso de aprobarse, y en su momento, publicarse la iniciativa por el que se reforman diversas disposiciones en materia penal q</w:t>
      </w:r>
      <w:r>
        <w:t>ue el ciudadano Presidente de los Estados Unidos Mexicanos envió a la consideración del Congreso de la Unión por conducto del Senado de la República como Cámara de Origen, el 23 de marzo de</w:t>
      </w:r>
      <w:r>
        <w:rPr>
          <w:spacing w:val="-14"/>
        </w:rPr>
        <w:t xml:space="preserve"> </w:t>
      </w:r>
      <w:r>
        <w:t>1999.</w:t>
      </w:r>
    </w:p>
    <w:p w:rsidR="003E76FB" w:rsidRDefault="003E76FB">
      <w:pPr>
        <w:pStyle w:val="Textoindependiente"/>
      </w:pPr>
    </w:p>
    <w:p w:rsidR="003E76FB" w:rsidRDefault="002E0523">
      <w:pPr>
        <w:spacing w:before="1"/>
        <w:ind w:left="118" w:right="114" w:firstLine="288"/>
        <w:jc w:val="both"/>
        <w:rPr>
          <w:sz w:val="20"/>
        </w:rPr>
      </w:pPr>
      <w:r>
        <w:rPr>
          <w:sz w:val="20"/>
        </w:rPr>
        <w:t xml:space="preserve">México, D.F., a 29 de abril de 1999.- Sen. </w:t>
      </w:r>
      <w:r>
        <w:rPr>
          <w:b/>
          <w:sz w:val="20"/>
        </w:rPr>
        <w:t>Héctor Ximénez G</w:t>
      </w:r>
      <w:r>
        <w:rPr>
          <w:b/>
          <w:sz w:val="20"/>
        </w:rPr>
        <w:t>onzález</w:t>
      </w:r>
      <w:r>
        <w:rPr>
          <w:sz w:val="20"/>
        </w:rPr>
        <w:t xml:space="preserve">, Presidente.- Dip. </w:t>
      </w:r>
      <w:r>
        <w:rPr>
          <w:b/>
          <w:sz w:val="20"/>
        </w:rPr>
        <w:t>María Mercedes Maciel Ortiz</w:t>
      </w:r>
      <w:r>
        <w:rPr>
          <w:sz w:val="20"/>
        </w:rPr>
        <w:t xml:space="preserve">, Presidente.- Sen. </w:t>
      </w:r>
      <w:r>
        <w:rPr>
          <w:b/>
          <w:sz w:val="20"/>
        </w:rPr>
        <w:t>Ma. del Carmen Bolado del Real</w:t>
      </w:r>
      <w:r>
        <w:rPr>
          <w:sz w:val="20"/>
        </w:rPr>
        <w:t xml:space="preserve">, Secretario.- Dip. </w:t>
      </w:r>
      <w:r>
        <w:rPr>
          <w:b/>
          <w:sz w:val="20"/>
        </w:rPr>
        <w:t>Mario Guillermo Haro Rodríguez</w:t>
      </w:r>
      <w:r>
        <w:rPr>
          <w:sz w:val="20"/>
        </w:rPr>
        <w:t>, Secretario.- Rúbricas</w:t>
      </w:r>
      <w:r>
        <w:rPr>
          <w:b/>
          <w:sz w:val="20"/>
        </w:rPr>
        <w:t>"</w:t>
      </w:r>
      <w:r>
        <w:rPr>
          <w:sz w:val="20"/>
        </w:rPr>
        <w:t>.</w:t>
      </w:r>
    </w:p>
    <w:p w:rsidR="003E76FB" w:rsidRDefault="003E76FB">
      <w:pPr>
        <w:pStyle w:val="Textoindependiente"/>
        <w:spacing w:before="4"/>
      </w:pPr>
    </w:p>
    <w:p w:rsidR="003E76FB" w:rsidRDefault="002E0523">
      <w:pPr>
        <w:pStyle w:val="Textoindependiente"/>
        <w:ind w:left="118" w:right="114" w:firstLine="288"/>
        <w:jc w:val="both"/>
      </w:pPr>
      <w:r>
        <w:t>En cumplimiento de lo dispuesto por la fracción I del Artículo 89 de la Con</w:t>
      </w:r>
      <w:r>
        <w:t>stitución Política de los Estados Unidos Mexicanos, y para su debida publicación y observancia, expido el presente Decreto en la residencia del Poder Ejecutivo Federal, en la Ciudad de México, Distrito Federal, a los trece días del mes de mayo de mil novec</w:t>
      </w:r>
      <w:r>
        <w:t xml:space="preserve">ientos noventa y nueve.- </w:t>
      </w:r>
      <w:r>
        <w:rPr>
          <w:b/>
        </w:rPr>
        <w:t>Ernesto Zedillo Ponce de León</w:t>
      </w:r>
      <w:r>
        <w:t xml:space="preserve">.- Rúbrica.- El Secretario de Gobernación, </w:t>
      </w:r>
      <w:r>
        <w:rPr>
          <w:b/>
        </w:rPr>
        <w:t>Francisco Labastida Ochoa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DECRETO por el que se reforman diversas disposiciones en materia penal.</w:t>
      </w:r>
    </w:p>
    <w:p w:rsidR="003E76FB" w:rsidRDefault="003E76FB">
      <w:pPr>
        <w:pStyle w:val="Textoindependiente"/>
        <w:spacing w:before="1"/>
        <w:rPr>
          <w:b/>
        </w:rPr>
      </w:pPr>
    </w:p>
    <w:p w:rsidR="003E76FB" w:rsidRDefault="002E0523">
      <w:pPr>
        <w:ind w:left="373" w:right="373"/>
        <w:jc w:val="center"/>
        <w:rPr>
          <w:sz w:val="16"/>
        </w:rPr>
      </w:pPr>
      <w:r>
        <w:rPr>
          <w:sz w:val="16"/>
        </w:rPr>
        <w:t>Publicado en el Diario Oficial de la Federación el 18 de mayo de 1999</w:t>
      </w:r>
    </w:p>
    <w:p w:rsidR="003E76FB" w:rsidRDefault="003E76FB">
      <w:pPr>
        <w:pStyle w:val="Textoindependiente"/>
      </w:pPr>
    </w:p>
    <w:p w:rsidR="003E76FB" w:rsidRDefault="002E0523">
      <w:pPr>
        <w:pStyle w:val="Textoindependiente"/>
        <w:ind w:left="118" w:right="116" w:firstLine="288"/>
        <w:jc w:val="both"/>
      </w:pPr>
      <w:r>
        <w:rPr>
          <w:b/>
        </w:rPr>
        <w:t xml:space="preserve">ARTICULO PRIMERO.- </w:t>
      </w:r>
      <w:r>
        <w:t>Se modifica la denominación y se reforma el artículo 1; la fracción II del artículo 15; la fracción II del artículo 356, y el artículo 357, todos del Código Penal para el Distrito Federal en Materia de Fuero Común y para toda la República en Materia de Fue</w:t>
      </w:r>
      <w:r>
        <w:t>ro Federal, para quedar como sigue:</w:t>
      </w:r>
    </w:p>
    <w:p w:rsidR="003E76FB" w:rsidRDefault="003E76FB">
      <w:pPr>
        <w:pStyle w:val="Textoindependiente"/>
        <w:spacing w:before="1"/>
        <w:rPr>
          <w:sz w:val="12"/>
        </w:rPr>
      </w:pPr>
    </w:p>
    <w:p w:rsidR="003E76FB" w:rsidRDefault="003E76FB">
      <w:pPr>
        <w:rPr>
          <w:sz w:val="12"/>
        </w:rPr>
        <w:sectPr w:rsidR="003E76FB">
          <w:footerReference w:type="default" r:id="rId20"/>
          <w:pgSz w:w="12250" w:h="15850"/>
          <w:pgMar w:top="1760" w:right="1300" w:bottom="900" w:left="1300" w:header="724" w:footer="712" w:gutter="0"/>
          <w:pgNumType w:start="141"/>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02" w:space="2582"/>
            <w:col w:w="6066"/>
          </w:cols>
        </w:sectPr>
      </w:pPr>
    </w:p>
    <w:p w:rsidR="003E76FB" w:rsidRDefault="003E76FB">
      <w:pPr>
        <w:pStyle w:val="Textoindependiente"/>
        <w:spacing w:before="10"/>
        <w:rPr>
          <w:b/>
          <w:sz w:val="11"/>
        </w:rPr>
      </w:pPr>
    </w:p>
    <w:p w:rsidR="003E76FB" w:rsidRDefault="002E0523">
      <w:pPr>
        <w:spacing w:before="93"/>
        <w:ind w:left="118" w:right="117" w:firstLine="288"/>
        <w:jc w:val="both"/>
        <w:rPr>
          <w:sz w:val="20"/>
        </w:rPr>
      </w:pPr>
      <w:r>
        <w:rPr>
          <w:b/>
          <w:sz w:val="20"/>
        </w:rPr>
        <w:t xml:space="preserve">PRIMERO.- </w:t>
      </w:r>
      <w:r>
        <w:rPr>
          <w:sz w:val="20"/>
        </w:rPr>
        <w:t xml:space="preserve">El presente Decreto entrará en vigor el día siguiente de su publicación en el </w:t>
      </w:r>
      <w:r>
        <w:rPr>
          <w:b/>
          <w:sz w:val="20"/>
        </w:rPr>
        <w:t>Diario Oficial de la Feder</w:t>
      </w:r>
      <w:r>
        <w:rPr>
          <w:b/>
          <w:sz w:val="20"/>
        </w:rPr>
        <w:t>ación</w:t>
      </w:r>
      <w:r>
        <w:rPr>
          <w:sz w:val="20"/>
        </w:rPr>
        <w:t>.</w:t>
      </w:r>
    </w:p>
    <w:p w:rsidR="003E76FB" w:rsidRDefault="003E76FB">
      <w:pPr>
        <w:pStyle w:val="Textoindependiente"/>
        <w:spacing w:before="10"/>
        <w:rPr>
          <w:sz w:val="19"/>
        </w:rPr>
      </w:pPr>
    </w:p>
    <w:p w:rsidR="003E76FB" w:rsidRDefault="002E0523">
      <w:pPr>
        <w:pStyle w:val="Textoindependiente"/>
        <w:spacing w:line="242" w:lineRule="auto"/>
        <w:ind w:left="118" w:right="124" w:firstLine="288"/>
        <w:jc w:val="both"/>
      </w:pPr>
      <w:r>
        <w:rPr>
          <w:b/>
        </w:rPr>
        <w:t xml:space="preserve">SEGUNDO.- </w:t>
      </w:r>
      <w:r>
        <w:t>Las menciones que en otras disposiciones de carácter federal se hagan al Código Penal para el Distrito Federal en Materia de Fuero Común y para toda la República en Materia de Fuero Federal, se entenderán referidas al Código Penal</w:t>
      </w:r>
      <w:r>
        <w:rPr>
          <w:spacing w:val="-7"/>
        </w:rPr>
        <w:t xml:space="preserve"> </w:t>
      </w:r>
      <w:r>
        <w:t>Federal</w:t>
      </w:r>
      <w:r>
        <w:t>.</w:t>
      </w:r>
    </w:p>
    <w:p w:rsidR="003E76FB" w:rsidRDefault="003E76FB">
      <w:pPr>
        <w:pStyle w:val="Textoindependiente"/>
        <w:spacing w:before="6"/>
        <w:rPr>
          <w:sz w:val="19"/>
        </w:rPr>
      </w:pPr>
    </w:p>
    <w:p w:rsidR="003E76FB" w:rsidRDefault="002E0523">
      <w:pPr>
        <w:ind w:left="118" w:right="114" w:firstLine="288"/>
        <w:jc w:val="both"/>
        <w:rPr>
          <w:sz w:val="20"/>
        </w:rPr>
      </w:pPr>
      <w:r>
        <w:rPr>
          <w:sz w:val="20"/>
        </w:rPr>
        <w:t xml:space="preserve">México, D.F., a 29 de abril de 1999.- Sen. </w:t>
      </w:r>
      <w:r>
        <w:rPr>
          <w:b/>
          <w:sz w:val="20"/>
        </w:rPr>
        <w:t>Héctor Ximénez González</w:t>
      </w:r>
      <w:r>
        <w:rPr>
          <w:sz w:val="20"/>
        </w:rPr>
        <w:t xml:space="preserve">, Presidente.- Dip. </w:t>
      </w:r>
      <w:r>
        <w:rPr>
          <w:b/>
          <w:sz w:val="20"/>
        </w:rPr>
        <w:t>María Mercedes Maciel Ortiz</w:t>
      </w:r>
      <w:r>
        <w:rPr>
          <w:sz w:val="20"/>
        </w:rPr>
        <w:t xml:space="preserve">, Presidente.- Sen. </w:t>
      </w:r>
      <w:r>
        <w:rPr>
          <w:b/>
          <w:sz w:val="20"/>
        </w:rPr>
        <w:t>Sonia Alcántara Magos</w:t>
      </w:r>
      <w:r>
        <w:rPr>
          <w:sz w:val="20"/>
        </w:rPr>
        <w:t xml:space="preserve">, Secretario.- Dip. </w:t>
      </w:r>
      <w:r>
        <w:rPr>
          <w:b/>
          <w:sz w:val="20"/>
        </w:rPr>
        <w:t>Leticia Villegas Nava</w:t>
      </w:r>
      <w:r>
        <w:rPr>
          <w:sz w:val="20"/>
        </w:rPr>
        <w:t>, Secretario.- Rúbricas</w:t>
      </w:r>
      <w:r>
        <w:rPr>
          <w:b/>
          <w:sz w:val="20"/>
        </w:rPr>
        <w:t>"</w:t>
      </w:r>
      <w:r>
        <w:rPr>
          <w:sz w:val="20"/>
        </w:rPr>
        <w:t>.</w:t>
      </w:r>
    </w:p>
    <w:p w:rsidR="003E76FB" w:rsidRDefault="003E76FB">
      <w:pPr>
        <w:pStyle w:val="Textoindependiente"/>
        <w:spacing w:before="2"/>
      </w:pPr>
    </w:p>
    <w:p w:rsidR="003E76FB" w:rsidRDefault="002E0523">
      <w:pPr>
        <w:pStyle w:val="Textoindependiente"/>
        <w:ind w:left="118" w:right="115"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los trece días del mes de mayo de mil novecientos noventa y nueve.- </w:t>
      </w:r>
      <w:r>
        <w:rPr>
          <w:b/>
        </w:rPr>
        <w:t>Ernesto Zedillo Ponce de León</w:t>
      </w:r>
      <w:r>
        <w:t xml:space="preserve">.- Rúbrica.- El Secretario de Gobernación, </w:t>
      </w:r>
      <w:r>
        <w:rPr>
          <w:b/>
        </w:rPr>
        <w:t>Francisco Labastida Ochoa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DECRETO por el que se reforman</w:t>
      </w:r>
      <w:r>
        <w:t xml:space="preserve"> y adicionan diversas disposiciones del Código Penal Federal y del Código Federal de Procedimientos Penales.</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4 de enero de 2000</w:t>
      </w:r>
    </w:p>
    <w:p w:rsidR="003E76FB" w:rsidRDefault="003E76FB">
      <w:pPr>
        <w:pStyle w:val="Textoindependiente"/>
        <w:spacing w:before="9"/>
        <w:rPr>
          <w:sz w:val="19"/>
        </w:rPr>
      </w:pPr>
    </w:p>
    <w:p w:rsidR="003E76FB" w:rsidRDefault="002E0523">
      <w:pPr>
        <w:pStyle w:val="Textoindependiente"/>
        <w:spacing w:line="242" w:lineRule="auto"/>
        <w:ind w:left="118" w:right="123" w:firstLine="288"/>
        <w:jc w:val="both"/>
      </w:pPr>
      <w:r>
        <w:rPr>
          <w:b/>
        </w:rPr>
        <w:t xml:space="preserve">ARTÍCULO PRIMERO.- </w:t>
      </w:r>
      <w:r>
        <w:t>Se modifica la denominación del Capítulo II, Título Octavo, Libro Segundo, del Código Penal Federal; se reforman los artículos 201, 205 y 208, y; se adicionan los artículos 201 bis, 201 bis 1, 201 bis 2, 201 bis 3, y un párrafo segundo al artículo 203; tod</w:t>
      </w:r>
      <w:r>
        <w:t>os estos artículos, también, del Código Penal Federal, para quedar como</w:t>
      </w:r>
      <w:r>
        <w:rPr>
          <w:spacing w:val="1"/>
        </w:rPr>
        <w:t xml:space="preserve"> </w:t>
      </w:r>
      <w:r>
        <w:t>sigue:</w:t>
      </w:r>
    </w:p>
    <w:p w:rsidR="003E76FB" w:rsidRDefault="003E76FB">
      <w:pPr>
        <w:pStyle w:val="Textoindependiente"/>
        <w:spacing w:before="4"/>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02" w:space="2654"/>
            <w:col w:w="5994"/>
          </w:cols>
        </w:sectPr>
      </w:pPr>
    </w:p>
    <w:p w:rsidR="003E76FB" w:rsidRDefault="003E76FB">
      <w:pPr>
        <w:pStyle w:val="Textoindependiente"/>
        <w:spacing w:before="10"/>
        <w:rPr>
          <w:b/>
          <w:sz w:val="11"/>
        </w:rPr>
      </w:pPr>
    </w:p>
    <w:p w:rsidR="003E76FB" w:rsidRDefault="002E0523">
      <w:pPr>
        <w:spacing w:before="93"/>
        <w:ind w:left="118" w:right="117" w:firstLine="288"/>
        <w:jc w:val="both"/>
        <w:rPr>
          <w:sz w:val="20"/>
        </w:rPr>
      </w:pPr>
      <w:r>
        <w:rPr>
          <w:b/>
          <w:sz w:val="20"/>
        </w:rPr>
        <w:t xml:space="preserve">ÚNICO.- </w:t>
      </w:r>
      <w:r>
        <w:rPr>
          <w:sz w:val="20"/>
        </w:rPr>
        <w:t xml:space="preserve">El presente Decreto entrará en vigor al día siguiente de su publicación en el </w:t>
      </w:r>
      <w:r>
        <w:rPr>
          <w:b/>
          <w:sz w:val="20"/>
        </w:rPr>
        <w:t>Diario Oficial de la Federación</w:t>
      </w:r>
      <w:r>
        <w:rPr>
          <w:sz w:val="20"/>
        </w:rPr>
        <w:t>.</w:t>
      </w:r>
    </w:p>
    <w:p w:rsidR="003E76FB" w:rsidRDefault="003E76FB">
      <w:pPr>
        <w:pStyle w:val="Textoindependiente"/>
        <w:spacing w:before="1"/>
      </w:pPr>
    </w:p>
    <w:p w:rsidR="003E76FB" w:rsidRDefault="002E0523">
      <w:pPr>
        <w:ind w:left="118" w:right="114" w:firstLine="288"/>
        <w:jc w:val="both"/>
        <w:rPr>
          <w:sz w:val="20"/>
        </w:rPr>
      </w:pPr>
      <w:r>
        <w:rPr>
          <w:sz w:val="20"/>
        </w:rPr>
        <w:t xml:space="preserve">México, D.F., a 9 de diciembre de 1999.- Sen. </w:t>
      </w:r>
      <w:r>
        <w:rPr>
          <w:b/>
          <w:sz w:val="20"/>
        </w:rPr>
        <w:t>Luis Mejía Guzmán</w:t>
      </w:r>
      <w:r>
        <w:rPr>
          <w:sz w:val="20"/>
        </w:rPr>
        <w:t xml:space="preserve">, Vicepresidente en funciones.- Dip. </w:t>
      </w:r>
      <w:r>
        <w:rPr>
          <w:b/>
          <w:sz w:val="20"/>
        </w:rPr>
        <w:t>Francisco José Paoli Bolio</w:t>
      </w:r>
      <w:r>
        <w:rPr>
          <w:sz w:val="20"/>
        </w:rPr>
        <w:t xml:space="preserve">, Presidente.- Sen. </w:t>
      </w:r>
      <w:r>
        <w:rPr>
          <w:b/>
          <w:sz w:val="20"/>
        </w:rPr>
        <w:t>Raúl Juárez Valencia</w:t>
      </w:r>
      <w:r>
        <w:rPr>
          <w:sz w:val="20"/>
        </w:rPr>
        <w:t xml:space="preserve">, Secretario.- Dip. </w:t>
      </w:r>
      <w:r>
        <w:rPr>
          <w:b/>
          <w:sz w:val="20"/>
        </w:rPr>
        <w:t>Guadalupe Sánchez Martínez</w:t>
      </w:r>
      <w:r>
        <w:rPr>
          <w:sz w:val="20"/>
        </w:rPr>
        <w:t>, Secretar</w:t>
      </w:r>
      <w:r>
        <w:rPr>
          <w:sz w:val="20"/>
        </w:rPr>
        <w:t>io.- Rúbricas</w:t>
      </w:r>
      <w:r>
        <w:rPr>
          <w:b/>
          <w:sz w:val="20"/>
        </w:rPr>
        <w:t>"</w:t>
      </w:r>
      <w:r>
        <w:rPr>
          <w:sz w:val="20"/>
        </w:rPr>
        <w:t>.</w:t>
      </w:r>
    </w:p>
    <w:p w:rsidR="003E76FB" w:rsidRDefault="003E76FB">
      <w:pPr>
        <w:pStyle w:val="Textoindependiente"/>
        <w:spacing w:before="1"/>
      </w:pPr>
    </w:p>
    <w:p w:rsidR="003E76FB" w:rsidRDefault="002E0523">
      <w:pPr>
        <w:pStyle w:val="Textoindependiente"/>
        <w:spacing w:before="1"/>
        <w:ind w:left="118" w:right="115"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w:t>
      </w:r>
      <w:r>
        <w:t xml:space="preserve">ral, en la Ciudad de México, Distrito Federal, a los veintinueve días del mes de diciembre de mil novecientos noventa y nueve.- </w:t>
      </w:r>
      <w:r>
        <w:rPr>
          <w:b/>
        </w:rPr>
        <w:t>Ernesto Zedillo Ponce de León</w:t>
      </w:r>
      <w:r>
        <w:t xml:space="preserve">.- Rúbrica.- El Secretario de Gobernación, </w:t>
      </w:r>
      <w:r>
        <w:rPr>
          <w:b/>
        </w:rPr>
        <w:t>Diódoro Carrasco Altamirano</w:t>
      </w:r>
      <w:r>
        <w:t>.-</w:t>
      </w:r>
      <w:r>
        <w:rPr>
          <w:spacing w:val="3"/>
        </w:rPr>
        <w:t xml:space="preserve"> </w:t>
      </w:r>
      <w:r>
        <w:t>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20"/>
        <w:jc w:val="both"/>
      </w:pPr>
      <w:r>
        <w:t>DECRETO por el que se reforma y adiciona diversas disposiciones del Código Penal Federal, del Código Federal de Procedimientos Penales y de la Ley Orgánica del Poder Judicial de la Federación.</w:t>
      </w:r>
    </w:p>
    <w:p w:rsidR="003E76FB" w:rsidRDefault="003E76FB">
      <w:pPr>
        <w:pStyle w:val="Textoindependiente"/>
        <w:spacing w:before="1"/>
        <w:rPr>
          <w:b/>
        </w:rPr>
      </w:pPr>
    </w:p>
    <w:p w:rsidR="003E76FB" w:rsidRDefault="002E0523">
      <w:pPr>
        <w:ind w:left="371" w:right="373"/>
        <w:jc w:val="center"/>
        <w:rPr>
          <w:sz w:val="16"/>
        </w:rPr>
      </w:pPr>
      <w:r>
        <w:rPr>
          <w:sz w:val="16"/>
        </w:rPr>
        <w:t>Publicado en el Diario Oficial de la Federación el 12 de junio</w:t>
      </w:r>
      <w:r>
        <w:rPr>
          <w:sz w:val="16"/>
        </w:rPr>
        <w:t xml:space="preserve"> de 2000</w:t>
      </w:r>
    </w:p>
    <w:p w:rsidR="003E76FB" w:rsidRDefault="003E76FB">
      <w:pPr>
        <w:pStyle w:val="Textoindependiente"/>
      </w:pPr>
    </w:p>
    <w:p w:rsidR="003E76FB" w:rsidRDefault="002E0523">
      <w:pPr>
        <w:pStyle w:val="Textoindependiente"/>
        <w:ind w:left="118" w:right="114" w:firstLine="288"/>
        <w:jc w:val="both"/>
      </w:pPr>
      <w:r>
        <w:rPr>
          <w:b/>
        </w:rPr>
        <w:t xml:space="preserve">ARTICULO PRIMERO.- </w:t>
      </w:r>
      <w:r>
        <w:t>Se reforman los artículos 85, fracción I, inciso f), 366, los tres párrafos últimos, 366 bis, párrafo primero, 366 ter y 366 quáter, y se adiciona el artículo 366, con una fracción III y un párrafo segundo, recorriéndose los demás en su orden, del Código P</w:t>
      </w:r>
      <w:r>
        <w:t>enal Federal, para quedar como sigue:</w:t>
      </w:r>
    </w:p>
    <w:p w:rsidR="003E76FB" w:rsidRDefault="003E76FB">
      <w:pPr>
        <w:pStyle w:val="Textoindependiente"/>
        <w:spacing w:before="2"/>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02" w:space="2582"/>
            <w:col w:w="6066"/>
          </w:cols>
        </w:sectPr>
      </w:pPr>
    </w:p>
    <w:p w:rsidR="003E76FB" w:rsidRDefault="003E76FB">
      <w:pPr>
        <w:pStyle w:val="Textoindependiente"/>
        <w:rPr>
          <w:b/>
          <w:sz w:val="12"/>
        </w:rPr>
      </w:pPr>
    </w:p>
    <w:p w:rsidR="003E76FB" w:rsidRDefault="002E0523">
      <w:pPr>
        <w:spacing w:before="93"/>
        <w:ind w:left="118" w:right="117" w:firstLine="288"/>
        <w:jc w:val="both"/>
        <w:rPr>
          <w:sz w:val="20"/>
        </w:rPr>
      </w:pPr>
      <w:r>
        <w:rPr>
          <w:b/>
          <w:sz w:val="20"/>
        </w:rPr>
        <w:t xml:space="preserve">PRIMERO.- </w:t>
      </w:r>
      <w:r>
        <w:rPr>
          <w:sz w:val="20"/>
        </w:rPr>
        <w:t xml:space="preserve">El presente Decreto entrará en vigor al día siguiente de su publicación en el </w:t>
      </w:r>
      <w:r>
        <w:rPr>
          <w:b/>
          <w:sz w:val="20"/>
        </w:rPr>
        <w:t>Diario Oficial de la Federación</w:t>
      </w:r>
      <w:r>
        <w:rPr>
          <w:sz w:val="20"/>
        </w:rPr>
        <w:t>.</w:t>
      </w:r>
    </w:p>
    <w:p w:rsidR="003E76FB" w:rsidRDefault="003E76FB">
      <w:pPr>
        <w:pStyle w:val="Textoindependiente"/>
        <w:spacing w:before="10"/>
        <w:rPr>
          <w:sz w:val="19"/>
        </w:rPr>
      </w:pPr>
    </w:p>
    <w:p w:rsidR="003E76FB" w:rsidRDefault="002E0523">
      <w:pPr>
        <w:pStyle w:val="Textoindependiente"/>
        <w:spacing w:before="1" w:line="242" w:lineRule="auto"/>
        <w:ind w:left="118" w:right="125" w:firstLine="288"/>
        <w:jc w:val="both"/>
      </w:pPr>
      <w:r>
        <w:rPr>
          <w:b/>
        </w:rPr>
        <w:t xml:space="preserve">SEGUNDO.- </w:t>
      </w:r>
      <w:r>
        <w:t>En un plazo no mayor de seis meses, el Ejecutivo Federal deberá crear la estructura administrativa necesaria en la Procuraduría General de la República para la atención de los delitos previstos en los artículos 366, fracción III; 366 ter y 366 quáter previ</w:t>
      </w:r>
      <w:r>
        <w:t>stos en este Decreto.</w:t>
      </w:r>
    </w:p>
    <w:p w:rsidR="003E76FB" w:rsidRDefault="003E76FB">
      <w:pPr>
        <w:pStyle w:val="Textoindependiente"/>
        <w:spacing w:before="6"/>
        <w:rPr>
          <w:sz w:val="19"/>
        </w:rPr>
      </w:pPr>
    </w:p>
    <w:p w:rsidR="003E76FB" w:rsidRDefault="002E0523">
      <w:pPr>
        <w:pStyle w:val="Textoindependiente"/>
        <w:ind w:left="118" w:right="126" w:firstLine="288"/>
        <w:jc w:val="both"/>
      </w:pPr>
      <w:r>
        <w:t>Para los efectos del párrafo anterior, se autoriza al Ejecutivo Federal para hacer las adecuaciones presupuestarias que resulten necesarias.</w:t>
      </w:r>
    </w:p>
    <w:p w:rsidR="003E76FB" w:rsidRDefault="003E76FB">
      <w:pPr>
        <w:pStyle w:val="Textoindependiente"/>
        <w:spacing w:before="10"/>
        <w:rPr>
          <w:sz w:val="19"/>
        </w:rPr>
      </w:pPr>
    </w:p>
    <w:p w:rsidR="003E76FB" w:rsidRDefault="002E0523">
      <w:pPr>
        <w:pStyle w:val="Textoindependiente"/>
        <w:spacing w:before="1"/>
        <w:ind w:left="118" w:right="120" w:firstLine="288"/>
        <w:jc w:val="both"/>
        <w:rPr>
          <w:b/>
        </w:rPr>
      </w:pPr>
      <w:r>
        <w:rPr>
          <w:b/>
        </w:rPr>
        <w:t xml:space="preserve">“TERCERO.- </w:t>
      </w:r>
      <w:r>
        <w:t>Los delitos previstos en los artículos 366 ter y 366 quáter del Código Penal Federal vigentes con anterioridad a la fecha de entrada en vigor de este Decreto, seguirán aplicándose respecto de hechos cometidos durante su vigencia.</w:t>
      </w:r>
      <w:r>
        <w:rPr>
          <w:b/>
        </w:rPr>
        <w:t>”</w:t>
      </w:r>
    </w:p>
    <w:p w:rsidR="003E76FB" w:rsidRDefault="003E76FB">
      <w:pPr>
        <w:pStyle w:val="Textoindependiente"/>
        <w:spacing w:before="10"/>
        <w:rPr>
          <w:b/>
          <w:sz w:val="19"/>
        </w:rPr>
      </w:pPr>
    </w:p>
    <w:p w:rsidR="003E76FB" w:rsidRDefault="002E0523">
      <w:pPr>
        <w:pStyle w:val="Textoindependiente"/>
        <w:ind w:left="406"/>
      </w:pPr>
      <w:r>
        <w:rPr>
          <w:b/>
        </w:rPr>
        <w:t xml:space="preserve">CUARTO.- </w:t>
      </w:r>
      <w:r>
        <w:t xml:space="preserve">Se derogan las </w:t>
      </w:r>
      <w:r>
        <w:t>disposiciones que se opongan al presente Decreto.</w:t>
      </w:r>
    </w:p>
    <w:p w:rsidR="003E76FB" w:rsidRDefault="003E76FB">
      <w:pPr>
        <w:pStyle w:val="Textoindependiente"/>
        <w:spacing w:before="1"/>
      </w:pPr>
    </w:p>
    <w:p w:rsidR="003E76FB" w:rsidRDefault="002E0523">
      <w:pPr>
        <w:ind w:left="118" w:right="114" w:firstLine="288"/>
        <w:jc w:val="both"/>
        <w:rPr>
          <w:sz w:val="20"/>
        </w:rPr>
      </w:pPr>
      <w:r>
        <w:rPr>
          <w:sz w:val="20"/>
        </w:rPr>
        <w:t xml:space="preserve">México, D.F., a 29 de abril de 2000.- Sen. </w:t>
      </w:r>
      <w:r>
        <w:rPr>
          <w:b/>
          <w:sz w:val="20"/>
        </w:rPr>
        <w:t>Dionisio Pérez Jácome</w:t>
      </w:r>
      <w:r>
        <w:rPr>
          <w:sz w:val="20"/>
        </w:rPr>
        <w:t xml:space="preserve">, Vicepresidente en funciones.- Dip. </w:t>
      </w:r>
      <w:r>
        <w:rPr>
          <w:b/>
          <w:sz w:val="20"/>
        </w:rPr>
        <w:t>Francisco José Paoli Bolio</w:t>
      </w:r>
      <w:r>
        <w:rPr>
          <w:sz w:val="20"/>
        </w:rPr>
        <w:t xml:space="preserve">, Presidente.- Sen. </w:t>
      </w:r>
      <w:r>
        <w:rPr>
          <w:b/>
          <w:sz w:val="20"/>
        </w:rPr>
        <w:t>Raúl Juárez Valencia</w:t>
      </w:r>
      <w:r>
        <w:rPr>
          <w:sz w:val="20"/>
        </w:rPr>
        <w:t xml:space="preserve">, Secretario.- Dip. </w:t>
      </w:r>
      <w:r>
        <w:rPr>
          <w:b/>
          <w:sz w:val="20"/>
        </w:rPr>
        <w:t xml:space="preserve">Guadalupe Sánchez </w:t>
      </w:r>
      <w:r>
        <w:rPr>
          <w:b/>
          <w:sz w:val="20"/>
        </w:rPr>
        <w:t>Martínez</w:t>
      </w:r>
      <w:r>
        <w:rPr>
          <w:sz w:val="20"/>
        </w:rPr>
        <w:t>, Secretario.- Rúbricas</w:t>
      </w:r>
      <w:r>
        <w:rPr>
          <w:b/>
          <w:sz w:val="20"/>
        </w:rPr>
        <w:t>"</w:t>
      </w:r>
      <w:r>
        <w:rPr>
          <w:sz w:val="20"/>
        </w:rPr>
        <w:t>.</w:t>
      </w:r>
    </w:p>
    <w:p w:rsidR="003E76FB" w:rsidRDefault="003E76FB">
      <w:pPr>
        <w:pStyle w:val="Textoindependiente"/>
        <w:spacing w:before="2"/>
      </w:pPr>
    </w:p>
    <w:p w:rsidR="003E76FB" w:rsidRDefault="002E0523">
      <w:pPr>
        <w:pStyle w:val="Textoindependiente"/>
        <w:ind w:left="118" w:right="118" w:firstLine="288"/>
        <w:jc w:val="both"/>
      </w:pPr>
      <w:r>
        <w:t>En cumplimiento de lo dispuesto por la fracción I del Artículo 89 de la Constitución Política de los Estados Unidos Mexicanos, y para su debida publicación y observancia, expido el presente Decreto en la residencia del Po</w:t>
      </w:r>
      <w:r>
        <w:t xml:space="preserve">der Ejecutivo Federal, en la Ciudad de México, Distrito Federal, a los seis días del mes de junio de dos mil.- </w:t>
      </w:r>
      <w:r>
        <w:rPr>
          <w:b/>
        </w:rPr>
        <w:t>Ernesto Zedillo Ponce de León</w:t>
      </w:r>
      <w:r>
        <w:t xml:space="preserve">.- Rúbrica.- El Secretario de Gobernación, </w:t>
      </w:r>
      <w:r>
        <w:rPr>
          <w:b/>
        </w:rPr>
        <w:t>Diódoro Carrasco Altamirano</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DECRETO por el qu</w:t>
      </w:r>
      <w:r>
        <w:t>e se reforman y adicionan diversas disposiciones del Código Penal Federal y del Código Federal de Procedimientos Penales.</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1º de junio de 2001</w:t>
      </w:r>
    </w:p>
    <w:p w:rsidR="003E76FB" w:rsidRDefault="003E76FB">
      <w:pPr>
        <w:pStyle w:val="Textoindependiente"/>
        <w:spacing w:before="9"/>
        <w:rPr>
          <w:sz w:val="19"/>
        </w:rPr>
      </w:pPr>
    </w:p>
    <w:p w:rsidR="003E76FB" w:rsidRDefault="002E0523">
      <w:pPr>
        <w:pStyle w:val="Textoindependiente"/>
        <w:spacing w:line="242" w:lineRule="auto"/>
        <w:ind w:left="118" w:right="116" w:firstLine="288"/>
        <w:jc w:val="both"/>
      </w:pPr>
      <w:r>
        <w:rPr>
          <w:b/>
        </w:rPr>
        <w:t xml:space="preserve">ARTÍCULO PRIMERO.- </w:t>
      </w:r>
      <w:r>
        <w:t>Se adiciona al Título Décimo del Código Pe</w:t>
      </w:r>
      <w:r>
        <w:t>nal Federal, un Capítulo III Bis denominado "Desaparición Forzada de Personas", con los artículos 215-A, 215-B, 215-C y 215-D, para quedar como sigue:</w:t>
      </w:r>
    </w:p>
    <w:p w:rsidR="003E76FB" w:rsidRDefault="003E76FB">
      <w:pPr>
        <w:pStyle w:val="Textoindependiente"/>
        <w:spacing w:before="6"/>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2"/>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02" w:space="2654"/>
            <w:col w:w="5994"/>
          </w:cols>
        </w:sectPr>
      </w:pPr>
    </w:p>
    <w:p w:rsidR="003E76FB" w:rsidRDefault="003E76FB">
      <w:pPr>
        <w:pStyle w:val="Textoindependiente"/>
        <w:spacing w:before="10"/>
        <w:rPr>
          <w:b/>
          <w:sz w:val="11"/>
        </w:rPr>
      </w:pPr>
    </w:p>
    <w:p w:rsidR="003E76FB" w:rsidRDefault="002E0523">
      <w:pPr>
        <w:spacing w:before="92"/>
        <w:ind w:left="118" w:right="117" w:firstLine="288"/>
        <w:jc w:val="both"/>
        <w:rPr>
          <w:sz w:val="20"/>
        </w:rPr>
      </w:pPr>
      <w:r>
        <w:rPr>
          <w:b/>
          <w:sz w:val="20"/>
        </w:rPr>
        <w:t xml:space="preserve">ÚNICO.- </w:t>
      </w:r>
      <w:r>
        <w:rPr>
          <w:sz w:val="20"/>
        </w:rPr>
        <w:t xml:space="preserve">El presente Decreto entrará en vigor al día siguiente de su publicación en el </w:t>
      </w:r>
      <w:r>
        <w:rPr>
          <w:b/>
          <w:sz w:val="20"/>
        </w:rPr>
        <w:t>Diario Oficial de la Federación</w:t>
      </w:r>
      <w:r>
        <w:rPr>
          <w:sz w:val="20"/>
        </w:rPr>
        <w:t>.</w:t>
      </w:r>
    </w:p>
    <w:p w:rsidR="003E76FB" w:rsidRDefault="003E76FB">
      <w:pPr>
        <w:pStyle w:val="Textoindependiente"/>
        <w:spacing w:before="2"/>
      </w:pPr>
    </w:p>
    <w:p w:rsidR="003E76FB" w:rsidRDefault="002E0523">
      <w:pPr>
        <w:ind w:left="118" w:right="114" w:firstLine="288"/>
        <w:jc w:val="both"/>
        <w:rPr>
          <w:sz w:val="20"/>
        </w:rPr>
      </w:pPr>
      <w:r>
        <w:rPr>
          <w:sz w:val="20"/>
        </w:rPr>
        <w:t xml:space="preserve">México, D.F., a 25 de abril de 2001.- Dip.- </w:t>
      </w:r>
      <w:r>
        <w:rPr>
          <w:b/>
          <w:sz w:val="20"/>
        </w:rPr>
        <w:t>Ricardo García Cervantes</w:t>
      </w:r>
      <w:r>
        <w:rPr>
          <w:sz w:val="20"/>
        </w:rPr>
        <w:t xml:space="preserve">, Presidente.- Sen. </w:t>
      </w:r>
      <w:r>
        <w:rPr>
          <w:b/>
          <w:sz w:val="20"/>
        </w:rPr>
        <w:t>Enrique Jackson Ramírez</w:t>
      </w:r>
      <w:r>
        <w:rPr>
          <w:sz w:val="20"/>
        </w:rPr>
        <w:t xml:space="preserve">, Presidente.- Dip. </w:t>
      </w:r>
      <w:r>
        <w:rPr>
          <w:b/>
          <w:sz w:val="20"/>
        </w:rPr>
        <w:t>Manuel Medell</w:t>
      </w:r>
      <w:r>
        <w:rPr>
          <w:b/>
          <w:sz w:val="20"/>
        </w:rPr>
        <w:t>ín Milán</w:t>
      </w:r>
      <w:r>
        <w:rPr>
          <w:sz w:val="20"/>
        </w:rPr>
        <w:t xml:space="preserve">, Secretario.- Sen. </w:t>
      </w:r>
      <w:r>
        <w:rPr>
          <w:b/>
          <w:sz w:val="20"/>
        </w:rPr>
        <w:t>Yolanda González Hernández</w:t>
      </w:r>
      <w:r>
        <w:rPr>
          <w:sz w:val="20"/>
        </w:rPr>
        <w:t>, Secretaria.- Rúbricas</w:t>
      </w:r>
      <w:r>
        <w:rPr>
          <w:b/>
          <w:sz w:val="20"/>
        </w:rPr>
        <w:t>"</w:t>
      </w:r>
      <w:r>
        <w:rPr>
          <w:sz w:val="20"/>
        </w:rPr>
        <w:t>.</w:t>
      </w:r>
    </w:p>
    <w:p w:rsidR="003E76FB" w:rsidRDefault="003E76FB">
      <w:pPr>
        <w:pStyle w:val="Textoindependiente"/>
        <w:spacing w:before="1"/>
      </w:pPr>
    </w:p>
    <w:p w:rsidR="003E76FB" w:rsidRDefault="002E0523">
      <w:pPr>
        <w:pStyle w:val="Textoindependiente"/>
        <w:ind w:left="118" w:right="116"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los treinta días del mes de mayo de dos mil uno.- </w:t>
      </w:r>
      <w:r>
        <w:rPr>
          <w:b/>
        </w:rPr>
        <w:t>Vicente Fox Quesada</w:t>
      </w:r>
      <w:r>
        <w:t xml:space="preserve">.- Rúbrica.- El Secretario de Gobernación, </w:t>
      </w:r>
      <w:r>
        <w:rPr>
          <w:b/>
        </w:rPr>
        <w:t>Santiago Creel Miranda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72"/>
        <w:jc w:val="left"/>
      </w:pPr>
      <w:r>
        <w:t>DECRETO por el que se reforman y adicionan diversas disposiciones de los códigos Penal Federal y Federal de Procedimientos Penales.</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6 de febrero de 2002</w:t>
      </w:r>
    </w:p>
    <w:p w:rsidR="003E76FB" w:rsidRDefault="003E76FB">
      <w:pPr>
        <w:pStyle w:val="Textoindependiente"/>
        <w:spacing w:before="9"/>
        <w:rPr>
          <w:sz w:val="19"/>
        </w:rPr>
      </w:pPr>
    </w:p>
    <w:p w:rsidR="003E76FB" w:rsidRDefault="002E0523">
      <w:pPr>
        <w:pStyle w:val="Textoindependiente"/>
        <w:spacing w:line="242" w:lineRule="auto"/>
        <w:ind w:left="118" w:right="112" w:firstLine="288"/>
        <w:jc w:val="both"/>
      </w:pPr>
      <w:r>
        <w:rPr>
          <w:b/>
        </w:rPr>
        <w:t xml:space="preserve">ARTÍCULO PRIMERO.- Se reforman </w:t>
      </w:r>
      <w:r>
        <w:t>los artículos 60, s</w:t>
      </w:r>
      <w:r>
        <w:t xml:space="preserve">egundo párrafo, 414, 415, 416, 417, 418, 419, 420, 421, 422 y 423, así como la denominación del Título Vigésimo Quinto, y </w:t>
      </w:r>
      <w:r>
        <w:rPr>
          <w:b/>
        </w:rPr>
        <w:t xml:space="preserve">se adicionan </w:t>
      </w:r>
      <w:r>
        <w:t>un último párrafo al artículo 421 y los Capítulos Primero al Quinto, y artículos 420 Bis, 420 Ter y 420 Quater del Código</w:t>
      </w:r>
      <w:r>
        <w:t xml:space="preserve"> Penal Federal, para quedar como sigue:</w:t>
      </w:r>
    </w:p>
    <w:p w:rsidR="003E76FB" w:rsidRDefault="003E76FB">
      <w:pPr>
        <w:pStyle w:val="Textoindependiente"/>
        <w:spacing w:before="4"/>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02" w:space="2582"/>
            <w:col w:w="6066"/>
          </w:cols>
        </w:sectPr>
      </w:pPr>
    </w:p>
    <w:p w:rsidR="003E76FB" w:rsidRDefault="003E76FB">
      <w:pPr>
        <w:pStyle w:val="Textoindependiente"/>
        <w:spacing w:before="10"/>
        <w:rPr>
          <w:b/>
          <w:sz w:val="11"/>
        </w:rPr>
      </w:pPr>
    </w:p>
    <w:p w:rsidR="003E76FB" w:rsidRDefault="002E0523">
      <w:pPr>
        <w:spacing w:before="93"/>
        <w:ind w:left="118" w:right="116" w:firstLine="288"/>
        <w:jc w:val="both"/>
        <w:rPr>
          <w:sz w:val="20"/>
        </w:rPr>
      </w:pPr>
      <w:r>
        <w:rPr>
          <w:b/>
          <w:sz w:val="20"/>
        </w:rPr>
        <w:t xml:space="preserve">PRIMERO.- </w:t>
      </w:r>
      <w:r>
        <w:rPr>
          <w:sz w:val="20"/>
        </w:rPr>
        <w:t xml:space="preserve">Este decreto entrará en vigor al día siguiente de su publicación en el </w:t>
      </w:r>
      <w:r>
        <w:rPr>
          <w:b/>
          <w:sz w:val="20"/>
        </w:rPr>
        <w:t>Diario Oficial de la Federación</w:t>
      </w:r>
      <w:r>
        <w:rPr>
          <w:sz w:val="20"/>
        </w:rPr>
        <w:t>.</w:t>
      </w:r>
    </w:p>
    <w:p w:rsidR="003E76FB" w:rsidRDefault="003E76FB">
      <w:pPr>
        <w:pStyle w:val="Textoindependiente"/>
        <w:spacing w:before="1"/>
      </w:pPr>
    </w:p>
    <w:p w:rsidR="003E76FB" w:rsidRDefault="002E0523">
      <w:pPr>
        <w:pStyle w:val="Textoindependiente"/>
        <w:ind w:left="118" w:right="123" w:firstLine="288"/>
        <w:jc w:val="both"/>
      </w:pPr>
      <w:r>
        <w:rPr>
          <w:b/>
        </w:rPr>
        <w:t xml:space="preserve">SEGUNDO.- </w:t>
      </w:r>
      <w:r>
        <w:t>Los artículos del Título Vigésimo Quinto del Código Penal Federal, vigentes hasta la entrada en vigor del presente decreto, seguirán aplicándose por los hechos realizados durante su vigencia. Asimismo, dichos preceptos seguirán aplicándose a las personas p</w:t>
      </w:r>
      <w:r>
        <w:t>rocesadas o sentenciadas por los delitos previstos y sancionados por los mismos artículos. Lo anterior sin perjuicio de aplicar, cuando proceda, lo previsto en el artículo 56 del citado Código Penal Federal.</w:t>
      </w:r>
    </w:p>
    <w:p w:rsidR="003E76FB" w:rsidRDefault="003E76FB">
      <w:pPr>
        <w:pStyle w:val="Textoindependiente"/>
      </w:pPr>
    </w:p>
    <w:p w:rsidR="003E76FB" w:rsidRDefault="002E0523">
      <w:pPr>
        <w:ind w:left="118" w:right="116" w:firstLine="288"/>
        <w:jc w:val="both"/>
        <w:rPr>
          <w:sz w:val="20"/>
        </w:rPr>
      </w:pPr>
      <w:r>
        <w:rPr>
          <w:sz w:val="20"/>
        </w:rPr>
        <w:t xml:space="preserve">México, D.F., a 27 de diciembre de 2001.- Dip. </w:t>
      </w:r>
      <w:r>
        <w:rPr>
          <w:b/>
          <w:sz w:val="20"/>
        </w:rPr>
        <w:t>Beatriz Elena Paredes Rangel</w:t>
      </w:r>
      <w:r>
        <w:rPr>
          <w:sz w:val="20"/>
        </w:rPr>
        <w:t xml:space="preserve">, Presidenta.- Sen. </w:t>
      </w:r>
      <w:r>
        <w:rPr>
          <w:b/>
          <w:sz w:val="20"/>
        </w:rPr>
        <w:t>Diego Fernández de Cevallos Ramos</w:t>
      </w:r>
      <w:r>
        <w:rPr>
          <w:sz w:val="20"/>
        </w:rPr>
        <w:t xml:space="preserve">, Presidente.- Dip. </w:t>
      </w:r>
      <w:r>
        <w:rPr>
          <w:b/>
          <w:sz w:val="20"/>
        </w:rPr>
        <w:t>Martha Silvia Sánchez González</w:t>
      </w:r>
      <w:r>
        <w:rPr>
          <w:sz w:val="20"/>
        </w:rPr>
        <w:t xml:space="preserve">, Secretario.- Sen. </w:t>
      </w:r>
      <w:r>
        <w:rPr>
          <w:b/>
          <w:sz w:val="20"/>
        </w:rPr>
        <w:t>Yolanda E. González Hernández</w:t>
      </w:r>
      <w:r>
        <w:rPr>
          <w:sz w:val="20"/>
        </w:rPr>
        <w:t>, Secretaria.- Rúbricas</w:t>
      </w:r>
      <w:r>
        <w:rPr>
          <w:b/>
          <w:sz w:val="20"/>
        </w:rPr>
        <w:t>"</w:t>
      </w:r>
      <w:r>
        <w:rPr>
          <w:sz w:val="20"/>
        </w:rPr>
        <w:t>.</w:t>
      </w:r>
    </w:p>
    <w:p w:rsidR="003E76FB" w:rsidRDefault="003E76FB">
      <w:pPr>
        <w:pStyle w:val="Textoindependiente"/>
        <w:spacing w:before="2"/>
      </w:pPr>
    </w:p>
    <w:p w:rsidR="003E76FB" w:rsidRDefault="002E0523">
      <w:pPr>
        <w:pStyle w:val="Textoindependiente"/>
        <w:ind w:left="118" w:right="112" w:firstLine="288"/>
        <w:jc w:val="both"/>
      </w:pPr>
      <w:r>
        <w:t>En cumplimiento de lo dispuesto por la fracción I</w:t>
      </w:r>
      <w:r>
        <w:t xml:space="preserve"> del Artículo 89 de la Constitución Política de los Estados Unidos Mexicanos, y para su debida publicación y observancia, expido el presente Decreto en la Residencia del Poder Ejecutivo Federal, en la Ciudad de México, Distrito Federal, a primero de febrer</w:t>
      </w:r>
      <w:r>
        <w:t xml:space="preserve">o de dos mil dos.- </w:t>
      </w:r>
      <w:r>
        <w:rPr>
          <w:b/>
        </w:rPr>
        <w:t>Vicente Fox Quesada</w:t>
      </w:r>
      <w:r>
        <w:t xml:space="preserve">.- Rúbrica.- El Secretario de Gobernación, </w:t>
      </w:r>
      <w:r>
        <w:rPr>
          <w:b/>
        </w:rPr>
        <w:t>Santiago Creel Miranda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72"/>
        <w:jc w:val="left"/>
      </w:pPr>
      <w:r>
        <w:t>DECRETO por el que se deroga el párrafo quinto del artículo 93, del Código Penal Federal.</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w:t>
      </w:r>
      <w:r>
        <w:rPr>
          <w:sz w:val="16"/>
        </w:rPr>
        <w:t xml:space="preserve"> la Federación el 4 de diciembre de 2002</w:t>
      </w:r>
    </w:p>
    <w:p w:rsidR="003E76FB" w:rsidRDefault="003E76FB">
      <w:pPr>
        <w:pStyle w:val="Textoindependiente"/>
        <w:spacing w:before="9"/>
        <w:rPr>
          <w:sz w:val="19"/>
        </w:rPr>
      </w:pPr>
    </w:p>
    <w:p w:rsidR="003E76FB" w:rsidRDefault="002E0523">
      <w:pPr>
        <w:pStyle w:val="Textoindependiente"/>
        <w:spacing w:line="242" w:lineRule="auto"/>
        <w:ind w:left="118" w:right="172" w:firstLine="288"/>
      </w:pPr>
      <w:r>
        <w:rPr>
          <w:b/>
        </w:rPr>
        <w:t xml:space="preserve">Artículo Unico.- </w:t>
      </w:r>
      <w:r>
        <w:t>Se deroga el párrafo quinto del artículo 93 del Código Penal Federal para quedar como sigue:</w:t>
      </w:r>
    </w:p>
    <w:p w:rsidR="003E76FB" w:rsidRDefault="003E76FB">
      <w:pPr>
        <w:pStyle w:val="Textoindependiente"/>
        <w:spacing w:before="10"/>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02" w:space="2654"/>
            <w:col w:w="5994"/>
          </w:cols>
        </w:sectPr>
      </w:pPr>
    </w:p>
    <w:p w:rsidR="003E76FB" w:rsidRDefault="003E76FB">
      <w:pPr>
        <w:pStyle w:val="Textoindependiente"/>
        <w:spacing w:before="1"/>
        <w:rPr>
          <w:b/>
          <w:sz w:val="12"/>
        </w:rPr>
      </w:pPr>
    </w:p>
    <w:p w:rsidR="003E76FB" w:rsidRDefault="002E0523">
      <w:pPr>
        <w:spacing w:before="93"/>
        <w:ind w:left="118" w:right="117" w:firstLine="288"/>
        <w:jc w:val="both"/>
        <w:rPr>
          <w:sz w:val="20"/>
        </w:rPr>
      </w:pPr>
      <w:r>
        <w:rPr>
          <w:b/>
          <w:sz w:val="20"/>
        </w:rPr>
        <w:t xml:space="preserve">Unico.- </w:t>
      </w:r>
      <w:r>
        <w:rPr>
          <w:sz w:val="20"/>
        </w:rPr>
        <w:t xml:space="preserve">El presente Decreto entrará en vigor al día siguiente de su publicación en el </w:t>
      </w:r>
      <w:r>
        <w:rPr>
          <w:b/>
          <w:sz w:val="20"/>
        </w:rPr>
        <w:t>Diario Oficial de la Federación</w:t>
      </w:r>
      <w:r>
        <w:rPr>
          <w:sz w:val="20"/>
        </w:rPr>
        <w:t>.</w:t>
      </w:r>
    </w:p>
    <w:p w:rsidR="003E76FB" w:rsidRDefault="003E76FB">
      <w:pPr>
        <w:pStyle w:val="Textoindependiente"/>
        <w:spacing w:before="10"/>
        <w:rPr>
          <w:sz w:val="19"/>
        </w:rPr>
      </w:pPr>
    </w:p>
    <w:p w:rsidR="003E76FB" w:rsidRDefault="002E0523">
      <w:pPr>
        <w:ind w:left="118" w:right="114" w:firstLine="288"/>
        <w:jc w:val="both"/>
        <w:rPr>
          <w:sz w:val="20"/>
        </w:rPr>
      </w:pPr>
      <w:r>
        <w:rPr>
          <w:sz w:val="20"/>
        </w:rPr>
        <w:t xml:space="preserve">México, D.F., a 18 de septiembre de 2002.- Dip. </w:t>
      </w:r>
      <w:r>
        <w:rPr>
          <w:b/>
          <w:sz w:val="20"/>
        </w:rPr>
        <w:t>Beatriz Elena Paredes Rangel</w:t>
      </w:r>
      <w:r>
        <w:rPr>
          <w:sz w:val="20"/>
        </w:rPr>
        <w:t xml:space="preserve">, Presidenta.- Sen. </w:t>
      </w:r>
      <w:r>
        <w:rPr>
          <w:b/>
          <w:sz w:val="20"/>
        </w:rPr>
        <w:t>Enrique Jackson Ramírez</w:t>
      </w:r>
      <w:r>
        <w:rPr>
          <w:sz w:val="20"/>
        </w:rPr>
        <w:t xml:space="preserve">, Presidente.- Dip. </w:t>
      </w:r>
      <w:r>
        <w:rPr>
          <w:b/>
          <w:sz w:val="20"/>
        </w:rPr>
        <w:t>Adela</w:t>
      </w:r>
      <w:r>
        <w:rPr>
          <w:b/>
          <w:sz w:val="20"/>
        </w:rPr>
        <w:t xml:space="preserve"> Cerezo Bautista</w:t>
      </w:r>
      <w:r>
        <w:rPr>
          <w:sz w:val="20"/>
        </w:rPr>
        <w:t xml:space="preserve">, Secretario.- Sen. </w:t>
      </w:r>
      <w:r>
        <w:rPr>
          <w:b/>
          <w:sz w:val="20"/>
        </w:rPr>
        <w:t>Sara I. Castellanos Cortés</w:t>
      </w:r>
      <w:r>
        <w:rPr>
          <w:sz w:val="20"/>
        </w:rPr>
        <w:t>, Secretaria.- Rúbricas</w:t>
      </w:r>
      <w:r>
        <w:rPr>
          <w:b/>
          <w:sz w:val="20"/>
        </w:rPr>
        <w:t>"</w:t>
      </w:r>
      <w:r>
        <w:rPr>
          <w:sz w:val="20"/>
        </w:rPr>
        <w:t>.</w:t>
      </w:r>
    </w:p>
    <w:p w:rsidR="003E76FB" w:rsidRDefault="003E76FB">
      <w:pPr>
        <w:pStyle w:val="Textoindependiente"/>
        <w:spacing w:before="2"/>
      </w:pPr>
    </w:p>
    <w:p w:rsidR="003E76FB" w:rsidRDefault="002E0523">
      <w:pPr>
        <w:pStyle w:val="Textoindependiente"/>
        <w:ind w:left="118" w:right="117" w:firstLine="288"/>
        <w:jc w:val="both"/>
      </w:pPr>
      <w:r>
        <w:t>En cumplimiento de lo dispuesto por la fracción I del Artículo 89 de la Constitución Política de los Estados Unidos Mexicanos, y para su debida publicación y observanc</w:t>
      </w:r>
      <w:r>
        <w:t xml:space="preserve">ia, expido el presente Decreto en la Residencia del Poder Ejecutivo Federal, en la Ciudad de México, Distrito Federal, a los veintiocho días  del mes de noviembre de dos mil dos.- </w:t>
      </w:r>
      <w:r>
        <w:rPr>
          <w:b/>
        </w:rPr>
        <w:t>Vicente Fox Quesada</w:t>
      </w:r>
      <w:r>
        <w:t xml:space="preserve">.- Rúbrica.- El Secretario de Gobernación, </w:t>
      </w:r>
      <w:r>
        <w:rPr>
          <w:b/>
        </w:rPr>
        <w:t>Santiago Creel</w:t>
      </w:r>
      <w:r>
        <w:rPr>
          <w:b/>
        </w:rPr>
        <w:t xml:space="preserve"> Miranda</w:t>
      </w:r>
      <w:r>
        <w:t>.-</w:t>
      </w:r>
      <w:r>
        <w:rPr>
          <w:spacing w:val="-1"/>
        </w:rPr>
        <w:t xml:space="preserve"> </w:t>
      </w:r>
      <w:r>
        <w:t>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DECRETO por el que se reforman y adicionan diversas disposiciones del Código Penal Federal y del Código Federal de Procedimientos Penales.</w:t>
      </w:r>
    </w:p>
    <w:p w:rsidR="003E76FB" w:rsidRDefault="003E76FB">
      <w:pPr>
        <w:pStyle w:val="Textoindependiente"/>
        <w:spacing w:before="2"/>
        <w:rPr>
          <w:b/>
        </w:rPr>
      </w:pPr>
    </w:p>
    <w:p w:rsidR="003E76FB" w:rsidRDefault="002E0523">
      <w:pPr>
        <w:ind w:left="371" w:right="373"/>
        <w:jc w:val="center"/>
        <w:rPr>
          <w:sz w:val="16"/>
        </w:rPr>
      </w:pPr>
      <w:r>
        <w:rPr>
          <w:sz w:val="16"/>
        </w:rPr>
        <w:t>Publicado en el Diario Oficial de la Federación el 18 de diciembre de 2002</w:t>
      </w:r>
    </w:p>
    <w:p w:rsidR="003E76FB" w:rsidRDefault="003E76FB">
      <w:pPr>
        <w:pStyle w:val="Textoindependiente"/>
        <w:spacing w:before="9"/>
        <w:rPr>
          <w:sz w:val="19"/>
        </w:rPr>
      </w:pPr>
    </w:p>
    <w:p w:rsidR="003E76FB" w:rsidRDefault="002E0523">
      <w:pPr>
        <w:pStyle w:val="Textoindependiente"/>
        <w:spacing w:line="242" w:lineRule="auto"/>
        <w:ind w:left="118" w:firstLine="288"/>
      </w:pPr>
      <w:r>
        <w:rPr>
          <w:b/>
        </w:rPr>
        <w:t xml:space="preserve">ARTÍCULO PRIMERO: </w:t>
      </w:r>
      <w:r>
        <w:t>Se reforman, el párrafo primero del artículo 51; y, la fracción V del artículo 52, todas estas disposiciones del Código Penal Federal, para quedar como sigue:</w:t>
      </w:r>
    </w:p>
    <w:p w:rsidR="003E76FB" w:rsidRDefault="003E76FB">
      <w:pPr>
        <w:pStyle w:val="Textoindependiente"/>
        <w:spacing w:before="10"/>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02" w:space="2654"/>
            <w:col w:w="5994"/>
          </w:cols>
        </w:sectPr>
      </w:pPr>
    </w:p>
    <w:p w:rsidR="003E76FB" w:rsidRDefault="003E76FB">
      <w:pPr>
        <w:pStyle w:val="Textoindependiente"/>
        <w:spacing w:before="1"/>
        <w:rPr>
          <w:b/>
          <w:sz w:val="12"/>
        </w:rPr>
      </w:pPr>
    </w:p>
    <w:p w:rsidR="003E76FB" w:rsidRDefault="002E0523">
      <w:pPr>
        <w:spacing w:before="93"/>
        <w:ind w:left="118" w:right="115" w:firstLine="288"/>
        <w:jc w:val="both"/>
        <w:rPr>
          <w:sz w:val="20"/>
        </w:rPr>
      </w:pPr>
      <w:r>
        <w:rPr>
          <w:b/>
          <w:sz w:val="20"/>
        </w:rPr>
        <w:t>ÚNICO.</w:t>
      </w:r>
      <w:r>
        <w:rPr>
          <w:b/>
          <w:sz w:val="20"/>
        </w:rPr>
        <w:t xml:space="preserve">- </w:t>
      </w:r>
      <w:r>
        <w:rPr>
          <w:sz w:val="20"/>
        </w:rPr>
        <w:t xml:space="preserve">El presente Decreto entrará en vigor al siguiente día de su publicación en el </w:t>
      </w:r>
      <w:r>
        <w:rPr>
          <w:b/>
          <w:sz w:val="20"/>
        </w:rPr>
        <w:t>Diario Oficial de la Federación</w:t>
      </w:r>
      <w:r>
        <w:rPr>
          <w:sz w:val="20"/>
        </w:rPr>
        <w:t>.</w:t>
      </w:r>
    </w:p>
    <w:p w:rsidR="003E76FB" w:rsidRDefault="003E76FB">
      <w:pPr>
        <w:pStyle w:val="Textoindependiente"/>
        <w:spacing w:before="10"/>
        <w:rPr>
          <w:sz w:val="19"/>
        </w:rPr>
      </w:pPr>
    </w:p>
    <w:p w:rsidR="003E76FB" w:rsidRDefault="002E0523">
      <w:pPr>
        <w:ind w:left="118" w:right="115" w:firstLine="288"/>
        <w:jc w:val="both"/>
        <w:rPr>
          <w:sz w:val="20"/>
        </w:rPr>
      </w:pPr>
      <w:r>
        <w:rPr>
          <w:sz w:val="20"/>
        </w:rPr>
        <w:t xml:space="preserve">México, D.F., a 12 de noviembre de 2002.- Sen. </w:t>
      </w:r>
      <w:r>
        <w:rPr>
          <w:b/>
          <w:sz w:val="20"/>
        </w:rPr>
        <w:t>Enrique Jackson Ramírez</w:t>
      </w:r>
      <w:r>
        <w:rPr>
          <w:sz w:val="20"/>
        </w:rPr>
        <w:t xml:space="preserve">, Presidente.- Dip. </w:t>
      </w:r>
      <w:r>
        <w:rPr>
          <w:b/>
          <w:sz w:val="20"/>
        </w:rPr>
        <w:t>Beatriz Elena Paredes Rangel</w:t>
      </w:r>
      <w:r>
        <w:rPr>
          <w:sz w:val="20"/>
        </w:rPr>
        <w:t xml:space="preserve">, Presidenta.- Sen. </w:t>
      </w:r>
      <w:r>
        <w:rPr>
          <w:b/>
          <w:sz w:val="20"/>
        </w:rPr>
        <w:t>Lydi</w:t>
      </w:r>
      <w:r>
        <w:rPr>
          <w:b/>
          <w:sz w:val="20"/>
        </w:rPr>
        <w:t>a Madero García</w:t>
      </w:r>
      <w:r>
        <w:rPr>
          <w:sz w:val="20"/>
        </w:rPr>
        <w:t xml:space="preserve">, Secretario.- Dip. </w:t>
      </w:r>
      <w:r>
        <w:rPr>
          <w:b/>
          <w:sz w:val="20"/>
        </w:rPr>
        <w:t>Rodolfo Dorador Pérez Gavilán</w:t>
      </w:r>
      <w:r>
        <w:rPr>
          <w:sz w:val="20"/>
        </w:rPr>
        <w:t>, Secretario.- Rúbricas</w:t>
      </w:r>
      <w:r>
        <w:rPr>
          <w:b/>
          <w:sz w:val="20"/>
        </w:rPr>
        <w:t>"</w:t>
      </w:r>
      <w:r>
        <w:rPr>
          <w:sz w:val="20"/>
        </w:rPr>
        <w:t>.</w:t>
      </w:r>
    </w:p>
    <w:p w:rsidR="003E76FB" w:rsidRDefault="003E76FB">
      <w:pPr>
        <w:pStyle w:val="Textoindependiente"/>
        <w:spacing w:before="2"/>
      </w:pPr>
    </w:p>
    <w:p w:rsidR="003E76FB" w:rsidRDefault="002E0523">
      <w:pPr>
        <w:pStyle w:val="Textoindependiente"/>
        <w:ind w:left="118" w:right="115"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los once días del mes de diciembre de dos mil dos.- </w:t>
      </w:r>
      <w:r>
        <w:rPr>
          <w:b/>
        </w:rPr>
        <w:t>Vicente Fox Quesada</w:t>
      </w:r>
      <w:r>
        <w:t xml:space="preserve">.- Rúbrica.- El Secretario de Gobernación, </w:t>
      </w:r>
      <w:r>
        <w:rPr>
          <w:b/>
        </w:rPr>
        <w:t>Santiago Creel Miranda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DECRETO por el que se reforma el inciso b), fracción I, del artículo 85 del Código Penal Federal.</w:t>
      </w:r>
    </w:p>
    <w:p w:rsidR="003E76FB" w:rsidRDefault="003E76FB">
      <w:pPr>
        <w:pStyle w:val="Textoindependiente"/>
        <w:spacing w:before="2"/>
        <w:rPr>
          <w:b/>
        </w:rPr>
      </w:pPr>
    </w:p>
    <w:p w:rsidR="003E76FB" w:rsidRDefault="002E0523">
      <w:pPr>
        <w:ind w:left="371" w:right="373"/>
        <w:jc w:val="center"/>
        <w:rPr>
          <w:sz w:val="16"/>
        </w:rPr>
      </w:pPr>
      <w:r>
        <w:rPr>
          <w:sz w:val="16"/>
        </w:rPr>
        <w:t>Publicado en el Diario Oficial de la Federación el 12 de junio de 2003</w:t>
      </w:r>
    </w:p>
    <w:p w:rsidR="003E76FB" w:rsidRDefault="003E76FB">
      <w:pPr>
        <w:pStyle w:val="Textoindependiente"/>
        <w:spacing w:before="9"/>
        <w:rPr>
          <w:sz w:val="19"/>
        </w:rPr>
      </w:pPr>
    </w:p>
    <w:p w:rsidR="003E76FB" w:rsidRDefault="002E0523">
      <w:pPr>
        <w:pStyle w:val="Textoindependiente"/>
        <w:spacing w:line="242" w:lineRule="auto"/>
        <w:ind w:left="118" w:firstLine="288"/>
      </w:pPr>
      <w:r>
        <w:rPr>
          <w:b/>
        </w:rPr>
        <w:t xml:space="preserve">Artículo Único.- </w:t>
      </w:r>
      <w:r>
        <w:t>Se reforma el inciso b), fracción I, del artículo 85 del Código Pena</w:t>
      </w:r>
      <w:r>
        <w:t>l Federal, para quedar como sigue:</w:t>
      </w:r>
    </w:p>
    <w:p w:rsidR="003E76FB" w:rsidRDefault="003E76FB">
      <w:pPr>
        <w:pStyle w:val="Textoindependiente"/>
        <w:spacing w:before="10"/>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02" w:space="2654"/>
            <w:col w:w="5994"/>
          </w:cols>
        </w:sectPr>
      </w:pPr>
    </w:p>
    <w:p w:rsidR="003E76FB" w:rsidRDefault="003E76FB">
      <w:pPr>
        <w:pStyle w:val="Textoindependiente"/>
        <w:spacing w:before="1"/>
        <w:rPr>
          <w:b/>
          <w:sz w:val="12"/>
        </w:rPr>
      </w:pPr>
    </w:p>
    <w:p w:rsidR="003E76FB" w:rsidRDefault="002E0523">
      <w:pPr>
        <w:spacing w:before="93"/>
        <w:ind w:left="118" w:right="117" w:firstLine="288"/>
        <w:jc w:val="both"/>
        <w:rPr>
          <w:sz w:val="20"/>
        </w:rPr>
      </w:pPr>
      <w:r>
        <w:rPr>
          <w:b/>
          <w:sz w:val="20"/>
        </w:rPr>
        <w:t xml:space="preserve">Único.- </w:t>
      </w:r>
      <w:r>
        <w:rPr>
          <w:sz w:val="20"/>
        </w:rPr>
        <w:t xml:space="preserve">El presente Decreto entrará en vigor al día siguiente de su publicación en el </w:t>
      </w:r>
      <w:r>
        <w:rPr>
          <w:b/>
          <w:sz w:val="20"/>
        </w:rPr>
        <w:t>Diario Oficial de la Federación</w:t>
      </w:r>
      <w:r>
        <w:rPr>
          <w:sz w:val="20"/>
        </w:rPr>
        <w:t>.</w:t>
      </w:r>
    </w:p>
    <w:p w:rsidR="003E76FB" w:rsidRDefault="003E76FB">
      <w:pPr>
        <w:pStyle w:val="Textoindependiente"/>
        <w:spacing w:before="10"/>
        <w:rPr>
          <w:sz w:val="19"/>
        </w:rPr>
      </w:pPr>
    </w:p>
    <w:p w:rsidR="003E76FB" w:rsidRDefault="002E0523">
      <w:pPr>
        <w:ind w:left="118" w:right="116" w:firstLine="288"/>
        <w:jc w:val="both"/>
        <w:rPr>
          <w:sz w:val="20"/>
        </w:rPr>
      </w:pPr>
      <w:r>
        <w:rPr>
          <w:sz w:val="20"/>
        </w:rPr>
        <w:t xml:space="preserve">México, D.F., a 29 de abril de 2003.- Dip. </w:t>
      </w:r>
      <w:r>
        <w:rPr>
          <w:b/>
          <w:sz w:val="20"/>
        </w:rPr>
        <w:t>Armando Salinas Torre</w:t>
      </w:r>
      <w:r>
        <w:rPr>
          <w:sz w:val="20"/>
        </w:rPr>
        <w:t xml:space="preserve">, Presidente.- Sen. </w:t>
      </w:r>
      <w:r>
        <w:rPr>
          <w:b/>
          <w:sz w:val="20"/>
        </w:rPr>
        <w:t>Enrique Jackson Ramírez</w:t>
      </w:r>
      <w:r>
        <w:rPr>
          <w:sz w:val="20"/>
        </w:rPr>
        <w:t xml:space="preserve">, Presidente.- Dip. </w:t>
      </w:r>
      <w:r>
        <w:rPr>
          <w:b/>
          <w:sz w:val="20"/>
        </w:rPr>
        <w:t>Rodolfo Dorador Pérez Gavilán</w:t>
      </w:r>
      <w:r>
        <w:rPr>
          <w:sz w:val="20"/>
        </w:rPr>
        <w:t xml:space="preserve">, Secretario.- Sen. </w:t>
      </w:r>
      <w:r>
        <w:rPr>
          <w:b/>
          <w:sz w:val="20"/>
        </w:rPr>
        <w:t>Yolanda E. González Hernández</w:t>
      </w:r>
      <w:r>
        <w:rPr>
          <w:sz w:val="20"/>
        </w:rPr>
        <w:t>, Secretaria.- Rúbricas</w:t>
      </w:r>
      <w:r>
        <w:rPr>
          <w:b/>
          <w:sz w:val="20"/>
        </w:rPr>
        <w:t>"</w:t>
      </w:r>
      <w:r>
        <w:rPr>
          <w:sz w:val="20"/>
        </w:rPr>
        <w:t>.</w:t>
      </w:r>
    </w:p>
    <w:p w:rsidR="003E76FB" w:rsidRDefault="003E76FB">
      <w:pPr>
        <w:pStyle w:val="Textoindependiente"/>
        <w:spacing w:before="2"/>
      </w:pPr>
    </w:p>
    <w:p w:rsidR="003E76FB" w:rsidRDefault="002E0523">
      <w:pPr>
        <w:pStyle w:val="Textoindependiente"/>
        <w:ind w:left="118" w:right="115" w:firstLine="288"/>
        <w:jc w:val="both"/>
      </w:pPr>
      <w:r>
        <w:t>En cumplimiento de lo di</w:t>
      </w:r>
      <w:r>
        <w:t>spuesto por la fracción I del Artículo 89 de la Constitución Política de los Estados Unidos Mexicanos, y para su debida publicación y observancia, expido el presente Decreto en la Residencia del Poder Ejecutivo Federal, en la Ciudad de México, Distrito Fed</w:t>
      </w:r>
      <w:r>
        <w:t xml:space="preserve">eral, a los diez días del mes de junio de dos mil tres.- </w:t>
      </w:r>
      <w:r>
        <w:rPr>
          <w:b/>
        </w:rPr>
        <w:t>Vicente Fox Quesada</w:t>
      </w:r>
      <w:r>
        <w:t xml:space="preserve">.- Rúbrica.- El Secretario de Gobernación, </w:t>
      </w:r>
      <w:r>
        <w:rPr>
          <w:b/>
        </w:rPr>
        <w:t>Santiago Creel Miranda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DECRETO por el que se reforman los artículos 25, segundo párrafo, 55 y 64, segundo pár</w:t>
      </w:r>
      <w:r>
        <w:t>rafo del Código Penal Federal.</w:t>
      </w:r>
    </w:p>
    <w:p w:rsidR="003E76FB" w:rsidRDefault="003E76FB">
      <w:pPr>
        <w:pStyle w:val="Textoindependiente"/>
        <w:spacing w:before="2"/>
        <w:rPr>
          <w:b/>
        </w:rPr>
      </w:pPr>
    </w:p>
    <w:p w:rsidR="003E76FB" w:rsidRDefault="002E0523">
      <w:pPr>
        <w:ind w:left="371" w:right="373"/>
        <w:jc w:val="center"/>
        <w:rPr>
          <w:sz w:val="16"/>
        </w:rPr>
      </w:pPr>
      <w:r>
        <w:rPr>
          <w:sz w:val="16"/>
        </w:rPr>
        <w:t>Publicado en el Diario Oficial de la Federación el 26 de mayo de 2004</w:t>
      </w:r>
    </w:p>
    <w:p w:rsidR="003E76FB" w:rsidRDefault="003E76FB">
      <w:pPr>
        <w:pStyle w:val="Textoindependiente"/>
        <w:spacing w:before="9"/>
        <w:rPr>
          <w:sz w:val="19"/>
        </w:rPr>
      </w:pPr>
    </w:p>
    <w:p w:rsidR="003E76FB" w:rsidRDefault="002E0523">
      <w:pPr>
        <w:pStyle w:val="Textoindependiente"/>
        <w:spacing w:line="242" w:lineRule="auto"/>
        <w:ind w:left="118" w:firstLine="288"/>
      </w:pPr>
      <w:r>
        <w:rPr>
          <w:b/>
        </w:rPr>
        <w:t xml:space="preserve">ARTÍCULO ÚNICO. </w:t>
      </w:r>
      <w:r>
        <w:t xml:space="preserve">Se </w:t>
      </w:r>
      <w:r>
        <w:rPr>
          <w:b/>
        </w:rPr>
        <w:t xml:space="preserve">reforman </w:t>
      </w:r>
      <w:r>
        <w:t>los artículos 25, Segundo Párrafo, 55 y 64, Segundo Párrafo del Código Penal Federal, para quedar como sigue:</w:t>
      </w:r>
    </w:p>
    <w:p w:rsidR="003E76FB" w:rsidRDefault="003E76FB">
      <w:pPr>
        <w:pStyle w:val="Textoindependiente"/>
        <w:spacing w:before="10"/>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02" w:space="2654"/>
            <w:col w:w="5994"/>
          </w:cols>
        </w:sectPr>
      </w:pPr>
    </w:p>
    <w:p w:rsidR="003E76FB" w:rsidRDefault="003E76FB">
      <w:pPr>
        <w:pStyle w:val="Textoindependiente"/>
        <w:spacing w:before="1"/>
        <w:rPr>
          <w:b/>
          <w:sz w:val="12"/>
        </w:rPr>
      </w:pPr>
    </w:p>
    <w:p w:rsidR="003E76FB" w:rsidRDefault="002E0523">
      <w:pPr>
        <w:spacing w:before="93"/>
        <w:ind w:left="118" w:right="115" w:firstLine="288"/>
        <w:jc w:val="both"/>
        <w:rPr>
          <w:sz w:val="20"/>
        </w:rPr>
      </w:pPr>
      <w:r>
        <w:rPr>
          <w:b/>
          <w:sz w:val="20"/>
        </w:rPr>
        <w:t xml:space="preserve">ÚNICO. </w:t>
      </w:r>
      <w:r>
        <w:rPr>
          <w:sz w:val="20"/>
        </w:rPr>
        <w:t xml:space="preserve">El presente decreto entrará en vigor el día siguiente de su publicación en el </w:t>
      </w:r>
      <w:r>
        <w:rPr>
          <w:b/>
          <w:sz w:val="20"/>
        </w:rPr>
        <w:t>Diario Oficial de la Federación</w:t>
      </w:r>
      <w:r>
        <w:rPr>
          <w:sz w:val="20"/>
        </w:rPr>
        <w:t>.</w:t>
      </w:r>
    </w:p>
    <w:p w:rsidR="003E76FB" w:rsidRDefault="003E76FB">
      <w:pPr>
        <w:pStyle w:val="Textoindependiente"/>
        <w:spacing w:before="10"/>
        <w:rPr>
          <w:sz w:val="19"/>
        </w:rPr>
      </w:pPr>
    </w:p>
    <w:p w:rsidR="003E76FB" w:rsidRDefault="002E0523">
      <w:pPr>
        <w:ind w:left="118" w:right="114" w:firstLine="288"/>
        <w:jc w:val="both"/>
        <w:rPr>
          <w:b/>
          <w:sz w:val="20"/>
        </w:rPr>
      </w:pPr>
      <w:r>
        <w:rPr>
          <w:sz w:val="20"/>
        </w:rPr>
        <w:t xml:space="preserve">México, D.F., a 28 de abril de 2004.- Dip. </w:t>
      </w:r>
      <w:r>
        <w:rPr>
          <w:b/>
          <w:sz w:val="20"/>
        </w:rPr>
        <w:t>Juan de Dios Castro Lozano</w:t>
      </w:r>
      <w:r>
        <w:rPr>
          <w:sz w:val="20"/>
        </w:rPr>
        <w:t xml:space="preserve">, Presidente.- Sen. </w:t>
      </w:r>
      <w:r>
        <w:rPr>
          <w:b/>
          <w:sz w:val="20"/>
        </w:rPr>
        <w:t>Enrique Jackson Ramírez</w:t>
      </w:r>
      <w:r>
        <w:rPr>
          <w:sz w:val="20"/>
        </w:rPr>
        <w:t xml:space="preserve">, Presidente.- Dip. </w:t>
      </w:r>
      <w:r>
        <w:rPr>
          <w:b/>
          <w:sz w:val="20"/>
        </w:rPr>
        <w:t>Marcos Morales Torres</w:t>
      </w:r>
      <w:r>
        <w:rPr>
          <w:sz w:val="20"/>
        </w:rPr>
        <w:t xml:space="preserve">, Secretario.- Sen. </w:t>
      </w:r>
      <w:r>
        <w:rPr>
          <w:b/>
          <w:sz w:val="20"/>
        </w:rPr>
        <w:t>Lydia Madero García</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21" w:firstLine="288"/>
        <w:jc w:val="both"/>
      </w:pPr>
      <w:r>
        <w:t>En cumplimiento de lo dispuesto por la fracción I del Artículo 89 de la Constitu</w:t>
      </w:r>
      <w:r>
        <w:t>ción Política de los Estados Unidos Mexicanos, y para su debida publicación y observancia, expido el presente Decreto en la Residencia del Poder Ejecutivo Federal, en la Ciudad de México, Distrito Federal, a los veinticuatro días del mes de mayo de dos mil</w:t>
      </w:r>
      <w:r>
        <w:t xml:space="preserve"> cuatro.- </w:t>
      </w:r>
      <w:r>
        <w:rPr>
          <w:b/>
        </w:rPr>
        <w:t>Vicente Fox Quesada</w:t>
      </w:r>
      <w:r>
        <w:t xml:space="preserve">.- Rúbrica.- El Secretario de Gobernación, </w:t>
      </w:r>
      <w:r>
        <w:rPr>
          <w:b/>
        </w:rPr>
        <w:t>Santiago Creel Miranda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DECRETO por el que se adiciona el inciso d) a la fracción I del artículo 366 del Código Penal Federal.</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w:t>
      </w:r>
      <w:r>
        <w:rPr>
          <w:sz w:val="16"/>
        </w:rPr>
        <w:t>l de la Federación el 16 de junio de 2005</w:t>
      </w:r>
    </w:p>
    <w:p w:rsidR="003E76FB" w:rsidRDefault="003E76FB">
      <w:pPr>
        <w:pStyle w:val="Textoindependiente"/>
        <w:spacing w:before="9"/>
        <w:rPr>
          <w:sz w:val="19"/>
        </w:rPr>
      </w:pPr>
    </w:p>
    <w:p w:rsidR="003E76FB" w:rsidRDefault="002E0523">
      <w:pPr>
        <w:pStyle w:val="Textoindependiente"/>
        <w:spacing w:line="242" w:lineRule="auto"/>
        <w:ind w:left="118" w:right="108" w:firstLine="288"/>
      </w:pPr>
      <w:r>
        <w:rPr>
          <w:b/>
        </w:rPr>
        <w:t xml:space="preserve">Artículo Único.- </w:t>
      </w:r>
      <w:r>
        <w:t>Se adiciona el inciso d) a la fracción I del Artículo 366 del Código Penal Federal, para quedar como sigue:</w:t>
      </w:r>
    </w:p>
    <w:p w:rsidR="003E76FB" w:rsidRDefault="003E76FB">
      <w:pPr>
        <w:pStyle w:val="Textoindependiente"/>
        <w:spacing w:before="10"/>
        <w:rPr>
          <w:sz w:val="11"/>
        </w:rPr>
      </w:pPr>
    </w:p>
    <w:p w:rsidR="003E76FB" w:rsidRDefault="003E76FB">
      <w:pPr>
        <w:rPr>
          <w:sz w:val="11"/>
        </w:rPr>
        <w:sectPr w:rsidR="003E76FB">
          <w:footerReference w:type="default" r:id="rId21"/>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02" w:space="2654"/>
            <w:col w:w="5994"/>
          </w:cols>
        </w:sectPr>
      </w:pPr>
    </w:p>
    <w:p w:rsidR="003E76FB" w:rsidRDefault="003E76FB">
      <w:pPr>
        <w:pStyle w:val="Textoindependiente"/>
        <w:spacing w:before="1"/>
        <w:rPr>
          <w:b/>
          <w:sz w:val="12"/>
        </w:rPr>
      </w:pPr>
    </w:p>
    <w:p w:rsidR="003E76FB" w:rsidRDefault="002E0523">
      <w:pPr>
        <w:spacing w:before="93"/>
        <w:ind w:left="118" w:right="117" w:firstLine="288"/>
        <w:jc w:val="both"/>
        <w:rPr>
          <w:sz w:val="20"/>
        </w:rPr>
      </w:pPr>
      <w:r>
        <w:rPr>
          <w:b/>
          <w:sz w:val="20"/>
        </w:rPr>
        <w:t xml:space="preserve">Único.- </w:t>
      </w:r>
      <w:r>
        <w:rPr>
          <w:sz w:val="20"/>
        </w:rPr>
        <w:t xml:space="preserve">El presente Decreto entrará en vigor al día siguiente de su publicación en el </w:t>
      </w:r>
      <w:r>
        <w:rPr>
          <w:b/>
          <w:sz w:val="20"/>
        </w:rPr>
        <w:t>Diario Oficial de la Federación</w:t>
      </w:r>
      <w:r>
        <w:rPr>
          <w:sz w:val="20"/>
        </w:rPr>
        <w:t>.</w:t>
      </w:r>
    </w:p>
    <w:p w:rsidR="003E76FB" w:rsidRDefault="003E76FB">
      <w:pPr>
        <w:pStyle w:val="Textoindependiente"/>
        <w:spacing w:before="10"/>
        <w:rPr>
          <w:sz w:val="19"/>
        </w:rPr>
      </w:pPr>
    </w:p>
    <w:p w:rsidR="003E76FB" w:rsidRDefault="002E0523">
      <w:pPr>
        <w:ind w:left="118" w:right="114" w:firstLine="288"/>
        <w:jc w:val="both"/>
        <w:rPr>
          <w:b/>
          <w:sz w:val="20"/>
        </w:rPr>
      </w:pPr>
      <w:r>
        <w:rPr>
          <w:sz w:val="20"/>
        </w:rPr>
        <w:t xml:space="preserve">México, D.F., a 27 de abril de 2005.- Dip. </w:t>
      </w:r>
      <w:r>
        <w:rPr>
          <w:b/>
          <w:sz w:val="20"/>
        </w:rPr>
        <w:t>Manlio Fabio Beltrones Rivera</w:t>
      </w:r>
      <w:r>
        <w:rPr>
          <w:sz w:val="20"/>
        </w:rPr>
        <w:t xml:space="preserve">, Presidente.- Sen. </w:t>
      </w:r>
      <w:r>
        <w:rPr>
          <w:b/>
          <w:sz w:val="20"/>
        </w:rPr>
        <w:t>Diego Fernández de Cevallos Ramos</w:t>
      </w:r>
      <w:r>
        <w:rPr>
          <w:sz w:val="20"/>
        </w:rPr>
        <w:t xml:space="preserve">, Presidente.- Dip. </w:t>
      </w:r>
      <w:r>
        <w:rPr>
          <w:b/>
          <w:sz w:val="20"/>
        </w:rPr>
        <w:t>Marcos Morales Torres</w:t>
      </w:r>
      <w:r>
        <w:rPr>
          <w:sz w:val="20"/>
        </w:rPr>
        <w:t xml:space="preserve">, Secretario.- Sen. </w:t>
      </w:r>
      <w:r>
        <w:rPr>
          <w:b/>
          <w:sz w:val="20"/>
        </w:rPr>
        <w:t>Yolanda</w:t>
      </w:r>
    </w:p>
    <w:p w:rsidR="003E76FB" w:rsidRDefault="002E0523">
      <w:pPr>
        <w:spacing w:before="1"/>
        <w:ind w:left="118"/>
        <w:rPr>
          <w:b/>
          <w:sz w:val="20"/>
        </w:rPr>
      </w:pPr>
      <w:r>
        <w:rPr>
          <w:b/>
          <w:sz w:val="20"/>
        </w:rPr>
        <w:t>E. González Hernández</w:t>
      </w:r>
      <w:r>
        <w:rPr>
          <w:sz w:val="20"/>
        </w:rPr>
        <w:t>, Secretaria.- Rúbricas.</w:t>
      </w:r>
      <w:r>
        <w:rPr>
          <w:b/>
          <w:sz w:val="20"/>
        </w:rPr>
        <w:t>"</w:t>
      </w:r>
    </w:p>
    <w:p w:rsidR="003E76FB" w:rsidRDefault="003E76FB">
      <w:pPr>
        <w:pStyle w:val="Textoindependiente"/>
        <w:spacing w:before="1"/>
        <w:rPr>
          <w:b/>
        </w:rPr>
      </w:pPr>
    </w:p>
    <w:p w:rsidR="003E76FB" w:rsidRDefault="002E0523">
      <w:pPr>
        <w:pStyle w:val="Textoindependiente"/>
        <w:ind w:left="118" w:right="120"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los treinta y un días del mes de mayo de dos mil cinco.- </w:t>
      </w:r>
      <w:r>
        <w:rPr>
          <w:b/>
        </w:rPr>
        <w:t>Vicente Fox Quesada</w:t>
      </w:r>
      <w:r>
        <w:t xml:space="preserve">.- Rúbrica.- El Secretario de Gobernación, </w:t>
      </w:r>
      <w:r>
        <w:rPr>
          <w:b/>
        </w:rPr>
        <w:t>Santiago Creel Miranda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 xml:space="preserve">DECRETO por el que se reforman diversas disposiciones </w:t>
      </w:r>
      <w:r>
        <w:t>del Código Penal.</w:t>
      </w:r>
    </w:p>
    <w:p w:rsidR="003E76FB" w:rsidRDefault="003E76FB">
      <w:pPr>
        <w:pStyle w:val="Textoindependiente"/>
        <w:spacing w:before="1"/>
        <w:rPr>
          <w:b/>
        </w:rPr>
      </w:pPr>
    </w:p>
    <w:p w:rsidR="003E76FB" w:rsidRDefault="002E0523">
      <w:pPr>
        <w:ind w:left="373" w:right="373"/>
        <w:jc w:val="center"/>
        <w:rPr>
          <w:sz w:val="16"/>
        </w:rPr>
      </w:pPr>
      <w:r>
        <w:rPr>
          <w:sz w:val="16"/>
        </w:rPr>
        <w:t>Publicado en el Diario Oficial de la Federación el 23 de agosto de 2005</w:t>
      </w:r>
    </w:p>
    <w:p w:rsidR="003E76FB" w:rsidRDefault="003E76FB">
      <w:pPr>
        <w:pStyle w:val="Textoindependiente"/>
      </w:pPr>
    </w:p>
    <w:p w:rsidR="003E76FB" w:rsidRDefault="002E0523">
      <w:pPr>
        <w:pStyle w:val="Ttulo2"/>
        <w:ind w:left="406"/>
        <w:jc w:val="left"/>
      </w:pPr>
      <w:r>
        <w:t>Artículo Único.</w:t>
      </w:r>
    </w:p>
    <w:p w:rsidR="003E76FB" w:rsidRDefault="002E0523">
      <w:pPr>
        <w:pStyle w:val="Textoindependiente"/>
        <w:spacing w:before="3"/>
        <w:ind w:left="118" w:firstLine="288"/>
      </w:pPr>
      <w:r>
        <w:t>Se reforman los artículos 29, párrafo segundo; 222, párrafos tercero y cuarto, y 222 bis, del Código Penal Federal, para quedar como sigue:</w:t>
      </w:r>
    </w:p>
    <w:p w:rsidR="003E76FB" w:rsidRDefault="003E76FB">
      <w:pPr>
        <w:pStyle w:val="Textoindependiente"/>
        <w:spacing w:before="9"/>
        <w:rPr>
          <w:sz w:val="11"/>
        </w:rPr>
      </w:pPr>
    </w:p>
    <w:p w:rsidR="003E76FB" w:rsidRDefault="003E76FB">
      <w:pPr>
        <w:rPr>
          <w:sz w:val="11"/>
        </w:rPr>
        <w:sectPr w:rsidR="003E76FB">
          <w:footerReference w:type="default" r:id="rId22"/>
          <w:pgSz w:w="12250" w:h="15850"/>
          <w:pgMar w:top="1760" w:right="1300" w:bottom="900" w:left="1300" w:header="724" w:footer="712" w:gutter="0"/>
          <w:pgNumType w:start="151"/>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02" w:space="2582"/>
            <w:col w:w="6066"/>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26" w:firstLine="288"/>
        <w:jc w:val="both"/>
      </w:pPr>
      <w:r>
        <w:rPr>
          <w:b/>
        </w:rPr>
        <w:t xml:space="preserve">Primero. </w:t>
      </w:r>
      <w:r>
        <w:t>Este Decreto entrará en vigor al día siguiente de su publicación en el Diario Oficial de la Federación.</w:t>
      </w:r>
    </w:p>
    <w:p w:rsidR="003E76FB" w:rsidRDefault="003E76FB">
      <w:pPr>
        <w:pStyle w:val="Textoindependiente"/>
        <w:spacing w:before="5"/>
        <w:rPr>
          <w:sz w:val="19"/>
        </w:rPr>
      </w:pPr>
    </w:p>
    <w:p w:rsidR="003E76FB" w:rsidRDefault="002E0523">
      <w:pPr>
        <w:pStyle w:val="Textoindependiente"/>
        <w:spacing w:before="1" w:line="242" w:lineRule="auto"/>
        <w:ind w:left="118" w:right="124" w:firstLine="288"/>
        <w:jc w:val="both"/>
      </w:pPr>
      <w:r>
        <w:rPr>
          <w:b/>
        </w:rPr>
        <w:t xml:space="preserve">Segundo. </w:t>
      </w:r>
      <w:r>
        <w:t>A las personas que hayan cometido algún delito de los contemplados en el presente Decreto con anterioridad a su entrada en vigor, les serán aplicables las disposiciones vigentes al momento de su</w:t>
      </w:r>
      <w:r>
        <w:rPr>
          <w:spacing w:val="-4"/>
        </w:rPr>
        <w:t xml:space="preserve"> </w:t>
      </w:r>
      <w:r>
        <w:t>comisión.</w:t>
      </w:r>
    </w:p>
    <w:p w:rsidR="003E76FB" w:rsidRDefault="003E76FB">
      <w:pPr>
        <w:pStyle w:val="Textoindependiente"/>
        <w:spacing w:before="6"/>
        <w:rPr>
          <w:sz w:val="19"/>
        </w:rPr>
      </w:pPr>
    </w:p>
    <w:p w:rsidR="003E76FB" w:rsidRDefault="002E0523">
      <w:pPr>
        <w:ind w:left="118" w:right="114" w:firstLine="288"/>
        <w:jc w:val="both"/>
        <w:rPr>
          <w:sz w:val="20"/>
        </w:rPr>
      </w:pPr>
      <w:r>
        <w:rPr>
          <w:sz w:val="20"/>
        </w:rPr>
        <w:t xml:space="preserve">México, D.F., a 20 de julio de 2005.- Dip. </w:t>
      </w:r>
      <w:r>
        <w:rPr>
          <w:b/>
          <w:sz w:val="20"/>
        </w:rPr>
        <w:t>Manlio Fabio Beltrones Rivera</w:t>
      </w:r>
      <w:r>
        <w:rPr>
          <w:sz w:val="20"/>
        </w:rPr>
        <w:t xml:space="preserve">, Presidente.- Sen. </w:t>
      </w:r>
      <w:r>
        <w:rPr>
          <w:b/>
          <w:sz w:val="20"/>
        </w:rPr>
        <w:t>Diego Fernández de Cevallos Ramos</w:t>
      </w:r>
      <w:r>
        <w:rPr>
          <w:sz w:val="20"/>
        </w:rPr>
        <w:t xml:space="preserve">, Presidente.- Dip. </w:t>
      </w:r>
      <w:r>
        <w:rPr>
          <w:b/>
          <w:sz w:val="20"/>
        </w:rPr>
        <w:t>Marcos Morales Torres</w:t>
      </w:r>
      <w:r>
        <w:rPr>
          <w:sz w:val="20"/>
        </w:rPr>
        <w:t xml:space="preserve">, Secretario.- Sen. </w:t>
      </w:r>
      <w:r>
        <w:rPr>
          <w:b/>
          <w:sz w:val="20"/>
        </w:rPr>
        <w:t>Sara I. Castellanos Cortés</w:t>
      </w:r>
      <w:r>
        <w:rPr>
          <w:sz w:val="20"/>
        </w:rPr>
        <w:t>, Secretaria.- Rúbricas."</w:t>
      </w:r>
    </w:p>
    <w:p w:rsidR="003E76FB" w:rsidRDefault="003E76FB">
      <w:pPr>
        <w:pStyle w:val="Textoindependiente"/>
        <w:spacing w:before="1"/>
      </w:pPr>
    </w:p>
    <w:p w:rsidR="003E76FB" w:rsidRDefault="002E0523">
      <w:pPr>
        <w:pStyle w:val="Textoindependiente"/>
        <w:spacing w:before="1"/>
        <w:ind w:left="118" w:right="119" w:firstLine="288"/>
        <w:jc w:val="both"/>
      </w:pPr>
      <w:r>
        <w:t>En cumplimiento de lo dispuesto por la fracción I del Artícu</w:t>
      </w:r>
      <w:r>
        <w:t xml:space="preserve">lo 89 de la Constitución Política de los Estados Unidos Mexicanos, y para su debida publicación y observancia, expido el presente Decreto en la Residencia del Poder Ejecutivo Federal, en la Ciudad de México, Distrito Federal, a los diecinueve días del mes </w:t>
      </w:r>
      <w:r>
        <w:t xml:space="preserve">de agosto de dos mil cinco.- </w:t>
      </w:r>
      <w:r>
        <w:rPr>
          <w:b/>
        </w:rPr>
        <w:t>Vicente Fox Quesada</w:t>
      </w:r>
      <w:r>
        <w:t xml:space="preserve">.- Rúbrica.- El Secretario de Gobernación, </w:t>
      </w:r>
      <w:r>
        <w:rPr>
          <w:b/>
        </w:rPr>
        <w:t>Carlos María Abascal Carranza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72"/>
        <w:jc w:val="left"/>
      </w:pPr>
      <w:r>
        <w:t>DECRETO por el que se adiciona el Código Federal de Procedimientos Penales y el Código Penal Federal.</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8 de febrero de 2006</w:t>
      </w:r>
    </w:p>
    <w:p w:rsidR="003E76FB" w:rsidRDefault="003E76FB">
      <w:pPr>
        <w:pStyle w:val="Textoindependiente"/>
        <w:spacing w:before="9"/>
        <w:rPr>
          <w:sz w:val="19"/>
        </w:rPr>
      </w:pPr>
    </w:p>
    <w:p w:rsidR="003E76FB" w:rsidRDefault="002E0523">
      <w:pPr>
        <w:pStyle w:val="Textoindependiente"/>
        <w:spacing w:line="242" w:lineRule="auto"/>
        <w:ind w:left="118" w:firstLine="288"/>
      </w:pPr>
      <w:r>
        <w:rPr>
          <w:b/>
        </w:rPr>
        <w:t xml:space="preserve">ARTÍCULO SEGUNDO.- </w:t>
      </w:r>
      <w:r>
        <w:t>Se adiciona la fracción II Bis al artículo 420 del Código Penal Federal, para quedar como sigue:</w:t>
      </w:r>
    </w:p>
    <w:p w:rsidR="003E76FB" w:rsidRDefault="003E76FB">
      <w:pPr>
        <w:pStyle w:val="Textoindependiente"/>
        <w:spacing w:before="10"/>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02" w:space="2582"/>
            <w:col w:w="6066"/>
          </w:cols>
        </w:sectPr>
      </w:pPr>
    </w:p>
    <w:p w:rsidR="003E76FB" w:rsidRDefault="003E76FB">
      <w:pPr>
        <w:pStyle w:val="Textoindependiente"/>
        <w:spacing w:before="1"/>
        <w:rPr>
          <w:b/>
          <w:sz w:val="12"/>
        </w:rPr>
      </w:pPr>
    </w:p>
    <w:p w:rsidR="003E76FB" w:rsidRDefault="002E0523">
      <w:pPr>
        <w:pStyle w:val="Textoindependiente"/>
        <w:spacing w:before="93"/>
        <w:ind w:left="118" w:right="127" w:firstLine="288"/>
        <w:jc w:val="both"/>
      </w:pPr>
      <w:r>
        <w:rPr>
          <w:b/>
        </w:rPr>
        <w:t xml:space="preserve">PRIMERO.- </w:t>
      </w:r>
      <w:r>
        <w:t>El presente Decreto entrará en vigor al día siguiente de su publicación en el Diario Oficial de la Federación.</w:t>
      </w:r>
    </w:p>
    <w:p w:rsidR="003E76FB" w:rsidRDefault="003E76FB">
      <w:pPr>
        <w:pStyle w:val="Textoindependiente"/>
        <w:spacing w:before="10"/>
        <w:rPr>
          <w:sz w:val="19"/>
        </w:rPr>
      </w:pPr>
    </w:p>
    <w:p w:rsidR="003E76FB" w:rsidRDefault="002E0523">
      <w:pPr>
        <w:pStyle w:val="Textoindependiente"/>
        <w:spacing w:line="242" w:lineRule="auto"/>
        <w:ind w:left="118" w:right="123" w:firstLine="288"/>
        <w:jc w:val="both"/>
      </w:pPr>
      <w:r>
        <w:rPr>
          <w:b/>
        </w:rPr>
        <w:t xml:space="preserve">SEGUNDO.- </w:t>
      </w:r>
      <w:r>
        <w:t>Se derogan todas las disposiciones que se opongan a las contenidas en el presente Decreto.</w:t>
      </w:r>
    </w:p>
    <w:p w:rsidR="003E76FB" w:rsidRDefault="003E76FB">
      <w:pPr>
        <w:pStyle w:val="Textoindependiente"/>
        <w:spacing w:before="8"/>
        <w:rPr>
          <w:sz w:val="19"/>
        </w:rPr>
      </w:pPr>
    </w:p>
    <w:p w:rsidR="003E76FB" w:rsidRDefault="002E0523">
      <w:pPr>
        <w:ind w:left="118" w:right="111" w:firstLine="288"/>
        <w:jc w:val="both"/>
        <w:rPr>
          <w:b/>
          <w:sz w:val="20"/>
        </w:rPr>
      </w:pPr>
      <w:r>
        <w:rPr>
          <w:sz w:val="20"/>
        </w:rPr>
        <w:t xml:space="preserve">México, D.F., a 14 de diciembre de 2005.- Sen. </w:t>
      </w:r>
      <w:r>
        <w:rPr>
          <w:b/>
          <w:sz w:val="20"/>
        </w:rPr>
        <w:t>Enrique Jackson Ramírez</w:t>
      </w:r>
      <w:r>
        <w:rPr>
          <w:sz w:val="20"/>
        </w:rPr>
        <w:t xml:space="preserve">, Presidente.- Dip. </w:t>
      </w:r>
      <w:r>
        <w:rPr>
          <w:b/>
          <w:sz w:val="20"/>
        </w:rPr>
        <w:t>Heliodoro Díaz Escárraga</w:t>
      </w:r>
      <w:r>
        <w:rPr>
          <w:sz w:val="20"/>
        </w:rPr>
        <w:t xml:space="preserve">, Presidente.- Sen. </w:t>
      </w:r>
      <w:r>
        <w:rPr>
          <w:b/>
          <w:sz w:val="20"/>
        </w:rPr>
        <w:t>Sara Isabel Castellanos Cortés</w:t>
      </w:r>
      <w:r>
        <w:rPr>
          <w:sz w:val="20"/>
        </w:rPr>
        <w:t xml:space="preserve">, Secretaria.- Dip. </w:t>
      </w:r>
      <w:r>
        <w:rPr>
          <w:b/>
          <w:sz w:val="20"/>
        </w:rPr>
        <w:t>Ma. Sara Rocha Medina</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4" w:firstLine="288"/>
        <w:jc w:val="both"/>
      </w:pPr>
      <w:r>
        <w:t>En cumplimiento de lo di</w:t>
      </w:r>
      <w:r>
        <w:t>spuesto por la fracción I del Artículo 89 de la Constitución Política de los Estados Unidos Mexicanos, y para su debida publicación y observancia, expido el presente Decreto en la Residencia del Poder Ejecutivo Federal, en la Ciudad de México, Distrito Fed</w:t>
      </w:r>
      <w:r>
        <w:t xml:space="preserve">eral, a los tres días del mes de febrero de dos mil seis.- </w:t>
      </w:r>
      <w:r>
        <w:rPr>
          <w:b/>
        </w:rPr>
        <w:t>Vicente Fox Quesada</w:t>
      </w:r>
      <w:r>
        <w:t xml:space="preserve">.- Rúbrica.- El Secretario de Gobernación, </w:t>
      </w:r>
      <w:r>
        <w:rPr>
          <w:b/>
        </w:rPr>
        <w:t>Carlos María Abascal Carranza</w:t>
      </w:r>
      <w:r>
        <w:t>.-</w:t>
      </w:r>
      <w:r>
        <w:rPr>
          <w:spacing w:val="2"/>
        </w:rPr>
        <w:t xml:space="preserve"> </w:t>
      </w:r>
      <w:r>
        <w:t>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DECRETO por el que se reforma el artículo 364 del Código Penal Federal.</w:t>
      </w:r>
    </w:p>
    <w:p w:rsidR="003E76FB" w:rsidRDefault="003E76FB">
      <w:pPr>
        <w:pStyle w:val="Textoindependiente"/>
        <w:spacing w:before="1"/>
        <w:rPr>
          <w:b/>
        </w:rPr>
      </w:pPr>
    </w:p>
    <w:p w:rsidR="003E76FB" w:rsidRDefault="002E0523">
      <w:pPr>
        <w:ind w:left="371" w:right="373"/>
        <w:jc w:val="center"/>
        <w:rPr>
          <w:sz w:val="16"/>
        </w:rPr>
      </w:pPr>
      <w:r>
        <w:rPr>
          <w:sz w:val="16"/>
        </w:rPr>
        <w:t>Publicado en el Diario Oficial de la Federación el 19 de mayo de 2006</w:t>
      </w:r>
    </w:p>
    <w:p w:rsidR="003E76FB" w:rsidRDefault="003E76FB">
      <w:pPr>
        <w:pStyle w:val="Textoindependiente"/>
      </w:pPr>
    </w:p>
    <w:p w:rsidR="003E76FB" w:rsidRDefault="002E0523">
      <w:pPr>
        <w:pStyle w:val="Textoindependiente"/>
        <w:ind w:left="388" w:right="373"/>
        <w:jc w:val="center"/>
      </w:pPr>
      <w:r>
        <w:rPr>
          <w:b/>
        </w:rPr>
        <w:t xml:space="preserve">ARTÍCULO ÚNICO.- </w:t>
      </w:r>
      <w:r>
        <w:t>Se reforma el artículo 364 del Código Penal Federal, para quedar como sigue:</w:t>
      </w:r>
    </w:p>
    <w:p w:rsidR="003E76FB" w:rsidRDefault="003E76FB">
      <w:pPr>
        <w:pStyle w:val="Textoindependiente"/>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1"/>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02" w:space="2654"/>
            <w:col w:w="5994"/>
          </w:cols>
        </w:sectPr>
      </w:pPr>
    </w:p>
    <w:p w:rsidR="003E76FB" w:rsidRDefault="003E76FB">
      <w:pPr>
        <w:pStyle w:val="Textoindependiente"/>
        <w:spacing w:before="9"/>
        <w:rPr>
          <w:b/>
          <w:sz w:val="11"/>
        </w:rPr>
      </w:pPr>
    </w:p>
    <w:p w:rsidR="003E76FB" w:rsidRDefault="002E0523">
      <w:pPr>
        <w:pStyle w:val="Textoindependiente"/>
        <w:spacing w:before="93" w:line="242" w:lineRule="auto"/>
        <w:ind w:left="118" w:right="127" w:firstLine="288"/>
        <w:jc w:val="both"/>
      </w:pPr>
      <w:r>
        <w:rPr>
          <w:b/>
        </w:rPr>
        <w:t xml:space="preserve">ÚNICO.- </w:t>
      </w:r>
      <w:r>
        <w:t>El presente Decreto entrará en vigor al día siguiente de su publicación en el Diario Oficial de la Federación.</w:t>
      </w:r>
    </w:p>
    <w:p w:rsidR="003E76FB" w:rsidRDefault="003E76FB">
      <w:pPr>
        <w:pStyle w:val="Textoindependiente"/>
        <w:spacing w:before="9"/>
        <w:rPr>
          <w:sz w:val="19"/>
        </w:rPr>
      </w:pPr>
    </w:p>
    <w:p w:rsidR="003E76FB" w:rsidRDefault="002E0523">
      <w:pPr>
        <w:ind w:left="118" w:right="117" w:firstLine="288"/>
        <w:jc w:val="both"/>
        <w:rPr>
          <w:b/>
          <w:sz w:val="20"/>
        </w:rPr>
      </w:pPr>
      <w:r>
        <w:rPr>
          <w:sz w:val="20"/>
        </w:rPr>
        <w:t xml:space="preserve">México, D.F., a 6 de abril de 2006.- Dip. </w:t>
      </w:r>
      <w:r>
        <w:rPr>
          <w:b/>
          <w:sz w:val="20"/>
        </w:rPr>
        <w:t>Marcela González Salas P.</w:t>
      </w:r>
      <w:r>
        <w:rPr>
          <w:sz w:val="20"/>
        </w:rPr>
        <w:t xml:space="preserve">, Presidenta.- Sen. </w:t>
      </w:r>
      <w:r>
        <w:rPr>
          <w:b/>
          <w:sz w:val="20"/>
        </w:rPr>
        <w:t>Carlos Chaurand Arzate</w:t>
      </w:r>
      <w:r>
        <w:rPr>
          <w:sz w:val="20"/>
        </w:rPr>
        <w:t xml:space="preserve">, Vicepresidente.- Dip. </w:t>
      </w:r>
      <w:r>
        <w:rPr>
          <w:b/>
          <w:sz w:val="20"/>
        </w:rPr>
        <w:t>Ma. Sara Ro</w:t>
      </w:r>
      <w:r>
        <w:rPr>
          <w:b/>
          <w:sz w:val="20"/>
        </w:rPr>
        <w:t>cha Medina</w:t>
      </w:r>
      <w:r>
        <w:rPr>
          <w:sz w:val="20"/>
        </w:rPr>
        <w:t xml:space="preserve">, Secretaria.- Sen. </w:t>
      </w:r>
      <w:r>
        <w:rPr>
          <w:b/>
          <w:sz w:val="20"/>
        </w:rPr>
        <w:t>Sara I. Castellanos Cortés</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7" w:firstLine="288"/>
        <w:jc w:val="both"/>
      </w:pPr>
      <w:r>
        <w:t>En cumplimiento de lo dispuesto por la fracción I del Artículo 89 de la Constitución Política de los Estados Unidos Mexicanos, y para su debida publicación y observancia, ex</w:t>
      </w:r>
      <w:r>
        <w:t xml:space="preserve">pido el presente Decreto en la Residencia del Poder Ejecutivo Federal, en la Ciudad de México, Distrito Federal, a los dieciséis días del mes de mayo de dos mil seis.- </w:t>
      </w:r>
      <w:r>
        <w:rPr>
          <w:b/>
        </w:rPr>
        <w:t>Vicente Fox Quesada</w:t>
      </w:r>
      <w:r>
        <w:t xml:space="preserve">.- Rúbrica.- El Secretario de Gobernación, </w:t>
      </w:r>
      <w:r>
        <w:rPr>
          <w:b/>
        </w:rPr>
        <w:t>Carlos María Abascal Carra</w:t>
      </w:r>
      <w:r>
        <w:rPr>
          <w:b/>
        </w:rPr>
        <w:t>nza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DECRETO por el que se reforman y adicionan diversas disposiciones del Código Federal de Procedimientos Penales y del Código Penal Federal.</w:t>
      </w:r>
    </w:p>
    <w:p w:rsidR="003E76FB" w:rsidRDefault="003E76FB">
      <w:pPr>
        <w:pStyle w:val="Textoindependiente"/>
        <w:spacing w:before="2"/>
        <w:rPr>
          <w:b/>
        </w:rPr>
      </w:pPr>
    </w:p>
    <w:p w:rsidR="003E76FB" w:rsidRDefault="002E0523">
      <w:pPr>
        <w:ind w:left="372" w:right="373"/>
        <w:jc w:val="center"/>
        <w:rPr>
          <w:sz w:val="16"/>
        </w:rPr>
      </w:pPr>
      <w:r>
        <w:rPr>
          <w:sz w:val="16"/>
        </w:rPr>
        <w:t>Publicado en el Diario Oficial de la Federación el 6 de junio de 2006</w:t>
      </w:r>
    </w:p>
    <w:p w:rsidR="003E76FB" w:rsidRDefault="003E76FB">
      <w:pPr>
        <w:pStyle w:val="Textoindependiente"/>
        <w:spacing w:before="9"/>
        <w:rPr>
          <w:sz w:val="19"/>
        </w:rPr>
      </w:pPr>
    </w:p>
    <w:p w:rsidR="003E76FB" w:rsidRDefault="002E0523">
      <w:pPr>
        <w:pStyle w:val="Textoindependiente"/>
        <w:spacing w:line="242" w:lineRule="auto"/>
        <w:ind w:left="118" w:right="118" w:firstLine="288"/>
        <w:jc w:val="both"/>
      </w:pPr>
      <w:r>
        <w:rPr>
          <w:b/>
        </w:rPr>
        <w:t xml:space="preserve">ARTÍCULO SEGUNDO.- </w:t>
      </w:r>
      <w:r>
        <w:t>Se adicionan las fracciones XIII y XIV al artículo 215; se reforman las fracciones XI y XII, así como el párrafo tercero del artículo 215; se adiciona una fracción XXIX al artículo 225; se reforman las fracciones XXVII y XXVIII, así como</w:t>
      </w:r>
      <w:r>
        <w:t xml:space="preserve"> el párrafo tercero del artículo 225 todos del Código Penal Federal, para quedar como sigue:</w:t>
      </w:r>
    </w:p>
    <w:p w:rsidR="003E76FB" w:rsidRDefault="003E76FB">
      <w:pPr>
        <w:pStyle w:val="Textoindependiente"/>
        <w:spacing w:before="4"/>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02" w:space="2654"/>
            <w:col w:w="5994"/>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27" w:firstLine="288"/>
        <w:jc w:val="both"/>
      </w:pPr>
      <w:r>
        <w:rPr>
          <w:b/>
        </w:rPr>
        <w:t xml:space="preserve">ÚNICO.- </w:t>
      </w:r>
      <w:r>
        <w:t>El presente Decreto entrará en vigor al día siguiente de su publicación en el Diar</w:t>
      </w:r>
      <w:r>
        <w:t>io Oficial de la Federación.</w:t>
      </w:r>
    </w:p>
    <w:p w:rsidR="003E76FB" w:rsidRDefault="003E76FB">
      <w:pPr>
        <w:pStyle w:val="Textoindependiente"/>
        <w:spacing w:before="8"/>
        <w:rPr>
          <w:sz w:val="19"/>
        </w:rPr>
      </w:pPr>
    </w:p>
    <w:p w:rsidR="003E76FB" w:rsidRDefault="002E0523">
      <w:pPr>
        <w:ind w:left="118" w:right="114" w:firstLine="288"/>
        <w:jc w:val="both"/>
        <w:rPr>
          <w:b/>
          <w:sz w:val="20"/>
        </w:rPr>
      </w:pPr>
      <w:r>
        <w:rPr>
          <w:sz w:val="20"/>
        </w:rPr>
        <w:t xml:space="preserve">México, D.F., a 18 de abril de 2006.- Sen. </w:t>
      </w:r>
      <w:r>
        <w:rPr>
          <w:b/>
          <w:sz w:val="20"/>
        </w:rPr>
        <w:t>Enrique Jackson Ramírez</w:t>
      </w:r>
      <w:r>
        <w:rPr>
          <w:sz w:val="20"/>
        </w:rPr>
        <w:t xml:space="preserve">, Presidente.- Dip. </w:t>
      </w:r>
      <w:r>
        <w:rPr>
          <w:b/>
          <w:sz w:val="20"/>
        </w:rPr>
        <w:t>Marcela González Salas P.</w:t>
      </w:r>
      <w:r>
        <w:rPr>
          <w:sz w:val="20"/>
        </w:rPr>
        <w:t xml:space="preserve">, Presidenta.- Sen. </w:t>
      </w:r>
      <w:r>
        <w:rPr>
          <w:b/>
          <w:sz w:val="20"/>
        </w:rPr>
        <w:t>Sara Isabel Castellanos Cortés</w:t>
      </w:r>
      <w:r>
        <w:rPr>
          <w:sz w:val="20"/>
        </w:rPr>
        <w:t xml:space="preserve">, Secretaria.- Dip. </w:t>
      </w:r>
      <w:r>
        <w:rPr>
          <w:b/>
          <w:sz w:val="20"/>
        </w:rPr>
        <w:t>Ma. Sara Rocha Medina</w:t>
      </w:r>
      <w:r>
        <w:rPr>
          <w:sz w:val="20"/>
        </w:rPr>
        <w:t>, Secretaria.-</w:t>
      </w:r>
      <w:r>
        <w:rPr>
          <w:spacing w:val="-3"/>
          <w:sz w:val="20"/>
        </w:rPr>
        <w:t xml:space="preserve"> </w:t>
      </w:r>
      <w:r>
        <w:rPr>
          <w:sz w:val="20"/>
        </w:rPr>
        <w:t>Rúbricas.</w:t>
      </w:r>
      <w:r>
        <w:rPr>
          <w:b/>
          <w:sz w:val="20"/>
        </w:rPr>
        <w:t>"</w:t>
      </w:r>
    </w:p>
    <w:p w:rsidR="003E76FB" w:rsidRDefault="003E76FB">
      <w:pPr>
        <w:pStyle w:val="Textoindependiente"/>
        <w:spacing w:before="1"/>
        <w:rPr>
          <w:b/>
        </w:rPr>
      </w:pPr>
    </w:p>
    <w:p w:rsidR="003E76FB" w:rsidRDefault="002E0523">
      <w:pPr>
        <w:pStyle w:val="Textoindependiente"/>
        <w:ind w:left="118" w:right="117"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los treinta días del mes de mayo de dos mil seis.- </w:t>
      </w:r>
      <w:r>
        <w:rPr>
          <w:b/>
        </w:rPr>
        <w:t>Vicente Fox Quesada</w:t>
      </w:r>
      <w:r>
        <w:t xml:space="preserve">.- Rúbrica.- El Secretario de Gobernación, </w:t>
      </w:r>
      <w:r>
        <w:rPr>
          <w:b/>
        </w:rPr>
        <w:t>Carlos María Abascal Carranza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DECRETO por el que se reforma la fracción III del art</w:t>
      </w:r>
      <w:r>
        <w:t>ículo 84 del Código Penal Federal.</w:t>
      </w:r>
    </w:p>
    <w:p w:rsidR="003E76FB" w:rsidRDefault="003E76FB">
      <w:pPr>
        <w:pStyle w:val="Textoindependiente"/>
        <w:spacing w:before="1"/>
        <w:rPr>
          <w:b/>
        </w:rPr>
      </w:pPr>
    </w:p>
    <w:p w:rsidR="003E76FB" w:rsidRDefault="002E0523">
      <w:pPr>
        <w:ind w:left="373" w:right="373"/>
        <w:jc w:val="center"/>
        <w:rPr>
          <w:sz w:val="16"/>
        </w:rPr>
      </w:pPr>
      <w:r>
        <w:rPr>
          <w:sz w:val="16"/>
        </w:rPr>
        <w:t>Publicado en el Diario Oficial de la Federación el 30 de junio de 2006</w:t>
      </w:r>
    </w:p>
    <w:p w:rsidR="003E76FB" w:rsidRDefault="003E76FB">
      <w:pPr>
        <w:pStyle w:val="Textoindependiente"/>
      </w:pPr>
    </w:p>
    <w:p w:rsidR="003E76FB" w:rsidRDefault="002E0523">
      <w:pPr>
        <w:pStyle w:val="Textoindependiente"/>
        <w:spacing w:line="242" w:lineRule="auto"/>
        <w:ind w:left="118" w:firstLine="288"/>
      </w:pPr>
      <w:r>
        <w:rPr>
          <w:b/>
        </w:rPr>
        <w:t xml:space="preserve">ARTÍCULO ÚNICO.- </w:t>
      </w:r>
      <w:r>
        <w:t>Se reforma el segundo párrafo de la fracción III del artículo 84 del Código Penal Federal, para quedar como sigue:</w:t>
      </w:r>
    </w:p>
    <w:p w:rsidR="003E76FB" w:rsidRDefault="003E76FB">
      <w:pPr>
        <w:pStyle w:val="Textoindependiente"/>
        <w:spacing w:before="7"/>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02" w:space="2654"/>
            <w:col w:w="5994"/>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17" w:firstLine="288"/>
        <w:jc w:val="both"/>
      </w:pPr>
      <w:r>
        <w:rPr>
          <w:b/>
        </w:rPr>
        <w:t xml:space="preserve">ÚNICO.- </w:t>
      </w:r>
      <w:r>
        <w:t>El presente Decreto entrará en vigor al día siguiente de su publicación en el Diario Oficial de la Federación.</w:t>
      </w:r>
    </w:p>
    <w:p w:rsidR="003E76FB" w:rsidRDefault="003E76FB">
      <w:pPr>
        <w:pStyle w:val="Textoindependiente"/>
        <w:spacing w:before="8"/>
        <w:rPr>
          <w:sz w:val="19"/>
        </w:rPr>
      </w:pPr>
    </w:p>
    <w:p w:rsidR="003E76FB" w:rsidRDefault="002E0523">
      <w:pPr>
        <w:ind w:left="118" w:right="114" w:firstLine="288"/>
        <w:jc w:val="both"/>
        <w:rPr>
          <w:b/>
          <w:sz w:val="20"/>
        </w:rPr>
      </w:pPr>
      <w:r>
        <w:rPr>
          <w:sz w:val="20"/>
        </w:rPr>
        <w:t xml:space="preserve">México, D.F., a 26 de abril de 2006.- Dip. </w:t>
      </w:r>
      <w:r>
        <w:rPr>
          <w:b/>
          <w:sz w:val="20"/>
        </w:rPr>
        <w:t>Marcela González Salas P.</w:t>
      </w:r>
      <w:r>
        <w:rPr>
          <w:sz w:val="20"/>
        </w:rPr>
        <w:t xml:space="preserve">, Presidenta.- Sen. </w:t>
      </w:r>
      <w:r>
        <w:rPr>
          <w:b/>
          <w:sz w:val="20"/>
        </w:rPr>
        <w:t>Enrique Jackson Ramírez</w:t>
      </w:r>
      <w:r>
        <w:rPr>
          <w:sz w:val="20"/>
        </w:rPr>
        <w:t xml:space="preserve">, Presidente.- Dip. </w:t>
      </w:r>
      <w:r>
        <w:rPr>
          <w:b/>
          <w:sz w:val="20"/>
        </w:rPr>
        <w:t>Marcos Morales Torres</w:t>
      </w:r>
      <w:r>
        <w:rPr>
          <w:sz w:val="20"/>
        </w:rPr>
        <w:t xml:space="preserve">, Secretario.- Sen. </w:t>
      </w:r>
      <w:r>
        <w:rPr>
          <w:b/>
          <w:sz w:val="20"/>
        </w:rPr>
        <w:t>Micaela Aguilar González</w:t>
      </w:r>
      <w:r>
        <w:rPr>
          <w:sz w:val="20"/>
        </w:rPr>
        <w:t>, Secretaria.- Rúbricas.</w:t>
      </w:r>
      <w:r>
        <w:rPr>
          <w:b/>
          <w:sz w:val="20"/>
        </w:rPr>
        <w:t>"</w:t>
      </w:r>
    </w:p>
    <w:p w:rsidR="003E76FB" w:rsidRDefault="003E76FB">
      <w:pPr>
        <w:pStyle w:val="Textoindependiente"/>
        <w:spacing w:before="1"/>
        <w:rPr>
          <w:b/>
        </w:rPr>
      </w:pPr>
    </w:p>
    <w:p w:rsidR="003E76FB" w:rsidRDefault="002E0523">
      <w:pPr>
        <w:pStyle w:val="Textoindependiente"/>
        <w:spacing w:before="1"/>
        <w:ind w:left="118" w:right="117" w:firstLine="288"/>
        <w:jc w:val="both"/>
      </w:pPr>
      <w:r>
        <w:t>En cumplimiento de lo dispuesto por la fracción I del Artículo 89 de la Cons</w:t>
      </w:r>
      <w:r>
        <w:t xml:space="preserve">titución Política de los Estados Unidos Mexicanos, y para su debida publicación y observancia, expido el presente Decreto en la Residencia del Poder Ejecutivo Federal, en la Ciudad de México, Distrito Federal, a los veintiséis días del mes de junio de dos </w:t>
      </w:r>
      <w:r>
        <w:t xml:space="preserve">mil seis.- </w:t>
      </w:r>
      <w:r>
        <w:rPr>
          <w:b/>
        </w:rPr>
        <w:t>Vicente Fox Quesada</w:t>
      </w:r>
      <w:r>
        <w:t xml:space="preserve">.- Rúbrica.- El Secretario de Gobernación, </w:t>
      </w:r>
      <w:r>
        <w:rPr>
          <w:b/>
        </w:rPr>
        <w:t>Carlos María Abascal Carranza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7"/>
        <w:jc w:val="both"/>
      </w:pPr>
      <w:r>
        <w:t>DECRETO por el que se reforman y adicionan los artículos 15, 52, 72 y 73 de la Ley de la Comisión Nacional de los Derechos Hu</w:t>
      </w:r>
      <w:r>
        <w:t>manos; 8 de la Ley Federal de Responsabilidades Administrativas de los Servidores Públicos; y 214 fracción V del Código Penal Federal.</w:t>
      </w:r>
    </w:p>
    <w:p w:rsidR="003E76FB" w:rsidRDefault="003E76FB">
      <w:pPr>
        <w:pStyle w:val="Textoindependiente"/>
        <w:spacing w:before="1"/>
        <w:rPr>
          <w:b/>
        </w:rPr>
      </w:pPr>
    </w:p>
    <w:p w:rsidR="003E76FB" w:rsidRDefault="002E0523">
      <w:pPr>
        <w:ind w:left="373" w:right="373"/>
        <w:jc w:val="center"/>
        <w:rPr>
          <w:sz w:val="16"/>
        </w:rPr>
      </w:pPr>
      <w:r>
        <w:rPr>
          <w:sz w:val="16"/>
        </w:rPr>
        <w:t>Publicado en el Diario Oficial de la Federación el 30 de junio de 2006</w:t>
      </w:r>
    </w:p>
    <w:p w:rsidR="003E76FB" w:rsidRDefault="003E76FB">
      <w:pPr>
        <w:pStyle w:val="Textoindependiente"/>
      </w:pPr>
    </w:p>
    <w:p w:rsidR="003E76FB" w:rsidRDefault="002E0523">
      <w:pPr>
        <w:pStyle w:val="Textoindependiente"/>
        <w:ind w:left="118" w:right="172" w:firstLine="288"/>
      </w:pPr>
      <w:r>
        <w:rPr>
          <w:b/>
        </w:rPr>
        <w:t xml:space="preserve">ARTÍCULO TERCERO.- </w:t>
      </w:r>
      <w:r>
        <w:t>Se adiciona una fracción V, r</w:t>
      </w:r>
      <w:r>
        <w:t>ecorriéndose en su orden la vigente y se reforma el párrafo final del artículo 214 del Código Penal Federal, para quedar como</w:t>
      </w:r>
      <w:r>
        <w:rPr>
          <w:spacing w:val="-12"/>
        </w:rPr>
        <w:t xml:space="preserve"> </w:t>
      </w:r>
      <w:r>
        <w:t>sigue:</w:t>
      </w:r>
    </w:p>
    <w:p w:rsidR="003E76FB" w:rsidRDefault="003E76FB">
      <w:pPr>
        <w:pStyle w:val="Textoindependiente"/>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
        <w:rPr>
          <w:sz w:val="24"/>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02" w:space="2654"/>
            <w:col w:w="5994"/>
          </w:cols>
        </w:sectPr>
      </w:pPr>
    </w:p>
    <w:p w:rsidR="003E76FB" w:rsidRDefault="003E76FB">
      <w:pPr>
        <w:pStyle w:val="Textoindependiente"/>
        <w:spacing w:before="9"/>
        <w:rPr>
          <w:b/>
          <w:sz w:val="11"/>
        </w:rPr>
      </w:pPr>
    </w:p>
    <w:p w:rsidR="003E76FB" w:rsidRDefault="002E0523">
      <w:pPr>
        <w:pStyle w:val="Textoindependiente"/>
        <w:spacing w:before="93" w:line="242" w:lineRule="auto"/>
        <w:ind w:left="118" w:right="124" w:firstLine="288"/>
        <w:jc w:val="both"/>
      </w:pPr>
      <w:r>
        <w:rPr>
          <w:b/>
        </w:rPr>
        <w:t xml:space="preserve">ÚNICO.- </w:t>
      </w:r>
      <w:r>
        <w:t>El presente Decreto entrará en vigor al día siguiente de su publicación en el Diario Oficial de la Federación.</w:t>
      </w:r>
    </w:p>
    <w:p w:rsidR="003E76FB" w:rsidRDefault="003E76FB">
      <w:pPr>
        <w:pStyle w:val="Textoindependiente"/>
        <w:spacing w:before="6"/>
        <w:rPr>
          <w:sz w:val="19"/>
        </w:rPr>
      </w:pPr>
    </w:p>
    <w:p w:rsidR="003E76FB" w:rsidRDefault="002E0523">
      <w:pPr>
        <w:ind w:left="118" w:right="114" w:firstLine="288"/>
        <w:jc w:val="both"/>
        <w:rPr>
          <w:b/>
          <w:sz w:val="20"/>
        </w:rPr>
      </w:pPr>
      <w:r>
        <w:rPr>
          <w:sz w:val="20"/>
        </w:rPr>
        <w:t xml:space="preserve">México, D.F., a 26 de abril de 2006.- Dip. </w:t>
      </w:r>
      <w:r>
        <w:rPr>
          <w:b/>
          <w:sz w:val="20"/>
        </w:rPr>
        <w:t>Marcela González Salas P.</w:t>
      </w:r>
      <w:r>
        <w:rPr>
          <w:sz w:val="20"/>
        </w:rPr>
        <w:t xml:space="preserve">, Presidenta.- Sen. </w:t>
      </w:r>
      <w:r>
        <w:rPr>
          <w:b/>
          <w:sz w:val="20"/>
        </w:rPr>
        <w:t>Enrique Jackson Ramírez</w:t>
      </w:r>
      <w:r>
        <w:rPr>
          <w:sz w:val="20"/>
        </w:rPr>
        <w:t xml:space="preserve">, Presidente.- Dip. </w:t>
      </w:r>
      <w:r>
        <w:rPr>
          <w:b/>
          <w:sz w:val="20"/>
        </w:rPr>
        <w:t>Marcos Morale</w:t>
      </w:r>
      <w:r>
        <w:rPr>
          <w:b/>
          <w:sz w:val="20"/>
        </w:rPr>
        <w:t>s Torres</w:t>
      </w:r>
      <w:r>
        <w:rPr>
          <w:sz w:val="20"/>
        </w:rPr>
        <w:t xml:space="preserve">, Secretario.- Sen. </w:t>
      </w:r>
      <w:r>
        <w:rPr>
          <w:b/>
          <w:sz w:val="20"/>
        </w:rPr>
        <w:t>Micaela Aguilar González</w:t>
      </w:r>
      <w:r>
        <w:rPr>
          <w:sz w:val="20"/>
        </w:rPr>
        <w:t>, Secretaria.- Rúbricas.</w:t>
      </w:r>
      <w:r>
        <w:rPr>
          <w:b/>
          <w:sz w:val="20"/>
        </w:rPr>
        <w:t>"</w:t>
      </w:r>
    </w:p>
    <w:p w:rsidR="003E76FB" w:rsidRDefault="003E76FB">
      <w:pPr>
        <w:pStyle w:val="Textoindependiente"/>
        <w:spacing w:before="4"/>
        <w:rPr>
          <w:b/>
        </w:rPr>
      </w:pPr>
    </w:p>
    <w:p w:rsidR="003E76FB" w:rsidRDefault="002E0523">
      <w:pPr>
        <w:pStyle w:val="Textoindependiente"/>
        <w:ind w:left="118" w:right="117" w:firstLine="288"/>
        <w:jc w:val="both"/>
      </w:pPr>
      <w:r>
        <w:t>En cumplimiento de lo dispuesto por la fracción I del Artículo 89 de la Constitución Política de los Estados Unidos Mexicanos, y para su debida publicación y observancia, expido</w:t>
      </w:r>
      <w:r>
        <w:t xml:space="preserve"> el presente Decreto en la Residencia del Poder Ejecutivo Federal, en la Ciudad de México, Distrito Federal, a los veintiséis días del mes de junio de dos mil seis.- </w:t>
      </w:r>
      <w:r>
        <w:rPr>
          <w:b/>
        </w:rPr>
        <w:t>Vicente Fox Quesada</w:t>
      </w:r>
      <w:r>
        <w:t xml:space="preserve">.- Rúbrica.- El Secretario de Gobernación, </w:t>
      </w:r>
      <w:r>
        <w:rPr>
          <w:b/>
        </w:rPr>
        <w:t>Carlos María Abascal Carranz</w:t>
      </w:r>
      <w:r>
        <w:rPr>
          <w:b/>
        </w:rPr>
        <w:t>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7"/>
        <w:jc w:val="both"/>
      </w:pPr>
      <w:r>
        <w:t>DECRETO por el que se reforman, adicionan y derogan diversas disposiciones del Código Penal Federal, del Código Federal de Procedimientos Penales y de la Ley Federal contra la Delincuencia Organizada, en materia de explotación</w:t>
      </w:r>
      <w:r>
        <w:t xml:space="preserve"> sexual</w:t>
      </w:r>
      <w:r>
        <w:rPr>
          <w:spacing w:val="-13"/>
        </w:rPr>
        <w:t xml:space="preserve"> </w:t>
      </w:r>
      <w:r>
        <w:t>infantil.</w:t>
      </w:r>
    </w:p>
    <w:p w:rsidR="003E76FB" w:rsidRDefault="003E76FB">
      <w:pPr>
        <w:pStyle w:val="Textoindependiente"/>
        <w:spacing w:before="1"/>
        <w:rPr>
          <w:b/>
        </w:rPr>
      </w:pPr>
    </w:p>
    <w:p w:rsidR="003E76FB" w:rsidRDefault="002E0523">
      <w:pPr>
        <w:ind w:left="373" w:right="373"/>
        <w:jc w:val="center"/>
        <w:rPr>
          <w:sz w:val="16"/>
        </w:rPr>
      </w:pPr>
      <w:r>
        <w:rPr>
          <w:sz w:val="16"/>
        </w:rPr>
        <w:t>Publicado en el Diario Oficial de la Federación el 27 de marzo de 2007</w:t>
      </w:r>
    </w:p>
    <w:p w:rsidR="003E76FB" w:rsidRDefault="003E76FB">
      <w:pPr>
        <w:pStyle w:val="Textoindependiente"/>
      </w:pPr>
    </w:p>
    <w:p w:rsidR="003E76FB" w:rsidRDefault="002E0523">
      <w:pPr>
        <w:pStyle w:val="Textoindependiente"/>
        <w:ind w:left="118" w:right="122" w:firstLine="288"/>
        <w:jc w:val="both"/>
      </w:pPr>
      <w:r>
        <w:rPr>
          <w:b/>
        </w:rPr>
        <w:t xml:space="preserve">ARTÍCULO PRIMERO: </w:t>
      </w:r>
      <w:r>
        <w:t>Se reforma el inciso c) del artículo 85; las denominaciones del Título Octavo y de sus correspondientes Capítulos Primero, Segundo, Tercero y Cuarto del Libro Segundo; los artículos 200; 201 bis; 202; 203; 204; 205; 206, 207, 208 y 209. Se adicionan los ar</w:t>
      </w:r>
      <w:r>
        <w:t>tículos 202 bis 203 bis, 204 bis, 205 bis y 206 bis; tres nuevos Capítulos Quinto, Sexto y Séptimo al Título Octavo, un Capítulo Tercero al Título Décimo Octavo ambos del Libro Segundo. Se derogan los artículos 201 BIS 1, 201 BIS 2 y 201 BIS 3, todos del C</w:t>
      </w:r>
      <w:r>
        <w:t>ódigo Penal Federal, para quedar como sigue:</w:t>
      </w:r>
    </w:p>
    <w:p w:rsidR="003E76FB" w:rsidRDefault="003E76FB">
      <w:pPr>
        <w:pStyle w:val="Textoindependiente"/>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944" w:space="2640"/>
            <w:col w:w="6066"/>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27" w:firstLine="288"/>
        <w:jc w:val="both"/>
      </w:pPr>
      <w:r>
        <w:rPr>
          <w:b/>
        </w:rPr>
        <w:t xml:space="preserve">ÚNICO.- </w:t>
      </w:r>
      <w:r>
        <w:t>El presente Decreto entrará en vigor al día siguiente de su publicación en el Diario Oficial de la Federación.</w:t>
      </w:r>
    </w:p>
    <w:p w:rsidR="003E76FB" w:rsidRDefault="003E76FB">
      <w:pPr>
        <w:pStyle w:val="Textoindependiente"/>
        <w:spacing w:before="8"/>
        <w:rPr>
          <w:sz w:val="19"/>
        </w:rPr>
      </w:pPr>
    </w:p>
    <w:p w:rsidR="003E76FB" w:rsidRDefault="002E0523">
      <w:pPr>
        <w:ind w:left="118" w:right="116" w:firstLine="288"/>
        <w:jc w:val="both"/>
        <w:rPr>
          <w:b/>
          <w:sz w:val="20"/>
        </w:rPr>
      </w:pPr>
      <w:r>
        <w:rPr>
          <w:sz w:val="20"/>
        </w:rPr>
        <w:t>México, D.F., a 20</w:t>
      </w:r>
      <w:r>
        <w:rPr>
          <w:sz w:val="20"/>
        </w:rPr>
        <w:t xml:space="preserve"> de febrero de 2007.- Dip. </w:t>
      </w:r>
      <w:r>
        <w:rPr>
          <w:b/>
          <w:sz w:val="20"/>
        </w:rPr>
        <w:t>Jorge Zermeño Infante</w:t>
      </w:r>
      <w:r>
        <w:rPr>
          <w:sz w:val="20"/>
        </w:rPr>
        <w:t xml:space="preserve">, Presidente.- Sen. </w:t>
      </w:r>
      <w:r>
        <w:rPr>
          <w:b/>
          <w:sz w:val="20"/>
        </w:rPr>
        <w:t>Manlio Fabio Beltrones Rivera</w:t>
      </w:r>
      <w:r>
        <w:rPr>
          <w:sz w:val="20"/>
        </w:rPr>
        <w:t xml:space="preserve">, Presidente.- Dip. </w:t>
      </w:r>
      <w:r>
        <w:rPr>
          <w:b/>
          <w:sz w:val="20"/>
        </w:rPr>
        <w:t>Ma. Mercedes Maciel Ortiz</w:t>
      </w:r>
      <w:r>
        <w:rPr>
          <w:sz w:val="20"/>
        </w:rPr>
        <w:t xml:space="preserve">, Secretaria.- Sen. </w:t>
      </w:r>
      <w:r>
        <w:rPr>
          <w:b/>
          <w:sz w:val="20"/>
        </w:rPr>
        <w:t>Ludivina Menchaca Castellanos</w:t>
      </w:r>
      <w:r>
        <w:rPr>
          <w:sz w:val="20"/>
        </w:rPr>
        <w:t>, Secretaria.- Rúbricas.</w:t>
      </w:r>
      <w:r>
        <w:rPr>
          <w:b/>
          <w:sz w:val="20"/>
        </w:rPr>
        <w:t>"</w:t>
      </w:r>
    </w:p>
    <w:p w:rsidR="003E76FB" w:rsidRDefault="003E76FB">
      <w:pPr>
        <w:pStyle w:val="Textoindependiente"/>
        <w:spacing w:before="1"/>
        <w:rPr>
          <w:b/>
        </w:rPr>
      </w:pPr>
    </w:p>
    <w:p w:rsidR="003E76FB" w:rsidRDefault="002E0523">
      <w:pPr>
        <w:pStyle w:val="Textoindependiente"/>
        <w:ind w:left="118" w:right="117"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los veintiséis días del mes de marzo de dos mil siete.- </w:t>
      </w:r>
      <w:r>
        <w:rPr>
          <w:b/>
        </w:rPr>
        <w:t>Felipe de Jesús Calderón Hinojosa</w:t>
      </w:r>
      <w:r>
        <w:t xml:space="preserve">.- Rúbrica.- El Secretario de Gobernación, </w:t>
      </w:r>
      <w:r>
        <w:rPr>
          <w:b/>
        </w:rPr>
        <w:t>Francisco Javier Ramírez Acuña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DECRETO por el que se derogan diversas disposiciones del Código Penal Federal y se adicionan diversas disposiciones al Código Civil Federal.</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13 de abril de 2007</w:t>
      </w:r>
    </w:p>
    <w:p w:rsidR="003E76FB" w:rsidRDefault="003E76FB">
      <w:pPr>
        <w:pStyle w:val="Textoindependiente"/>
        <w:spacing w:before="9"/>
        <w:rPr>
          <w:sz w:val="19"/>
        </w:rPr>
      </w:pPr>
    </w:p>
    <w:p w:rsidR="003E76FB" w:rsidRDefault="002E0523">
      <w:pPr>
        <w:ind w:left="406"/>
        <w:rPr>
          <w:sz w:val="20"/>
        </w:rPr>
      </w:pPr>
      <w:r>
        <w:rPr>
          <w:b/>
          <w:sz w:val="20"/>
        </w:rPr>
        <w:t xml:space="preserve">ARTÍCULO PRIMERO.- </w:t>
      </w:r>
      <w:r>
        <w:rPr>
          <w:sz w:val="20"/>
        </w:rPr>
        <w:t>Se derogan los artículo</w:t>
      </w:r>
      <w:r>
        <w:rPr>
          <w:sz w:val="20"/>
        </w:rPr>
        <w:t>s 350, 351, 352, 353, 354, 355, 356, 357, 358, 359,</w:t>
      </w:r>
    </w:p>
    <w:p w:rsidR="003E76FB" w:rsidRDefault="002E0523">
      <w:pPr>
        <w:pStyle w:val="Textoindependiente"/>
        <w:spacing w:before="3"/>
        <w:ind w:left="118"/>
      </w:pPr>
      <w:r>
        <w:t>360, 361, 362 y 363 del Código Penal Federal, para quedar como sigue:</w:t>
      </w:r>
    </w:p>
    <w:p w:rsidR="003E76FB" w:rsidRDefault="003E76FB">
      <w:pPr>
        <w:pStyle w:val="Textoindependiente"/>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02" w:space="2654"/>
            <w:col w:w="5994"/>
          </w:cols>
        </w:sectPr>
      </w:pPr>
    </w:p>
    <w:p w:rsidR="003E76FB" w:rsidRDefault="003E76FB">
      <w:pPr>
        <w:pStyle w:val="Textoindependiente"/>
        <w:spacing w:before="1"/>
        <w:rPr>
          <w:b/>
          <w:sz w:val="12"/>
        </w:rPr>
      </w:pPr>
    </w:p>
    <w:p w:rsidR="003E76FB" w:rsidRDefault="002E0523">
      <w:pPr>
        <w:pStyle w:val="Textoindependiente"/>
        <w:spacing w:before="93"/>
        <w:ind w:left="118" w:right="127" w:firstLine="288"/>
        <w:jc w:val="both"/>
      </w:pPr>
      <w:r>
        <w:rPr>
          <w:b/>
        </w:rPr>
        <w:t xml:space="preserve">ÚNICO.- </w:t>
      </w:r>
      <w:r>
        <w:t>El presente Decreto entrará en vigor al día siguiente de su publicación en el Diario Oficial de la Federación.</w:t>
      </w:r>
    </w:p>
    <w:p w:rsidR="003E76FB" w:rsidRDefault="003E76FB">
      <w:pPr>
        <w:pStyle w:val="Textoindependiente"/>
        <w:spacing w:before="10"/>
        <w:rPr>
          <w:sz w:val="19"/>
        </w:rPr>
      </w:pPr>
    </w:p>
    <w:p w:rsidR="003E76FB" w:rsidRDefault="002E0523">
      <w:pPr>
        <w:ind w:left="118" w:right="116" w:firstLine="288"/>
        <w:jc w:val="both"/>
        <w:rPr>
          <w:b/>
          <w:sz w:val="20"/>
        </w:rPr>
      </w:pPr>
      <w:r>
        <w:rPr>
          <w:sz w:val="20"/>
        </w:rPr>
        <w:t xml:space="preserve">México, D.F., a 6 de marzo de 2007.- Dip. </w:t>
      </w:r>
      <w:r>
        <w:rPr>
          <w:b/>
          <w:sz w:val="20"/>
        </w:rPr>
        <w:t>Jorge Zermeño Infante</w:t>
      </w:r>
      <w:r>
        <w:rPr>
          <w:sz w:val="20"/>
        </w:rPr>
        <w:t xml:space="preserve">, Presidente.- Sen. </w:t>
      </w:r>
      <w:r>
        <w:rPr>
          <w:b/>
          <w:sz w:val="20"/>
        </w:rPr>
        <w:t>Manlio Fabio Beltrones Rivera</w:t>
      </w:r>
      <w:r>
        <w:rPr>
          <w:sz w:val="20"/>
        </w:rPr>
        <w:t xml:space="preserve">, Presidente.- Dip. </w:t>
      </w:r>
      <w:r>
        <w:rPr>
          <w:b/>
          <w:sz w:val="20"/>
        </w:rPr>
        <w:t>Ma. Mercedes</w:t>
      </w:r>
      <w:r>
        <w:rPr>
          <w:b/>
          <w:sz w:val="20"/>
        </w:rPr>
        <w:t xml:space="preserve"> Maciel Ortiz</w:t>
      </w:r>
      <w:r>
        <w:rPr>
          <w:sz w:val="20"/>
        </w:rPr>
        <w:t xml:space="preserve">, Secretaria.- Sen. </w:t>
      </w:r>
      <w:r>
        <w:rPr>
          <w:b/>
          <w:sz w:val="20"/>
        </w:rPr>
        <w:t>Ludivina Menchaca Castellanos</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9" w:firstLine="288"/>
        <w:jc w:val="both"/>
      </w:pPr>
      <w:r>
        <w:t>En cumplimiento de lo dispuesto por la fracción I del Artículo 89 de la Constitución Política de los Estados Unidos Mexicanos, y para su debida publicación y observanc</w:t>
      </w:r>
      <w:r>
        <w:t xml:space="preserve">ia, expido el presente Decreto en la Residencia del Poder Ejecutivo Federal, en la Ciudad de México, Distrito Federal, a los doce días del mes de abril de dos mil siete.- </w:t>
      </w:r>
      <w:r>
        <w:rPr>
          <w:b/>
        </w:rPr>
        <w:t>Felipe de Jesús Calderón Hinojosa</w:t>
      </w:r>
      <w:r>
        <w:t xml:space="preserve">.- Rúbrica.- El Secretario de Gobernación, </w:t>
      </w:r>
      <w:r>
        <w:rPr>
          <w:b/>
        </w:rPr>
        <w:t>Francisco</w:t>
      </w:r>
      <w:r>
        <w:rPr>
          <w:b/>
        </w:rPr>
        <w:t xml:space="preserve"> Javier Ramírez Acuña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3"/>
        <w:jc w:val="both"/>
      </w:pPr>
      <w:r>
        <w:t xml:space="preserve">DECRETO por el que se reforman diversas disposiciones del Código Penal Federal; del Código Federal de Procedimientos Penales; de la Ley Federal contra la Delincuencia Organizada; de la Ley de Instituciones </w:t>
      </w:r>
      <w:r>
        <w:t>de Crédito; de la Ley de Ahorro y Crédito Popular; de la Ley de los Sistemas de Ahorro para el Retiro; de la Ley de Sociedades de Inversión; de la Ley del Mercado de Valores; de la Ley Federal de Instituciones de Fianzas; de la Ley General de Instituciones</w:t>
      </w:r>
      <w:r>
        <w:t xml:space="preserve"> y Sociedades Mutualistas de Seguros; y de la Ley General de Organizaciones y Actividades Auxiliares del Crédito.</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28 de junio de</w:t>
      </w:r>
      <w:r>
        <w:rPr>
          <w:spacing w:val="-17"/>
          <w:sz w:val="16"/>
        </w:rPr>
        <w:t xml:space="preserve"> </w:t>
      </w:r>
      <w:r>
        <w:rPr>
          <w:sz w:val="16"/>
        </w:rPr>
        <w:t>2007</w:t>
      </w:r>
    </w:p>
    <w:p w:rsidR="003E76FB" w:rsidRDefault="003E76FB">
      <w:pPr>
        <w:pStyle w:val="Textoindependiente"/>
        <w:spacing w:before="9"/>
        <w:rPr>
          <w:sz w:val="19"/>
        </w:rPr>
      </w:pPr>
    </w:p>
    <w:p w:rsidR="003E76FB" w:rsidRDefault="002E0523">
      <w:pPr>
        <w:pStyle w:val="Textoindependiente"/>
        <w:spacing w:line="242" w:lineRule="auto"/>
        <w:ind w:left="118" w:right="122" w:firstLine="288"/>
        <w:jc w:val="both"/>
      </w:pPr>
      <w:r>
        <w:rPr>
          <w:b/>
        </w:rPr>
        <w:t xml:space="preserve">ARTICULO PRIMERO. </w:t>
      </w:r>
      <w:r>
        <w:t xml:space="preserve">Se reforman los artículos 2o., fracción I, 139, el </w:t>
      </w:r>
      <w:r>
        <w:t>segundo párrafo del 142, 145 Y 167, fracciones VII, VIII y IX; y se adicionan los artículos 139 Bis y 139 Ter, un Capítulo III al Título Segundo del Libro Segundo denominándose "Terrorismo Internacional", que incluye los artículos 148 Bis, 148 Ter y 148 Qu</w:t>
      </w:r>
      <w:r>
        <w:t>áter, todos del Código Penal Federal, para quedar como</w:t>
      </w:r>
      <w:r>
        <w:rPr>
          <w:spacing w:val="-8"/>
        </w:rPr>
        <w:t xml:space="preserve"> </w:t>
      </w:r>
      <w:r>
        <w:t>sigue:</w:t>
      </w:r>
    </w:p>
    <w:p w:rsidR="003E76FB" w:rsidRDefault="003E76FB">
      <w:pPr>
        <w:pStyle w:val="Textoindependiente"/>
        <w:spacing w:before="4"/>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57" w:space="2527"/>
            <w:col w:w="6066"/>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16" w:firstLine="288"/>
        <w:jc w:val="both"/>
      </w:pPr>
      <w:r>
        <w:rPr>
          <w:b/>
        </w:rPr>
        <w:t xml:space="preserve">PRIMERO.- </w:t>
      </w:r>
      <w:r>
        <w:t>El presente Decreto entrará en vigor al día siguiente de su publicación en el Diario Oficial de la Federación.</w:t>
      </w:r>
    </w:p>
    <w:p w:rsidR="003E76FB" w:rsidRDefault="003E76FB">
      <w:pPr>
        <w:pStyle w:val="Textoindependiente"/>
        <w:spacing w:before="7"/>
        <w:rPr>
          <w:sz w:val="19"/>
        </w:rPr>
      </w:pPr>
    </w:p>
    <w:p w:rsidR="003E76FB" w:rsidRDefault="002E0523">
      <w:pPr>
        <w:pStyle w:val="Textoindependiente"/>
        <w:spacing w:before="1"/>
        <w:ind w:left="118" w:right="125" w:firstLine="288"/>
        <w:jc w:val="both"/>
      </w:pPr>
      <w:r>
        <w:rPr>
          <w:b/>
        </w:rPr>
        <w:t xml:space="preserve">SEGUNDO.- </w:t>
      </w:r>
      <w:r>
        <w:t>A las personas que hayan cometido un delito de los contemplados en el presente Decreto con anterioridad a su entrada en vigor, les ser</w:t>
      </w:r>
      <w:r>
        <w:t>án aplicables las disposiciones del Código Penal Federal vigentes en el momento de su</w:t>
      </w:r>
      <w:r>
        <w:rPr>
          <w:spacing w:val="-5"/>
        </w:rPr>
        <w:t xml:space="preserve"> </w:t>
      </w:r>
      <w:r>
        <w:t>comisión.</w:t>
      </w:r>
    </w:p>
    <w:p w:rsidR="003E76FB" w:rsidRDefault="003E76FB">
      <w:pPr>
        <w:pStyle w:val="Textoindependiente"/>
        <w:spacing w:before="11"/>
        <w:rPr>
          <w:sz w:val="19"/>
        </w:rPr>
      </w:pPr>
    </w:p>
    <w:p w:rsidR="003E76FB" w:rsidRDefault="002E0523">
      <w:pPr>
        <w:ind w:left="118" w:right="114" w:firstLine="288"/>
        <w:jc w:val="both"/>
        <w:rPr>
          <w:b/>
          <w:sz w:val="20"/>
        </w:rPr>
      </w:pPr>
      <w:r>
        <w:rPr>
          <w:sz w:val="20"/>
        </w:rPr>
        <w:t xml:space="preserve">México, D.F., a 26 de abril de 2007.- Dip. </w:t>
      </w:r>
      <w:r>
        <w:rPr>
          <w:b/>
          <w:sz w:val="20"/>
        </w:rPr>
        <w:t>Jorge Zermeño Infante</w:t>
      </w:r>
      <w:r>
        <w:rPr>
          <w:sz w:val="20"/>
        </w:rPr>
        <w:t xml:space="preserve">, Presidente.- Sen. </w:t>
      </w:r>
      <w:r>
        <w:rPr>
          <w:b/>
          <w:sz w:val="20"/>
        </w:rPr>
        <w:t>Manlio Fabio Beltrones Rivera</w:t>
      </w:r>
      <w:r>
        <w:rPr>
          <w:sz w:val="20"/>
        </w:rPr>
        <w:t xml:space="preserve">, Presidente.- Dip. </w:t>
      </w:r>
      <w:r>
        <w:rPr>
          <w:b/>
          <w:sz w:val="20"/>
        </w:rPr>
        <w:t>Antonio Xavier Lopez Adame</w:t>
      </w:r>
      <w:r>
        <w:rPr>
          <w:sz w:val="20"/>
        </w:rPr>
        <w:t xml:space="preserve">, Secretario.- Sen. </w:t>
      </w:r>
      <w:r>
        <w:rPr>
          <w:b/>
          <w:sz w:val="20"/>
        </w:rPr>
        <w:t>Renán Cleominio Zoreda Novelo</w:t>
      </w:r>
      <w:r>
        <w:rPr>
          <w:sz w:val="20"/>
        </w:rPr>
        <w:t>, Secretario.- Rúbricas.</w:t>
      </w:r>
      <w:r>
        <w:rPr>
          <w:b/>
          <w:sz w:val="20"/>
        </w:rPr>
        <w:t>"</w:t>
      </w:r>
    </w:p>
    <w:p w:rsidR="003E76FB" w:rsidRDefault="003E76FB">
      <w:pPr>
        <w:pStyle w:val="Textoindependiente"/>
        <w:spacing w:before="1"/>
        <w:rPr>
          <w:b/>
        </w:rPr>
      </w:pPr>
    </w:p>
    <w:p w:rsidR="003E76FB" w:rsidRDefault="002E0523">
      <w:pPr>
        <w:pStyle w:val="Textoindependiente"/>
        <w:spacing w:before="1"/>
        <w:ind w:left="118" w:right="118" w:firstLine="288"/>
        <w:jc w:val="both"/>
      </w:pPr>
      <w:r>
        <w:t>En cumplimiento de lo dispuesto por la fracción I del Artículo 89 de la Constitución Política de los Estados Unidos Mexicanos, y para su debida publicación y observancia, expido el</w:t>
      </w:r>
      <w:r>
        <w:t xml:space="preserve"> presente Decreto en la Residencia del Poder Ejecutivo Federal, en la Ciudad de México, Distrito Federal, a veintiséis de junio de dos mil siete.- </w:t>
      </w:r>
      <w:r>
        <w:rPr>
          <w:b/>
        </w:rPr>
        <w:t>Felipe de Jesús Calderón Hinojosa</w:t>
      </w:r>
      <w:r>
        <w:t xml:space="preserve">.- Rúbrica.- El Secretario de Gobernación, </w:t>
      </w:r>
      <w:r>
        <w:rPr>
          <w:b/>
        </w:rPr>
        <w:t>Francisco Javier Ramírez Acuña</w:t>
      </w:r>
      <w:r>
        <w:t xml:space="preserve">.- </w:t>
      </w:r>
      <w:r>
        <w:t>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09"/>
        <w:jc w:val="both"/>
      </w:pPr>
      <w:r>
        <w:t>DECRETO por el que se expide la Ley para Prevenir y Sancionar la Trata de Personas, y se reforman, adicionan y derogan diversas disposiciones de la Ley Federal contra la Delincuencia Organizada; el Código Federal de Procedimientos Penales y el  Código Pena</w:t>
      </w:r>
      <w:r>
        <w:t>l Federal.</w:t>
      </w:r>
    </w:p>
    <w:p w:rsidR="003E76FB" w:rsidRDefault="003E76FB">
      <w:pPr>
        <w:pStyle w:val="Textoindependiente"/>
        <w:spacing w:before="3"/>
        <w:rPr>
          <w:b/>
        </w:rPr>
      </w:pPr>
    </w:p>
    <w:p w:rsidR="003E76FB" w:rsidRDefault="002E0523">
      <w:pPr>
        <w:ind w:left="373" w:right="373"/>
        <w:jc w:val="center"/>
        <w:rPr>
          <w:sz w:val="16"/>
        </w:rPr>
      </w:pPr>
      <w:r>
        <w:rPr>
          <w:sz w:val="16"/>
        </w:rPr>
        <w:t>Publicado en el Diario Oficial de la Federación el 27 de noviembre de 2007</w:t>
      </w:r>
    </w:p>
    <w:p w:rsidR="003E76FB" w:rsidRDefault="003E76FB">
      <w:pPr>
        <w:pStyle w:val="Textoindependiente"/>
        <w:spacing w:before="8"/>
        <w:rPr>
          <w:sz w:val="19"/>
        </w:rPr>
      </w:pPr>
    </w:p>
    <w:p w:rsidR="003E76FB" w:rsidRDefault="002E0523">
      <w:pPr>
        <w:pStyle w:val="Textoindependiente"/>
        <w:spacing w:before="1" w:line="242" w:lineRule="auto"/>
        <w:ind w:left="118" w:right="123" w:firstLine="288"/>
        <w:jc w:val="both"/>
      </w:pPr>
      <w:r>
        <w:rPr>
          <w:b/>
        </w:rPr>
        <w:t xml:space="preserve">ARTÍCULO CUARTO. </w:t>
      </w:r>
      <w:r>
        <w:t>Se reforma el artículo 85, fracción I, inciso c), se adiciona una fracción II recorriéndose en consecuencia la actual fracción II para quedar como frac</w:t>
      </w:r>
      <w:r>
        <w:t>ción III, se reforma el artículo 205 bis y se derogan los artículos 205 y 207 todos del Código Penal Federal.</w:t>
      </w:r>
    </w:p>
    <w:p w:rsidR="003E76FB" w:rsidRDefault="003E76FB">
      <w:pPr>
        <w:pStyle w:val="Textoindependiente"/>
        <w:spacing w:before="4"/>
        <w:rPr>
          <w:sz w:val="19"/>
        </w:rPr>
      </w:pPr>
    </w:p>
    <w:p w:rsidR="003E76FB" w:rsidRDefault="002E0523">
      <w:pPr>
        <w:pStyle w:val="Ttulo1"/>
        <w:spacing w:before="1"/>
        <w:ind w:left="374" w:right="373"/>
      </w:pPr>
      <w:r>
        <w:t>TRANSITORIOS</w:t>
      </w:r>
    </w:p>
    <w:p w:rsidR="003E76FB" w:rsidRDefault="003E76FB">
      <w:pPr>
        <w:pStyle w:val="Textoindependiente"/>
        <w:spacing w:before="1"/>
        <w:rPr>
          <w:b/>
        </w:rPr>
      </w:pPr>
    </w:p>
    <w:p w:rsidR="003E76FB" w:rsidRDefault="002E0523">
      <w:pPr>
        <w:pStyle w:val="Textoindependiente"/>
        <w:ind w:left="118" w:right="124" w:firstLine="288"/>
        <w:jc w:val="both"/>
      </w:pPr>
      <w:r>
        <w:rPr>
          <w:b/>
        </w:rPr>
        <w:t xml:space="preserve">Primero.- </w:t>
      </w:r>
      <w:r>
        <w:t>El presente Decreto entrará en vigor al día siguiente de su publicación en el Diario Oficial de la Federación.</w:t>
      </w:r>
    </w:p>
    <w:p w:rsidR="003E76FB" w:rsidRDefault="003E76FB">
      <w:pPr>
        <w:pStyle w:val="Textoindependiente"/>
        <w:spacing w:before="10"/>
        <w:rPr>
          <w:sz w:val="19"/>
        </w:rPr>
      </w:pPr>
    </w:p>
    <w:p w:rsidR="003E76FB" w:rsidRDefault="002E0523">
      <w:pPr>
        <w:pStyle w:val="Textoindependiente"/>
        <w:ind w:left="406"/>
      </w:pPr>
      <w:r>
        <w:rPr>
          <w:b/>
        </w:rPr>
        <w:t>Segundo.-</w:t>
      </w:r>
      <w:r>
        <w:rPr>
          <w:b/>
        </w:rPr>
        <w:t xml:space="preserve"> </w:t>
      </w:r>
      <w:r>
        <w:t>El Ejecutivo expedirá el Reglamento de la Ley en un término de 120 días hábiles.</w:t>
      </w:r>
    </w:p>
    <w:p w:rsidR="003E76FB" w:rsidRDefault="003E76FB">
      <w:pPr>
        <w:pStyle w:val="Textoindependiente"/>
        <w:spacing w:before="1"/>
      </w:pPr>
    </w:p>
    <w:p w:rsidR="003E76FB" w:rsidRDefault="002E0523">
      <w:pPr>
        <w:ind w:left="118" w:right="116" w:firstLine="288"/>
        <w:jc w:val="both"/>
        <w:rPr>
          <w:b/>
          <w:sz w:val="20"/>
        </w:rPr>
      </w:pPr>
      <w:r>
        <w:rPr>
          <w:sz w:val="20"/>
        </w:rPr>
        <w:t xml:space="preserve">México, D.F., a 2 de octubre de 2007.- Dip. </w:t>
      </w:r>
      <w:r>
        <w:rPr>
          <w:b/>
          <w:sz w:val="20"/>
        </w:rPr>
        <w:t>Ruth Zavaleta Salgado</w:t>
      </w:r>
      <w:r>
        <w:rPr>
          <w:sz w:val="20"/>
        </w:rPr>
        <w:t xml:space="preserve">, Presidenta.- Sen. </w:t>
      </w:r>
      <w:r>
        <w:rPr>
          <w:b/>
          <w:sz w:val="20"/>
        </w:rPr>
        <w:t>Santiago Creel Miranda</w:t>
      </w:r>
      <w:r>
        <w:rPr>
          <w:sz w:val="20"/>
        </w:rPr>
        <w:t xml:space="preserve">, Presidente.- Dip. </w:t>
      </w:r>
      <w:r>
        <w:rPr>
          <w:b/>
          <w:sz w:val="20"/>
        </w:rPr>
        <w:t>Antonio Xavier Lopez Adame</w:t>
      </w:r>
      <w:r>
        <w:rPr>
          <w:sz w:val="20"/>
        </w:rPr>
        <w:t xml:space="preserve">, Secretario.- Sen. </w:t>
      </w:r>
      <w:r>
        <w:rPr>
          <w:b/>
          <w:sz w:val="20"/>
        </w:rPr>
        <w:t>Adrián Rivera Pérez</w:t>
      </w:r>
      <w:r>
        <w:rPr>
          <w:sz w:val="20"/>
        </w:rPr>
        <w:t>, Secretario.-</w:t>
      </w:r>
      <w:r>
        <w:rPr>
          <w:spacing w:val="-1"/>
          <w:sz w:val="20"/>
        </w:rPr>
        <w:t xml:space="preserve"> </w:t>
      </w:r>
      <w:r>
        <w:rPr>
          <w:sz w:val="20"/>
        </w:rPr>
        <w:t>Rúbricas.</w:t>
      </w:r>
      <w:r>
        <w:rPr>
          <w:b/>
          <w:sz w:val="20"/>
        </w:rPr>
        <w:t>"</w:t>
      </w:r>
    </w:p>
    <w:p w:rsidR="003E76FB" w:rsidRDefault="003E76FB">
      <w:pPr>
        <w:pStyle w:val="Textoindependiente"/>
        <w:spacing w:before="2"/>
        <w:rPr>
          <w:b/>
        </w:rPr>
      </w:pPr>
    </w:p>
    <w:p w:rsidR="003E76FB" w:rsidRDefault="002E0523">
      <w:pPr>
        <w:pStyle w:val="Textoindependiente"/>
        <w:ind w:left="118" w:right="114"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los veintiséis días del mes de noviembre de dos mil siete.- </w:t>
      </w:r>
      <w:r>
        <w:rPr>
          <w:b/>
        </w:rPr>
        <w:t>Felipe de Jesús Calderón Hinojosa</w:t>
      </w:r>
      <w:r>
        <w:t xml:space="preserve">.- Rúbrica.- El Secretario de Gobernación, </w:t>
      </w:r>
      <w:r>
        <w:rPr>
          <w:b/>
        </w:rPr>
        <w:t>Francisco Javier Ramírez Acuña</w:t>
      </w:r>
      <w:r>
        <w:t>.- Rúbrica.</w:t>
      </w:r>
    </w:p>
    <w:p w:rsidR="003E76FB" w:rsidRDefault="003E76FB">
      <w:pPr>
        <w:jc w:val="both"/>
        <w:sectPr w:rsidR="003E76FB">
          <w:footerReference w:type="default" r:id="rId23"/>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pStyle w:val="Ttulo1"/>
        <w:spacing w:before="93"/>
        <w:ind w:left="118" w:right="172"/>
        <w:jc w:val="left"/>
      </w:pPr>
      <w:r>
        <w:t>DECRETO por el que se reforma el primer párrafo del artículo 247 del Código Penal Federal.</w:t>
      </w:r>
    </w:p>
    <w:p w:rsidR="003E76FB" w:rsidRDefault="003E76FB">
      <w:pPr>
        <w:pStyle w:val="Textoindependiente"/>
        <w:spacing w:before="2"/>
        <w:rPr>
          <w:b/>
        </w:rPr>
      </w:pPr>
    </w:p>
    <w:p w:rsidR="003E76FB" w:rsidRDefault="002E0523">
      <w:pPr>
        <w:ind w:left="371" w:right="373"/>
        <w:jc w:val="center"/>
        <w:rPr>
          <w:sz w:val="16"/>
        </w:rPr>
      </w:pPr>
      <w:r>
        <w:rPr>
          <w:sz w:val="16"/>
        </w:rPr>
        <w:t>Publicado en el Diario Oficial de la Federación el 20 de junio de 2008</w:t>
      </w:r>
    </w:p>
    <w:p w:rsidR="003E76FB" w:rsidRDefault="003E76FB">
      <w:pPr>
        <w:pStyle w:val="Textoindependiente"/>
        <w:spacing w:before="9"/>
        <w:rPr>
          <w:sz w:val="19"/>
        </w:rPr>
      </w:pPr>
    </w:p>
    <w:p w:rsidR="003E76FB" w:rsidRDefault="002E0523">
      <w:pPr>
        <w:pStyle w:val="Textoindependiente"/>
        <w:spacing w:line="242" w:lineRule="auto"/>
        <w:ind w:left="118" w:firstLine="288"/>
      </w:pPr>
      <w:r>
        <w:rPr>
          <w:b/>
        </w:rPr>
        <w:t>Artículo Único</w:t>
      </w:r>
      <w:r>
        <w:t>.- Se reforma el primer párrafo del artículo 247 del Código Penal Federal, par</w:t>
      </w:r>
      <w:r>
        <w:t>a quedar como sigue:</w:t>
      </w:r>
    </w:p>
    <w:p w:rsidR="003E76FB" w:rsidRDefault="003E76FB">
      <w:pPr>
        <w:pStyle w:val="Textoindependiente"/>
        <w:spacing w:before="10"/>
        <w:rPr>
          <w:sz w:val="11"/>
        </w:rPr>
      </w:pPr>
    </w:p>
    <w:p w:rsidR="003E76FB" w:rsidRDefault="003E76FB">
      <w:pPr>
        <w:rPr>
          <w:sz w:val="11"/>
        </w:rPr>
        <w:sectPr w:rsidR="003E76FB">
          <w:footerReference w:type="default" r:id="rId24"/>
          <w:pgSz w:w="12250" w:h="15850"/>
          <w:pgMar w:top="1760" w:right="1300" w:bottom="900" w:left="1300" w:header="724" w:footer="712" w:gutter="0"/>
          <w:pgNumType w:start="161"/>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02" w:space="2654"/>
            <w:col w:w="5994"/>
          </w:cols>
        </w:sectPr>
      </w:pPr>
    </w:p>
    <w:p w:rsidR="003E76FB" w:rsidRDefault="003E76FB">
      <w:pPr>
        <w:pStyle w:val="Textoindependiente"/>
        <w:spacing w:before="1"/>
        <w:rPr>
          <w:b/>
          <w:sz w:val="12"/>
        </w:rPr>
      </w:pPr>
    </w:p>
    <w:p w:rsidR="003E76FB" w:rsidRDefault="002E0523">
      <w:pPr>
        <w:pStyle w:val="Textoindependiente"/>
        <w:spacing w:before="93"/>
        <w:ind w:left="118" w:right="122" w:firstLine="288"/>
        <w:jc w:val="both"/>
      </w:pPr>
      <w:r>
        <w:rPr>
          <w:b/>
        </w:rPr>
        <w:t>Único</w:t>
      </w:r>
      <w:r>
        <w:t>.- El presente Decreto entrará en vigor al día siguiente de su publicación en el Diario Oficial de la</w:t>
      </w:r>
      <w:r>
        <w:rPr>
          <w:spacing w:val="-2"/>
        </w:rPr>
        <w:t xml:space="preserve"> </w:t>
      </w:r>
      <w:r>
        <w:t>Federación.</w:t>
      </w:r>
    </w:p>
    <w:p w:rsidR="003E76FB" w:rsidRDefault="003E76FB">
      <w:pPr>
        <w:pStyle w:val="Textoindependiente"/>
        <w:spacing w:before="10"/>
        <w:rPr>
          <w:sz w:val="19"/>
        </w:rPr>
      </w:pPr>
    </w:p>
    <w:p w:rsidR="003E76FB" w:rsidRDefault="002E0523">
      <w:pPr>
        <w:ind w:left="118" w:right="114" w:firstLine="288"/>
        <w:jc w:val="both"/>
        <w:rPr>
          <w:b/>
          <w:sz w:val="20"/>
        </w:rPr>
      </w:pPr>
      <w:r>
        <w:rPr>
          <w:sz w:val="20"/>
        </w:rPr>
        <w:t xml:space="preserve">México, D.F., a 30 de abril de 2008.- Sen. </w:t>
      </w:r>
      <w:r>
        <w:rPr>
          <w:b/>
          <w:sz w:val="20"/>
        </w:rPr>
        <w:t>Santiago Creel Miranda</w:t>
      </w:r>
      <w:r>
        <w:rPr>
          <w:sz w:val="20"/>
        </w:rPr>
        <w:t xml:space="preserve">, Presidente.- Dip. </w:t>
      </w:r>
      <w:r>
        <w:rPr>
          <w:b/>
          <w:sz w:val="20"/>
        </w:rPr>
        <w:t>Ruth Zavaleta Salgado</w:t>
      </w:r>
      <w:r>
        <w:rPr>
          <w:sz w:val="20"/>
        </w:rPr>
        <w:t xml:space="preserve">, Presidenta.- Sen. </w:t>
      </w:r>
      <w:r>
        <w:rPr>
          <w:b/>
          <w:sz w:val="20"/>
        </w:rPr>
        <w:t>Gabino Cué Monteagudo</w:t>
      </w:r>
      <w:r>
        <w:rPr>
          <w:sz w:val="20"/>
        </w:rPr>
        <w:t xml:space="preserve">, Secretario.- Dip. </w:t>
      </w:r>
      <w:r>
        <w:rPr>
          <w:b/>
          <w:sz w:val="20"/>
        </w:rPr>
        <w:t>Ma. Mercedes Maciel Ortiz</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5"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nueve de junio de dos mil ocho.- </w:t>
      </w:r>
      <w:r>
        <w:rPr>
          <w:b/>
        </w:rPr>
        <w:t>Felipe de Jesús Calderón Hinojosa</w:t>
      </w:r>
      <w:r>
        <w:t xml:space="preserve">.- Rúbrica.- El Secretario de Gobernación, </w:t>
      </w:r>
      <w:r>
        <w:rPr>
          <w:b/>
        </w:rPr>
        <w:t>Juan Camilo Mouriño Terrazo</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5"/>
        <w:jc w:val="both"/>
      </w:pPr>
      <w:r>
        <w:t>DECRETO por el que se reforman, adicionan y derogan diversas disposiciones de la Ley de Instituciones de Crédito, de la Ley General de Títulos y Operaciones de Crédito, del Código Federal de Procedimientos Penales y del Código Penal Federal.</w:t>
      </w:r>
    </w:p>
    <w:p w:rsidR="003E76FB" w:rsidRDefault="003E76FB">
      <w:pPr>
        <w:pStyle w:val="Textoindependiente"/>
        <w:spacing w:before="1"/>
        <w:rPr>
          <w:b/>
        </w:rPr>
      </w:pPr>
    </w:p>
    <w:p w:rsidR="003E76FB" w:rsidRDefault="002E0523">
      <w:pPr>
        <w:ind w:left="373" w:right="373"/>
        <w:jc w:val="center"/>
        <w:rPr>
          <w:sz w:val="16"/>
        </w:rPr>
      </w:pPr>
      <w:r>
        <w:rPr>
          <w:sz w:val="16"/>
        </w:rPr>
        <w:t xml:space="preserve">Publicado en </w:t>
      </w:r>
      <w:r>
        <w:rPr>
          <w:sz w:val="16"/>
        </w:rPr>
        <w:t>el Diario Oficial de la Federación el 26 de junio de 2008</w:t>
      </w:r>
    </w:p>
    <w:p w:rsidR="003E76FB" w:rsidRDefault="003E76FB">
      <w:pPr>
        <w:pStyle w:val="Textoindependiente"/>
      </w:pPr>
    </w:p>
    <w:p w:rsidR="003E76FB" w:rsidRDefault="002E0523">
      <w:pPr>
        <w:pStyle w:val="Textoindependiente"/>
        <w:ind w:left="118" w:right="125" w:firstLine="288"/>
        <w:jc w:val="both"/>
      </w:pPr>
      <w:r>
        <w:rPr>
          <w:b/>
        </w:rPr>
        <w:t xml:space="preserve">Artículo Cuarto.- </w:t>
      </w:r>
      <w:r>
        <w:t>Se reforman los incisos i) y j) de la fracción I, del artículo 85; se adicionan los incisos k) y l) a la fracción I del artículo 85, y se deroga el artículo 240 Bis, del Código Pe</w:t>
      </w:r>
      <w:r>
        <w:t>nal Federal, para quedar como</w:t>
      </w:r>
      <w:r>
        <w:rPr>
          <w:spacing w:val="-3"/>
        </w:rPr>
        <w:t xml:space="preserve"> </w:t>
      </w:r>
      <w:r>
        <w:t>sigue:</w:t>
      </w:r>
    </w:p>
    <w:p w:rsidR="003E76FB" w:rsidRDefault="003E76FB">
      <w:pPr>
        <w:pStyle w:val="Textoindependiente"/>
        <w:spacing w:before="1"/>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100" w:space="2678"/>
            <w:col w:w="5872"/>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27" w:firstLine="288"/>
        <w:jc w:val="both"/>
      </w:pPr>
      <w:r>
        <w:rPr>
          <w:b/>
        </w:rPr>
        <w:t xml:space="preserve">Primero. </w:t>
      </w:r>
      <w:r>
        <w:t>El presente Decreto entrará en vigor al día siguiente al de su publicación en el Diario Oficial de la Federación.</w:t>
      </w:r>
    </w:p>
    <w:p w:rsidR="003E76FB" w:rsidRDefault="003E76FB">
      <w:pPr>
        <w:pStyle w:val="Textoindependiente"/>
        <w:spacing w:before="5"/>
        <w:rPr>
          <w:sz w:val="19"/>
        </w:rPr>
      </w:pPr>
    </w:p>
    <w:p w:rsidR="003E76FB" w:rsidRDefault="002E0523">
      <w:pPr>
        <w:pStyle w:val="Textoindependiente"/>
        <w:spacing w:before="1"/>
        <w:ind w:left="118" w:right="119" w:firstLine="288"/>
        <w:jc w:val="both"/>
      </w:pPr>
      <w:r>
        <w:rPr>
          <w:b/>
        </w:rPr>
        <w:t xml:space="preserve">Segundo. </w:t>
      </w:r>
      <w:r>
        <w:t>Los delitos previstos en los artículos 112 Bis de la Ley de Instituciones de Crédito y 240 Bis del Código Penal Federal vigentes hasta la entrada en vigor del presente decreto, seguirán aplicándose por los hechos realizados durante su vigencia. Asimismo, d</w:t>
      </w:r>
      <w:r>
        <w:t>ichos preceptos seguirán aplicándose a las personas procesadas o sentenciadas por los delitos previstos y sancionados por los mismos artículos. Lo anterior sin perjuicio de aplicar, cuando proceda, lo previsto en el artículo 56 del citado Código Penal Fede</w:t>
      </w:r>
      <w:r>
        <w:t>ral.</w:t>
      </w:r>
    </w:p>
    <w:p w:rsidR="003E76FB" w:rsidRDefault="003E76FB">
      <w:pPr>
        <w:pStyle w:val="Textoindependiente"/>
      </w:pPr>
    </w:p>
    <w:p w:rsidR="003E76FB" w:rsidRDefault="002E0523">
      <w:pPr>
        <w:pStyle w:val="Textoindependiente"/>
        <w:spacing w:line="242" w:lineRule="auto"/>
        <w:ind w:left="118" w:right="117" w:firstLine="288"/>
        <w:jc w:val="both"/>
      </w:pPr>
      <w:r>
        <w:rPr>
          <w:b/>
        </w:rPr>
        <w:t xml:space="preserve">Tercero. </w:t>
      </w:r>
      <w:r>
        <w:t>Para los supuestos, sujetos y efectos del artículo anterior, los delitos previstos en el artículo 240 Bis del Código Penal Federal, se seguirán calificando como graves en los términos del artículo 194 del Código Federal de Procedimientos Pen</w:t>
      </w:r>
      <w:r>
        <w:t>ales, para todos los efectos legales procedentes.</w:t>
      </w:r>
    </w:p>
    <w:p w:rsidR="003E76FB" w:rsidRDefault="003E76FB">
      <w:pPr>
        <w:pStyle w:val="Textoindependiente"/>
        <w:spacing w:before="4"/>
        <w:rPr>
          <w:sz w:val="19"/>
        </w:rPr>
      </w:pPr>
    </w:p>
    <w:p w:rsidR="003E76FB" w:rsidRDefault="002E0523">
      <w:pPr>
        <w:ind w:left="118" w:right="114" w:firstLine="288"/>
        <w:jc w:val="both"/>
        <w:rPr>
          <w:b/>
          <w:sz w:val="20"/>
        </w:rPr>
      </w:pPr>
      <w:r>
        <w:rPr>
          <w:sz w:val="20"/>
        </w:rPr>
        <w:t xml:space="preserve">México, D.F., a 22 de abril de 2008.- Dip. </w:t>
      </w:r>
      <w:r>
        <w:rPr>
          <w:b/>
          <w:sz w:val="20"/>
        </w:rPr>
        <w:t>Ruth Zavaleta Salgado</w:t>
      </w:r>
      <w:r>
        <w:rPr>
          <w:sz w:val="20"/>
        </w:rPr>
        <w:t xml:space="preserve">, Presidenta.- Sen. </w:t>
      </w:r>
      <w:r>
        <w:rPr>
          <w:b/>
          <w:sz w:val="20"/>
        </w:rPr>
        <w:t>Santiago Creel Miranda</w:t>
      </w:r>
      <w:r>
        <w:rPr>
          <w:sz w:val="20"/>
        </w:rPr>
        <w:t xml:space="preserve">, Presidente.- Dip. </w:t>
      </w:r>
      <w:r>
        <w:rPr>
          <w:b/>
          <w:sz w:val="20"/>
        </w:rPr>
        <w:t>Esmeralda Cardenas Sanchez</w:t>
      </w:r>
      <w:r>
        <w:rPr>
          <w:sz w:val="20"/>
        </w:rPr>
        <w:t xml:space="preserve">, Secretaria.- Sen. </w:t>
      </w:r>
      <w:r>
        <w:rPr>
          <w:b/>
          <w:sz w:val="20"/>
        </w:rPr>
        <w:t>Adrián Rivera Pérez</w:t>
      </w:r>
      <w:r>
        <w:rPr>
          <w:sz w:val="20"/>
        </w:rPr>
        <w:t>, Secretario.-</w:t>
      </w:r>
      <w:r>
        <w:rPr>
          <w:sz w:val="20"/>
        </w:rPr>
        <w:t xml:space="preserve"> Rúbricas.</w:t>
      </w:r>
      <w:r>
        <w:rPr>
          <w:b/>
          <w:sz w:val="20"/>
        </w:rPr>
        <w:t>"</w:t>
      </w:r>
    </w:p>
    <w:p w:rsidR="003E76FB" w:rsidRDefault="003E76FB">
      <w:pPr>
        <w:pStyle w:val="Textoindependiente"/>
        <w:spacing w:before="4"/>
        <w:rPr>
          <w:b/>
        </w:rPr>
      </w:pPr>
    </w:p>
    <w:p w:rsidR="003E76FB" w:rsidRDefault="002E0523">
      <w:pPr>
        <w:pStyle w:val="Textoindependiente"/>
        <w:ind w:left="118" w:right="115"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w:t>
      </w:r>
      <w:r>
        <w:t xml:space="preserve"> en la Ciudad de México, Distrito Federal, a nueve de junio de dos mil ocho.- </w:t>
      </w:r>
      <w:r>
        <w:rPr>
          <w:b/>
        </w:rPr>
        <w:t>Felipe de Jesús Calderón Hinojosa</w:t>
      </w:r>
      <w:r>
        <w:t xml:space="preserve">.- Rúbrica.- El Secretario de Gobernación, </w:t>
      </w:r>
      <w:r>
        <w:rPr>
          <w:b/>
        </w:rPr>
        <w:t>Juan Camilo Mouriño Terrazo</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2"/>
        <w:jc w:val="both"/>
      </w:pPr>
      <w:r>
        <w:t>DECRETO por el que se reforman, adicionan y de</w:t>
      </w:r>
      <w:r>
        <w:t xml:space="preserve">rogan diversas disposiciones del Código Federal de Procedimientos Penales, de la Ley Federal contra la Delincuencia Organizada, de la Ley que Establece las Normas Mínimas sobre Readaptación Social de Sentenciados, del Código Penal Federal, de la Ley de la </w:t>
      </w:r>
      <w:r>
        <w:t>Policía Federal Preventiva, de la Ley Orgánica de la Procuraduría General de la República, de la Ley Federal de Responsabilidades Administrativas de los Servidores Públicos, y de la Ley Federal de Procedimiento Contencioso</w:t>
      </w:r>
      <w:r>
        <w:rPr>
          <w:spacing w:val="-1"/>
        </w:rPr>
        <w:t xml:space="preserve"> </w:t>
      </w:r>
      <w:r>
        <w:t>Administrativo.</w:t>
      </w:r>
    </w:p>
    <w:p w:rsidR="003E76FB" w:rsidRDefault="003E76FB">
      <w:pPr>
        <w:pStyle w:val="Textoindependiente"/>
        <w:spacing w:before="2"/>
        <w:rPr>
          <w:b/>
        </w:rPr>
      </w:pPr>
    </w:p>
    <w:p w:rsidR="003E76FB" w:rsidRDefault="002E0523">
      <w:pPr>
        <w:ind w:left="373" w:right="373"/>
        <w:jc w:val="center"/>
        <w:rPr>
          <w:sz w:val="16"/>
        </w:rPr>
      </w:pPr>
      <w:r>
        <w:rPr>
          <w:sz w:val="16"/>
        </w:rPr>
        <w:t xml:space="preserve">Publicado en el </w:t>
      </w:r>
      <w:r>
        <w:rPr>
          <w:sz w:val="16"/>
        </w:rPr>
        <w:t>Diario Oficial de la Federación el 23 de enero de 2009</w:t>
      </w:r>
    </w:p>
    <w:p w:rsidR="003E76FB" w:rsidRDefault="003E76FB">
      <w:pPr>
        <w:pStyle w:val="Textoindependiente"/>
        <w:spacing w:before="9"/>
        <w:rPr>
          <w:sz w:val="19"/>
        </w:rPr>
      </w:pPr>
    </w:p>
    <w:p w:rsidR="003E76FB" w:rsidRDefault="002E0523">
      <w:pPr>
        <w:pStyle w:val="Textoindependiente"/>
        <w:ind w:left="118" w:right="118" w:firstLine="288"/>
        <w:jc w:val="both"/>
      </w:pPr>
      <w:r>
        <w:rPr>
          <w:b/>
        </w:rPr>
        <w:t xml:space="preserve">ARTÍCULO CUARTO.- </w:t>
      </w:r>
      <w:r>
        <w:t>Se REFORMAN los artículos 87; 215, fracción V, así como el párrafo último; 225, fracción X y el párrafo tercero; 247, párrafo primero; 282, actual párrafo tercero; 400, fracciones IV y V; se ADICIONAN, al Título Cuarto un Capítulo V, con la denominación “T</w:t>
      </w:r>
      <w:r>
        <w:t>ransparencia en los Beneficios de Libertad Anticipada o Condena Condicional”, con un artículo 90 Bis; la fracción XV al artículo 215; las fracciones XXX, XXXI y XXXII al artículo 225; el artículo 247 Bis; el párrafo tercero, recorriéndose el actual en su o</w:t>
      </w:r>
      <w:r>
        <w:t>rden, al artículo 282; las fracciones VI y VII al artículo 400; se DEROGA la fracción XXIX del artículo 225; la fracción II del artículo 247; todos del Código Penal Federal, para quedar como</w:t>
      </w:r>
      <w:r>
        <w:rPr>
          <w:spacing w:val="-22"/>
        </w:rPr>
        <w:t xml:space="preserve"> </w:t>
      </w:r>
      <w:r>
        <w:t>sigue:</w:t>
      </w:r>
    </w:p>
    <w:p w:rsidR="003E76FB" w:rsidRDefault="003E76FB">
      <w:pPr>
        <w:pStyle w:val="Textoindependiente"/>
        <w:spacing w:before="3"/>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100" w:space="2483"/>
            <w:col w:w="6067"/>
          </w:cols>
        </w:sectPr>
      </w:pPr>
    </w:p>
    <w:p w:rsidR="003E76FB" w:rsidRDefault="003E76FB">
      <w:pPr>
        <w:pStyle w:val="Textoindependiente"/>
        <w:spacing w:before="1"/>
        <w:rPr>
          <w:b/>
          <w:sz w:val="12"/>
        </w:rPr>
      </w:pPr>
    </w:p>
    <w:p w:rsidR="003E76FB" w:rsidRDefault="002E0523">
      <w:pPr>
        <w:pStyle w:val="Textoindependiente"/>
        <w:spacing w:before="92" w:line="242" w:lineRule="auto"/>
        <w:ind w:left="118" w:right="117" w:firstLine="288"/>
        <w:jc w:val="both"/>
      </w:pPr>
      <w:r>
        <w:rPr>
          <w:b/>
        </w:rPr>
        <w:t xml:space="preserve">PRIMERO. </w:t>
      </w:r>
      <w:r>
        <w:t>El presente Decreto entrará en vigor al día siguiente de su publicación en el Diario Oficial de la Federación.</w:t>
      </w:r>
    </w:p>
    <w:p w:rsidR="003E76FB" w:rsidRDefault="003E76FB">
      <w:pPr>
        <w:pStyle w:val="Textoindependiente"/>
        <w:spacing w:before="6"/>
        <w:rPr>
          <w:sz w:val="19"/>
        </w:rPr>
      </w:pPr>
    </w:p>
    <w:p w:rsidR="003E76FB" w:rsidRDefault="002E0523">
      <w:pPr>
        <w:pStyle w:val="Textoindependiente"/>
        <w:spacing w:before="1"/>
        <w:ind w:left="118" w:right="117" w:firstLine="288"/>
        <w:jc w:val="both"/>
      </w:pPr>
      <w:r>
        <w:rPr>
          <w:b/>
        </w:rPr>
        <w:t xml:space="preserve">SEGUNDO. </w:t>
      </w:r>
      <w:r>
        <w:t xml:space="preserve">Lo dispuesto en el artículo 133 Bis, del Código Federal de Procedimientos Penales estará vigente </w:t>
      </w:r>
      <w:r>
        <w:t>hasta en tanto entre en vigor el sistema procesal acusatorio a que se refiere el Decreto por el que se reforman los artículos 16, 17, 18, 19, 20, 21 y 22, las fracciones XXI y XXIII del artículo 73, la fracción VII del artículo 115 y la fracción XIII del a</w:t>
      </w:r>
      <w:r>
        <w:t>partado B, del artículo 123 de la Constitución Política de los Estados Unidos Mexicanos, publicado en el Diario Oficial de la Federación el 18 de junio de 2008.</w:t>
      </w:r>
    </w:p>
    <w:p w:rsidR="003E76FB" w:rsidRDefault="003E76FB">
      <w:pPr>
        <w:pStyle w:val="Textoindependiente"/>
      </w:pPr>
    </w:p>
    <w:p w:rsidR="003E76FB" w:rsidRDefault="002E0523">
      <w:pPr>
        <w:pStyle w:val="Textoindependiente"/>
        <w:ind w:left="118" w:right="115" w:firstLine="288"/>
        <w:jc w:val="both"/>
      </w:pPr>
      <w:r>
        <w:rPr>
          <w:b/>
        </w:rPr>
        <w:t xml:space="preserve">TERCERO. </w:t>
      </w:r>
      <w:r>
        <w:t>Dentro de los seis meses siguientes a la entrada en vigor del presente Decreto, las a</w:t>
      </w:r>
      <w:r>
        <w:t>utoridades competentes deberán expedir las disposiciones administrativas necesarias para regular recepción, transmisión y conservación de la información derivada de las detenciones a que se refieren los artículos 193, 193 bis, 193 ter, 193 quáter, 193 quin</w:t>
      </w:r>
      <w:r>
        <w:t>tus y 193 octavus del Código Federal de Procedimientos Penales.</w:t>
      </w:r>
    </w:p>
    <w:p w:rsidR="003E76FB" w:rsidRDefault="003E76FB">
      <w:pPr>
        <w:pStyle w:val="Textoindependiente"/>
      </w:pPr>
    </w:p>
    <w:p w:rsidR="003E76FB" w:rsidRDefault="002E0523">
      <w:pPr>
        <w:ind w:left="118" w:right="114" w:firstLine="288"/>
        <w:jc w:val="both"/>
        <w:rPr>
          <w:b/>
          <w:sz w:val="20"/>
        </w:rPr>
      </w:pPr>
      <w:r>
        <w:rPr>
          <w:sz w:val="20"/>
        </w:rPr>
        <w:t xml:space="preserve">México, D.F., a 9 de diciembre de 2008.- Sen. </w:t>
      </w:r>
      <w:r>
        <w:rPr>
          <w:b/>
          <w:sz w:val="20"/>
        </w:rPr>
        <w:t>Gustavo Enrique Madero Muñoz</w:t>
      </w:r>
      <w:r>
        <w:rPr>
          <w:sz w:val="20"/>
        </w:rPr>
        <w:t xml:space="preserve">, Presidente.- Dip. </w:t>
      </w:r>
      <w:r>
        <w:rPr>
          <w:b/>
          <w:sz w:val="20"/>
        </w:rPr>
        <w:t>Cesar Horacio Duarte Jaquez</w:t>
      </w:r>
      <w:r>
        <w:rPr>
          <w:sz w:val="20"/>
        </w:rPr>
        <w:t xml:space="preserve">, Presidente.- Sen. </w:t>
      </w:r>
      <w:r>
        <w:rPr>
          <w:b/>
          <w:sz w:val="20"/>
        </w:rPr>
        <w:t>Renan Cleominio Zoreda Novelo</w:t>
      </w:r>
      <w:r>
        <w:rPr>
          <w:sz w:val="20"/>
        </w:rPr>
        <w:t xml:space="preserve">, Secretario.- Dip. </w:t>
      </w:r>
      <w:r>
        <w:rPr>
          <w:b/>
          <w:sz w:val="20"/>
        </w:rPr>
        <w:t>Rosa Elia Romero Guzman</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5" w:firstLine="288"/>
        <w:jc w:val="both"/>
      </w:pPr>
      <w:r>
        <w:t>En cumplimiento de lo dispuesto por la fracción I del Artículo 89 de la Constitución Política de los Estados Unidos Mexicanos, y para su debida publicación y observancia, expido el presente Decreto en la Re</w:t>
      </w:r>
      <w:r>
        <w:t xml:space="preserve">sidencia del Poder Ejecutivo Federal, en la Ciudad de México, Distrito Federal, a veintidós de enero de dos mil nueve.- </w:t>
      </w:r>
      <w:r>
        <w:rPr>
          <w:b/>
        </w:rPr>
        <w:t>Felipe de Jesús Calderón Hinojosa</w:t>
      </w:r>
      <w:r>
        <w:t xml:space="preserve">.- Rúbrica.- El Secretario de Gobernación, Lic. </w:t>
      </w:r>
      <w:r>
        <w:rPr>
          <w:b/>
        </w:rPr>
        <w:t>Fernando Francisco Gómez Mont Urueta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7"/>
        <w:jc w:val="both"/>
      </w:pPr>
      <w:r>
        <w:t>DECRETO por el que se reforman, adicionan y derogan diversas disposiciones de la Ley de Adquisiciones, Arrendamientos y Servicios del Sector Público, de la Ley de Obras Públicas y Servicios Relacionados con las Mismas, de la Ley Federal d</w:t>
      </w:r>
      <w:r>
        <w:t>e Responsabilidades Administrativas de los Servidores Públicos y del Código Penal Federal.</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28 de mayo de 2009</w:t>
      </w:r>
    </w:p>
    <w:p w:rsidR="003E76FB" w:rsidRDefault="003E76FB">
      <w:pPr>
        <w:pStyle w:val="Textoindependiente"/>
        <w:spacing w:before="8"/>
        <w:rPr>
          <w:sz w:val="19"/>
        </w:rPr>
      </w:pPr>
    </w:p>
    <w:p w:rsidR="003E76FB" w:rsidRDefault="002E0523">
      <w:pPr>
        <w:pStyle w:val="Textoindependiente"/>
        <w:spacing w:before="1" w:line="242" w:lineRule="auto"/>
        <w:ind w:left="118" w:firstLine="288"/>
      </w:pPr>
      <w:r>
        <w:rPr>
          <w:b/>
        </w:rPr>
        <w:t xml:space="preserve">Artículo Cuarto.- </w:t>
      </w:r>
      <w:r>
        <w:t>Se reforma el Artículo 217 párrafo segundo y se derogan sus párrafos tercer</w:t>
      </w:r>
      <w:r>
        <w:t>o y cuarto, del Código Penal Federal, para quedar como sigue:</w:t>
      </w:r>
    </w:p>
    <w:p w:rsidR="003E76FB" w:rsidRDefault="003E76FB">
      <w:pPr>
        <w:pStyle w:val="Textoindependiente"/>
        <w:spacing w:before="10"/>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ARTÍCULOS TRANSITORIOS</w:t>
      </w:r>
    </w:p>
    <w:p w:rsidR="003E76FB" w:rsidRDefault="003E76FB">
      <w:pPr>
        <w:sectPr w:rsidR="003E76FB">
          <w:type w:val="continuous"/>
          <w:pgSz w:w="12250" w:h="15850"/>
          <w:pgMar w:top="1760" w:right="1300" w:bottom="900" w:left="1300" w:header="720" w:footer="720" w:gutter="0"/>
          <w:cols w:num="2" w:space="720" w:equalWidth="0">
            <w:col w:w="1100" w:space="1811"/>
            <w:col w:w="6739"/>
          </w:cols>
        </w:sectPr>
      </w:pPr>
    </w:p>
    <w:p w:rsidR="003E76FB" w:rsidRDefault="003E76FB">
      <w:pPr>
        <w:pStyle w:val="Textoindependiente"/>
        <w:spacing w:before="9"/>
        <w:rPr>
          <w:b/>
          <w:sz w:val="11"/>
        </w:rPr>
      </w:pPr>
    </w:p>
    <w:p w:rsidR="003E76FB" w:rsidRDefault="002E0523">
      <w:pPr>
        <w:pStyle w:val="Textoindependiente"/>
        <w:spacing w:before="93"/>
        <w:ind w:left="118" w:right="116" w:firstLine="288"/>
        <w:jc w:val="both"/>
      </w:pPr>
      <w:r>
        <w:rPr>
          <w:b/>
        </w:rPr>
        <w:t xml:space="preserve">PRIMERO. </w:t>
      </w:r>
      <w:r>
        <w:t>El presente Decreto entrará en vigor a los treinta días naturales siguientes al de su publicación en el Diario Oficial de la Federación, salvo las disposiciones que para su aplicación requieran de las modificaciones al sistema electrónico CompraNet a que s</w:t>
      </w:r>
      <w:r>
        <w:t>e refiere el artículo Décimo transitorio del presente Decreto.</w:t>
      </w:r>
    </w:p>
    <w:p w:rsidR="003E76FB" w:rsidRDefault="003E76FB">
      <w:pPr>
        <w:pStyle w:val="Textoindependiente"/>
      </w:pPr>
    </w:p>
    <w:p w:rsidR="003E76FB" w:rsidRDefault="002E0523">
      <w:pPr>
        <w:pStyle w:val="Textoindependiente"/>
        <w:spacing w:line="242" w:lineRule="auto"/>
        <w:ind w:left="118" w:right="127" w:firstLine="288"/>
        <w:jc w:val="both"/>
      </w:pPr>
      <w:r>
        <w:rPr>
          <w:b/>
        </w:rPr>
        <w:t xml:space="preserve">SEGUNDO. </w:t>
      </w:r>
      <w:r>
        <w:t>Se derogan todas las disposiciones que se opongan a lo dispuesto por el presente Decreto.</w:t>
      </w:r>
    </w:p>
    <w:p w:rsidR="003E76FB" w:rsidRDefault="003E76FB">
      <w:pPr>
        <w:pStyle w:val="Textoindependiente"/>
        <w:spacing w:before="5"/>
        <w:rPr>
          <w:sz w:val="19"/>
        </w:rPr>
      </w:pPr>
    </w:p>
    <w:p w:rsidR="003E76FB" w:rsidRDefault="002E0523">
      <w:pPr>
        <w:pStyle w:val="Textoindependiente"/>
        <w:spacing w:before="1"/>
        <w:ind w:left="118" w:right="114" w:firstLine="288"/>
        <w:jc w:val="both"/>
      </w:pPr>
      <w:r>
        <w:rPr>
          <w:b/>
        </w:rPr>
        <w:t xml:space="preserve">TERCERO. </w:t>
      </w:r>
      <w:r>
        <w:t xml:space="preserve">En tanto se expidan las reformas correspondientes al Reglamento de la Ley de Adquisiciones, Arrendamientos y Servicios del Sector Público y al Reglamento de la Ley de Obras Públicas y Servicios Relacionados con las Mismas, así como las demás disposiciones </w:t>
      </w:r>
      <w:r>
        <w:t>administrativas derivadas de este Decreto, se continuarán aplicando los reglamentos de dichas leyes y disposiciones administrativas vigentes en la materia, en lo que no se opongan al presente Decreto.</w:t>
      </w:r>
    </w:p>
    <w:p w:rsidR="003E76FB" w:rsidRDefault="003E76FB">
      <w:pPr>
        <w:pStyle w:val="Textoindependiente"/>
      </w:pPr>
    </w:p>
    <w:p w:rsidR="003E76FB" w:rsidRDefault="002E0523">
      <w:pPr>
        <w:pStyle w:val="Textoindependiente"/>
        <w:ind w:left="118" w:right="114" w:firstLine="288"/>
        <w:jc w:val="both"/>
      </w:pPr>
      <w:r>
        <w:rPr>
          <w:b/>
        </w:rPr>
        <w:t xml:space="preserve">CUARTO. </w:t>
      </w:r>
      <w:r>
        <w:t xml:space="preserve">La Secretaría de la Función Pública realizará </w:t>
      </w:r>
      <w:r>
        <w:t>cada año una evaluación para determinar el incremento de la cobertura de participación de los testigos sociales a que se refieren los artículos 26 Ter de la Ley de Adquisiciones, Arrendamientos y Servicios del Sector Público y 27 Bis de la Ley de Obras Púb</w:t>
      </w:r>
      <w:r>
        <w:t xml:space="preserve">licas y Servicios Relacionados con las Mismas. Asimismo, esa Secretaría instrumentará medidas con el propósito de ampliar dicha cobertura para garantizar, en un plazo de diez años a partir de la entrada en vigor de esta Ley, la cobertura total de testigos </w:t>
      </w:r>
      <w:r>
        <w:t>sociales en la contratación pública.</w:t>
      </w:r>
    </w:p>
    <w:p w:rsidR="003E76FB" w:rsidRDefault="003E76FB">
      <w:pPr>
        <w:pStyle w:val="Textoindependiente"/>
        <w:spacing w:before="1"/>
      </w:pPr>
    </w:p>
    <w:p w:rsidR="003E76FB" w:rsidRDefault="002E0523">
      <w:pPr>
        <w:pStyle w:val="Textoindependiente"/>
        <w:ind w:left="118" w:right="117" w:firstLine="288"/>
        <w:jc w:val="both"/>
      </w:pPr>
      <w:r>
        <w:rPr>
          <w:b/>
        </w:rPr>
        <w:t xml:space="preserve">QUINTO. </w:t>
      </w:r>
      <w:r>
        <w:t>Para la adecuada aplicación del criterio de evaluación de proposiciones a través del mecanismo de puntos y porcentajes a que hacen referencia los artículos 36 de la Ley de Adquisiciones, Arrendamientos y Servic</w:t>
      </w:r>
      <w:r>
        <w:t>ios del Sector Público y 38 de la Ley de Obras Públicas y Servicios Relacionados con las Mismas, la Secretaría de la Función Pública emitirá en un plazo no mayor a noventa días naturales, contados a partir de la entrada en vigor del presente Decreto, los l</w:t>
      </w:r>
      <w:r>
        <w:t>ineamientos correspondientes.</w:t>
      </w:r>
    </w:p>
    <w:p w:rsidR="003E76FB" w:rsidRDefault="003E76FB">
      <w:pPr>
        <w:pStyle w:val="Textoindependiente"/>
        <w:spacing w:before="1"/>
      </w:pPr>
    </w:p>
    <w:p w:rsidR="003E76FB" w:rsidRDefault="002E0523">
      <w:pPr>
        <w:pStyle w:val="Textoindependiente"/>
        <w:ind w:left="118" w:right="119" w:firstLine="288"/>
        <w:jc w:val="both"/>
      </w:pPr>
      <w:r>
        <w:rPr>
          <w:b/>
        </w:rPr>
        <w:t xml:space="preserve">SEXTO. </w:t>
      </w:r>
      <w:r>
        <w:t xml:space="preserve">Los lineamientos a que se refiere el segundo párrafo de </w:t>
      </w:r>
      <w:r>
        <w:rPr>
          <w:spacing w:val="2"/>
        </w:rPr>
        <w:t xml:space="preserve">los </w:t>
      </w:r>
      <w:r>
        <w:t>artículos 48 de la Ley de Adquisiciones, Arrendamientos y Servicios del Sector Público y de la Ley de Obras Públicas y Servicios Relacionados con las Mismas, deberán ser emitidos en un plazo no mayor a seis meses, contados a partir de la entrada en vigor d</w:t>
      </w:r>
      <w:r>
        <w:t>e los preceptos legales mencionados.</w:t>
      </w:r>
    </w:p>
    <w:p w:rsidR="003E76FB" w:rsidRDefault="003E76FB">
      <w:pPr>
        <w:pStyle w:val="Textoindependiente"/>
        <w:spacing w:before="11"/>
        <w:rPr>
          <w:sz w:val="19"/>
        </w:rPr>
      </w:pPr>
    </w:p>
    <w:p w:rsidR="003E76FB" w:rsidRDefault="002E0523">
      <w:pPr>
        <w:pStyle w:val="Textoindependiente"/>
        <w:ind w:left="118" w:right="125" w:firstLine="288"/>
        <w:jc w:val="both"/>
      </w:pPr>
      <w:r>
        <w:rPr>
          <w:b/>
        </w:rPr>
        <w:t xml:space="preserve">SÉPTIMO. </w:t>
      </w:r>
      <w:r>
        <w:t>Los procedimientos de contratación que se encuentren en trámite a la fecha de entrada en vigor del presente Decreto, continuarán tramitándose hasta su conclusión conforme a las disposiciones de la Ley de Adqui</w:t>
      </w:r>
      <w:r>
        <w:t>siciones, Arrendamientos y Servicios del Sector Público y de la Ley de Obras Públicas y Servicios Relacionados con las Mismas, según corresponda, vigentes al momento de su</w:t>
      </w:r>
      <w:r>
        <w:rPr>
          <w:spacing w:val="-17"/>
        </w:rPr>
        <w:t xml:space="preserve"> </w:t>
      </w:r>
      <w:r>
        <w:t>inicio.</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Textoindependiente"/>
        <w:spacing w:before="92"/>
        <w:ind w:left="118" w:right="116" w:firstLine="288"/>
        <w:jc w:val="both"/>
      </w:pPr>
      <w:r>
        <w:rPr>
          <w:b/>
        </w:rPr>
        <w:t xml:space="preserve">OCTAVO. </w:t>
      </w:r>
      <w:r>
        <w:t>Los contratos celebrados antes de la entrada en vi</w:t>
      </w:r>
      <w:r>
        <w:t>gor del presente Decreto, continuarán regulándose hasta su terminación por las disposiciones de la Ley de Adquisiciones, Arrendamientos y Servicios del Sector Público y de la Ley de Obras Públicas y Servicios Relacionados con las Mismas, según corresponda,</w:t>
      </w:r>
      <w:r>
        <w:t xml:space="preserve"> vigentes al momento de su celebración.</w:t>
      </w:r>
    </w:p>
    <w:p w:rsidR="003E76FB" w:rsidRDefault="003E76FB">
      <w:pPr>
        <w:pStyle w:val="Textoindependiente"/>
      </w:pPr>
    </w:p>
    <w:p w:rsidR="003E76FB" w:rsidRDefault="002E0523">
      <w:pPr>
        <w:pStyle w:val="Textoindependiente"/>
        <w:ind w:left="118" w:right="124" w:firstLine="288"/>
        <w:jc w:val="both"/>
      </w:pPr>
      <w:r>
        <w:rPr>
          <w:b/>
        </w:rPr>
        <w:t xml:space="preserve">NOVENO. </w:t>
      </w:r>
      <w:r>
        <w:t>Los procedimientos de conciliación, de inconformidad y de sanción que se encuentren en trámite o pendientes de resolución a la fecha de entrada en vigor del presente Decreto, deberán sustanciarse y concluirs</w:t>
      </w:r>
      <w:r>
        <w:t>e de conformidad con las disposiciones vigentes al momento de haberse iniciado tales procedimientos.</w:t>
      </w:r>
    </w:p>
    <w:p w:rsidR="003E76FB" w:rsidRDefault="003E76FB">
      <w:pPr>
        <w:pStyle w:val="Textoindependiente"/>
      </w:pPr>
    </w:p>
    <w:p w:rsidR="003E76FB" w:rsidRDefault="002E0523">
      <w:pPr>
        <w:pStyle w:val="Textoindependiente"/>
        <w:ind w:left="118" w:right="116" w:firstLine="288"/>
        <w:jc w:val="both"/>
      </w:pPr>
      <w:r>
        <w:rPr>
          <w:b/>
        </w:rPr>
        <w:t xml:space="preserve">DÉCIMO. </w:t>
      </w:r>
      <w:r>
        <w:t>Las adecuaciones al sistema electrónico de contrataciones gubernamentales CompraNet que permitan la aplicación de las reformas que mediante el pre</w:t>
      </w:r>
      <w:r>
        <w:t>sente Decreto se realizan a la Ley de Adquisiciones, Arrendamientos y Servicios del Sector Público y a la Ley de Obras Públicas y Servicios Relacionados con las Mismas, deberán estar concluidas en un plazo no mayor a un año, contado a partir de la fecha de</w:t>
      </w:r>
      <w:r>
        <w:t xml:space="preserve"> entrada en vigor de este Decreto.</w:t>
      </w:r>
    </w:p>
    <w:p w:rsidR="003E76FB" w:rsidRDefault="003E76FB">
      <w:pPr>
        <w:pStyle w:val="Textoindependiente"/>
        <w:spacing w:before="3"/>
      </w:pPr>
    </w:p>
    <w:p w:rsidR="003E76FB" w:rsidRDefault="002E0523">
      <w:pPr>
        <w:pStyle w:val="Textoindependiente"/>
        <w:ind w:left="118" w:right="114" w:firstLine="288"/>
        <w:jc w:val="both"/>
      </w:pPr>
      <w:r>
        <w:t>Entrarán en vigor dentro de dicho plazo conforme se realicen las modificaciones a que se refiere el párrafo anterior, los artículos 37 párrafo quinto en cuanto a la notificación del fallo en CompraNet; 48 segundo párrafo</w:t>
      </w:r>
      <w:r>
        <w:t xml:space="preserve"> respecto de la obligación de las dependencias y entidades para considerar los antecedentes de cumplimiento de proveedores en los contratos a efecto de determinar los porcentajes de las garantías; 50 último párrafo, 56 y 69 párrafo segundo, de la Ley de Ad</w:t>
      </w:r>
      <w:r>
        <w:t>quisiciones, Arrendamientos y Servicios del Sector Público; 39 penúltimo párrafo en cuanto a la notificación del fallo en CompraNet; 48 segundo párrafo respecto de la obligación de las dependencias y entidades para considerar los antecedentes de cumplimien</w:t>
      </w:r>
      <w:r>
        <w:t>to de contratistas en los contratos a efecto de determinar los porcentajes de las garantías; 51 último párrafo, 74 y 87 párrafo segundo, de la Ley de Obras Públicas y Servicios Relacionados con las Mismas.</w:t>
      </w:r>
    </w:p>
    <w:p w:rsidR="003E76FB" w:rsidRDefault="003E76FB">
      <w:pPr>
        <w:pStyle w:val="Textoindependiente"/>
      </w:pPr>
    </w:p>
    <w:p w:rsidR="003E76FB" w:rsidRDefault="002E0523">
      <w:pPr>
        <w:pStyle w:val="Textoindependiente"/>
        <w:ind w:left="118" w:right="120" w:firstLine="288"/>
        <w:jc w:val="both"/>
      </w:pPr>
      <w:r>
        <w:t>En tanto entran en vigor las disposiciones a que se refiere el párrafo anterior, los actos señalados en las mismas se continuarán realizando conforme a la normatividad vigente.</w:t>
      </w:r>
    </w:p>
    <w:p w:rsidR="003E76FB" w:rsidRDefault="003E76FB">
      <w:pPr>
        <w:pStyle w:val="Textoindependiente"/>
        <w:spacing w:before="1"/>
      </w:pPr>
    </w:p>
    <w:p w:rsidR="003E76FB" w:rsidRDefault="002E0523">
      <w:pPr>
        <w:pStyle w:val="Textoindependiente"/>
        <w:ind w:left="118" w:right="113" w:firstLine="288"/>
        <w:jc w:val="both"/>
      </w:pPr>
      <w:r>
        <w:t>En un plazo de seis meses contados a partir de la entrada en vigor del present</w:t>
      </w:r>
      <w:r>
        <w:t>e Decreto, estará disponible en CompraNet la información relativa a los programas anuales en materia de adquisiciones, arrendamientos y servicios y obras públicas y servicios relacionados con las mismas de las dependencias y entidades, padrón de testigos s</w:t>
      </w:r>
      <w:r>
        <w:t>ociales, el registro de proveedores y contratistas sancionados, y los testimonios de los testigos sociales, a que se refieren los artículos 56 de la Ley de Adquisiciones, Arrendamientos y Servicios del Sector Público y 74 de la Ley de Obras Públicas y Serv</w:t>
      </w:r>
      <w:r>
        <w:t>icios Relacionados con las Mismas.</w:t>
      </w:r>
    </w:p>
    <w:p w:rsidR="003E76FB" w:rsidRDefault="003E76FB">
      <w:pPr>
        <w:pStyle w:val="Textoindependiente"/>
        <w:spacing w:before="10"/>
        <w:rPr>
          <w:sz w:val="19"/>
        </w:rPr>
      </w:pPr>
    </w:p>
    <w:p w:rsidR="003E76FB" w:rsidRDefault="002E0523">
      <w:pPr>
        <w:pStyle w:val="Textoindependiente"/>
        <w:ind w:left="118" w:right="114" w:firstLine="288"/>
        <w:jc w:val="both"/>
      </w:pPr>
      <w:r>
        <w:t>En el caso de las dependencias y entidades que cuenten con una base de datos sobre el cumplimiento de los proveedores y contratistas en los contratos que hayan celebrado con los mismos, podrán aplicar a la entrada en vig</w:t>
      </w:r>
      <w:r>
        <w:t>or del presente Decreto, lo dispuesto en el segundo párrafo del artículo 48 de la Ley de Adquisiciones, Arrendamientos y Servicios del Sector Público y en el segundo párrafo del artículo 48 de la Ley de Obras Públicas y Servicios Relacionados con las Misma</w:t>
      </w:r>
      <w:r>
        <w:t>s, conforme a los lineamientos que emita la Secretaría de la Función</w:t>
      </w:r>
      <w:r>
        <w:rPr>
          <w:spacing w:val="1"/>
        </w:rPr>
        <w:t xml:space="preserve"> </w:t>
      </w:r>
      <w:r>
        <w:t>Pública.</w:t>
      </w:r>
    </w:p>
    <w:p w:rsidR="003E76FB" w:rsidRDefault="003E76FB">
      <w:pPr>
        <w:pStyle w:val="Textoindependiente"/>
        <w:spacing w:before="11"/>
        <w:rPr>
          <w:sz w:val="19"/>
        </w:rPr>
      </w:pPr>
    </w:p>
    <w:p w:rsidR="003E76FB" w:rsidRDefault="002E0523">
      <w:pPr>
        <w:pStyle w:val="Textoindependiente"/>
        <w:spacing w:line="242" w:lineRule="auto"/>
        <w:ind w:left="118" w:right="120" w:firstLine="288"/>
        <w:jc w:val="both"/>
      </w:pPr>
      <w:r>
        <w:rPr>
          <w:b/>
        </w:rPr>
        <w:t xml:space="preserve">DÉCIMO PRIMERO. </w:t>
      </w:r>
      <w:r>
        <w:t>La Secretaría de Economía incrementará progresivamente el porcentaje de contenido nacional a que se refiere la fracción I del artículo 28 de la Ley de Adquisicio</w:t>
      </w:r>
      <w:r>
        <w:t>nes, Arrendamientos y Servicios del Sector Público, hasta un sesenta y cinco por ciento, en un plazo de tres años, contados a partir de la entrada en vigor del presente</w:t>
      </w:r>
      <w:r>
        <w:rPr>
          <w:spacing w:val="-5"/>
        </w:rPr>
        <w:t xml:space="preserve"> </w:t>
      </w:r>
      <w:r>
        <w:t>Decreto.</w:t>
      </w:r>
    </w:p>
    <w:p w:rsidR="003E76FB" w:rsidRDefault="003E76FB">
      <w:pPr>
        <w:pStyle w:val="Textoindependiente"/>
        <w:spacing w:before="1"/>
        <w:rPr>
          <w:sz w:val="19"/>
        </w:rPr>
      </w:pPr>
    </w:p>
    <w:p w:rsidR="003E76FB" w:rsidRDefault="002E0523">
      <w:pPr>
        <w:pStyle w:val="Textoindependiente"/>
        <w:spacing w:before="1" w:line="242" w:lineRule="auto"/>
        <w:ind w:left="118" w:right="121" w:firstLine="288"/>
        <w:jc w:val="both"/>
      </w:pPr>
      <w:r>
        <w:rPr>
          <w:b/>
        </w:rPr>
        <w:t xml:space="preserve">DÉCIMO SEGUNDO. </w:t>
      </w:r>
      <w:r>
        <w:t>La unidad administrativa de la Secretaría de la Función Públi</w:t>
      </w:r>
      <w:r>
        <w:t>ca a que se refieren</w:t>
      </w:r>
      <w:r>
        <w:rPr>
          <w:spacing w:val="6"/>
        </w:rPr>
        <w:t xml:space="preserve"> </w:t>
      </w:r>
      <w:r>
        <w:t>los</w:t>
      </w:r>
      <w:r>
        <w:rPr>
          <w:spacing w:val="8"/>
        </w:rPr>
        <w:t xml:space="preserve"> </w:t>
      </w:r>
      <w:r>
        <w:t>artículos</w:t>
      </w:r>
      <w:r>
        <w:rPr>
          <w:spacing w:val="7"/>
        </w:rPr>
        <w:t xml:space="preserve"> </w:t>
      </w:r>
      <w:r>
        <w:t>2</w:t>
      </w:r>
      <w:r>
        <w:rPr>
          <w:spacing w:val="7"/>
        </w:rPr>
        <w:t xml:space="preserve"> </w:t>
      </w:r>
      <w:r>
        <w:t>fracción</w:t>
      </w:r>
      <w:r>
        <w:rPr>
          <w:spacing w:val="6"/>
        </w:rPr>
        <w:t xml:space="preserve"> </w:t>
      </w:r>
      <w:r>
        <w:t>II</w:t>
      </w:r>
      <w:r>
        <w:rPr>
          <w:spacing w:val="10"/>
        </w:rPr>
        <w:t xml:space="preserve"> </w:t>
      </w:r>
      <w:r>
        <w:t>y</w:t>
      </w:r>
      <w:r>
        <w:rPr>
          <w:spacing w:val="3"/>
        </w:rPr>
        <w:t xml:space="preserve"> </w:t>
      </w:r>
      <w:r>
        <w:t>56</w:t>
      </w:r>
      <w:r>
        <w:rPr>
          <w:spacing w:val="7"/>
        </w:rPr>
        <w:t xml:space="preserve"> </w:t>
      </w:r>
      <w:r>
        <w:t>de</w:t>
      </w:r>
      <w:r>
        <w:rPr>
          <w:spacing w:val="6"/>
        </w:rPr>
        <w:t xml:space="preserve"> </w:t>
      </w:r>
      <w:r>
        <w:t>la</w:t>
      </w:r>
      <w:r>
        <w:rPr>
          <w:spacing w:val="7"/>
        </w:rPr>
        <w:t xml:space="preserve"> </w:t>
      </w:r>
      <w:r>
        <w:t>Ley</w:t>
      </w:r>
      <w:r>
        <w:rPr>
          <w:spacing w:val="8"/>
        </w:rPr>
        <w:t xml:space="preserve"> </w:t>
      </w:r>
      <w:r>
        <w:t>de</w:t>
      </w:r>
      <w:r>
        <w:rPr>
          <w:spacing w:val="9"/>
        </w:rPr>
        <w:t xml:space="preserve"> </w:t>
      </w:r>
      <w:r>
        <w:t>Adquisiciones,</w:t>
      </w:r>
      <w:r>
        <w:rPr>
          <w:spacing w:val="7"/>
        </w:rPr>
        <w:t xml:space="preserve"> </w:t>
      </w:r>
      <w:r>
        <w:t>Arrendamientos</w:t>
      </w:r>
      <w:r>
        <w:rPr>
          <w:spacing w:val="9"/>
        </w:rPr>
        <w:t xml:space="preserve"> </w:t>
      </w:r>
      <w:r>
        <w:t>y</w:t>
      </w:r>
      <w:r>
        <w:rPr>
          <w:spacing w:val="4"/>
        </w:rPr>
        <w:t xml:space="preserve"> </w:t>
      </w:r>
      <w:r>
        <w:t>Servicios</w:t>
      </w:r>
      <w:r>
        <w:rPr>
          <w:spacing w:val="7"/>
        </w:rPr>
        <w:t xml:space="preserve"> </w:t>
      </w:r>
      <w:r>
        <w:t>del</w:t>
      </w:r>
      <w:r>
        <w:rPr>
          <w:spacing w:val="6"/>
        </w:rPr>
        <w:t xml:space="preserve"> </w:t>
      </w:r>
      <w:r>
        <w:t>Sector</w:t>
      </w:r>
    </w:p>
    <w:p w:rsidR="003E76FB" w:rsidRDefault="003E76FB">
      <w:pPr>
        <w:spacing w:line="242" w:lineRule="auto"/>
        <w:jc w:val="both"/>
        <w:sectPr w:rsidR="003E76FB">
          <w:pgSz w:w="12250" w:h="15850"/>
          <w:pgMar w:top="1760" w:right="1300" w:bottom="900" w:left="13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118" w:right="122"/>
        <w:jc w:val="both"/>
      </w:pPr>
      <w:r>
        <w:t>Público y 2 fracción II y 74 de la Ley de Obras Públicas y Servicios Relacionados con las Mismas, no implicará la creación de nuevas estructuras orgánicas y ocupacionales, ni la creación de plazas presupuestarias.</w:t>
      </w:r>
    </w:p>
    <w:p w:rsidR="003E76FB" w:rsidRDefault="003E76FB">
      <w:pPr>
        <w:pStyle w:val="Textoindependiente"/>
        <w:spacing w:before="9"/>
        <w:rPr>
          <w:sz w:val="19"/>
        </w:rPr>
      </w:pPr>
    </w:p>
    <w:p w:rsidR="003E76FB" w:rsidRDefault="002E0523">
      <w:pPr>
        <w:pStyle w:val="Textoindependiente"/>
        <w:spacing w:line="242" w:lineRule="auto"/>
        <w:ind w:left="118" w:right="122" w:firstLine="288"/>
        <w:jc w:val="both"/>
      </w:pPr>
      <w:r>
        <w:rPr>
          <w:b/>
        </w:rPr>
        <w:t xml:space="preserve">DÉCIMO TERCERO. </w:t>
      </w:r>
      <w:r>
        <w:t>La Secretaría de la Función Pública emitirá los lineamientos que promuevan la agilización de los pagos a proveedores, que se regulan en el artículo 51 de la Ley de Adquisiciones, Arrendamientos y Servicios del Sector Público, en un plazo no mayor a seis me</w:t>
      </w:r>
      <w:r>
        <w:t>ses, contados a partir de la entrada en vigor del presente</w:t>
      </w:r>
      <w:r>
        <w:rPr>
          <w:spacing w:val="-6"/>
        </w:rPr>
        <w:t xml:space="preserve"> </w:t>
      </w:r>
      <w:r>
        <w:t>Decreto.</w:t>
      </w:r>
    </w:p>
    <w:p w:rsidR="003E76FB" w:rsidRDefault="003E76FB">
      <w:pPr>
        <w:pStyle w:val="Textoindependiente"/>
        <w:spacing w:before="2"/>
        <w:rPr>
          <w:sz w:val="19"/>
        </w:rPr>
      </w:pPr>
    </w:p>
    <w:p w:rsidR="003E76FB" w:rsidRDefault="002E0523">
      <w:pPr>
        <w:pStyle w:val="Textoindependiente"/>
        <w:ind w:left="118" w:right="114" w:firstLine="288"/>
        <w:jc w:val="both"/>
      </w:pPr>
      <w:r>
        <w:rPr>
          <w:b/>
        </w:rPr>
        <w:t xml:space="preserve">DÉCIMO CUARTO. </w:t>
      </w:r>
      <w:r>
        <w:t>Con independencia de las excepciones al procedimiento de licitación previstas en el artículo 42 de la Ley de Obras Públicas y Servicios Relacionados con las Mismas, a parti</w:t>
      </w:r>
      <w:r>
        <w:t>r del siguiente día de la publicación del presente Decreto en el Diario Oficial de la Federación y hasta el 31 de diciembre de 2009, se exceptuará también del procedimiento de licitación pública toda contratación de construcción, mantenimiento o reparación</w:t>
      </w:r>
      <w:r>
        <w:t xml:space="preserve"> de obras, en la que se acredite contar con empleo intensivo de mano de obra que represente al menos un 50% del costo total del proyecto.</w:t>
      </w:r>
    </w:p>
    <w:p w:rsidR="003E76FB" w:rsidRDefault="003E76FB">
      <w:pPr>
        <w:pStyle w:val="Textoindependiente"/>
        <w:spacing w:before="1"/>
      </w:pPr>
    </w:p>
    <w:p w:rsidR="003E76FB" w:rsidRDefault="002E0523">
      <w:pPr>
        <w:pStyle w:val="Textoindependiente"/>
        <w:ind w:left="118" w:right="113" w:firstLine="288"/>
        <w:jc w:val="both"/>
      </w:pPr>
      <w:r>
        <w:rPr>
          <w:b/>
        </w:rPr>
        <w:t xml:space="preserve">DÉCIMO QUINTO. </w:t>
      </w:r>
      <w:r>
        <w:t xml:space="preserve">La suma de los montos de los contratos que se realicen durante el año 2009, al amparo del artículo 43 </w:t>
      </w:r>
      <w:r>
        <w:t xml:space="preserve">de la Ley de Obras Públicas y Servicios Relacionados con las Mismas, no podrá exceder del treinta y cinco por ciento del presupuesto autorizado para llevar a cabo obras públicas y servicios relacionados con las mismas; el monto asignado a cada contratista </w:t>
      </w:r>
      <w:r>
        <w:t>no podrá exceder del cinco por ciento de dicho presupuesto.</w:t>
      </w:r>
    </w:p>
    <w:p w:rsidR="003E76FB" w:rsidRDefault="003E76FB">
      <w:pPr>
        <w:pStyle w:val="Textoindependiente"/>
      </w:pPr>
    </w:p>
    <w:p w:rsidR="003E76FB" w:rsidRDefault="002E0523">
      <w:pPr>
        <w:pStyle w:val="Textoindependiente"/>
        <w:ind w:left="118" w:right="117" w:firstLine="288"/>
        <w:jc w:val="both"/>
      </w:pPr>
      <w:r>
        <w:rPr>
          <w:b/>
        </w:rPr>
        <w:t xml:space="preserve">DÉCIMO SEXTO. </w:t>
      </w:r>
      <w:r>
        <w:t>El Ejecutivo Federal deberá informar a la Comisión de Presupuesto y Cuenta Pública de la Cámara de Diputados, en su caso, a través de la Comisión Permanente del Congreso de la Unión</w:t>
      </w:r>
      <w:r>
        <w:t>, sobre los avances en los ahorros que se generen con motivo de la aplicación de las medidas relativas a la racionalización del gasto previstas en el Programa de Mediano Plazo, conforme a lo dispuesto en los artículos 45 y 61 de la Ley Federal de Presupues</w:t>
      </w:r>
      <w:r>
        <w:t>to y Responsabilidad Hacendaria; en el artículo segundo del Decreto por el que se reforman, adicionan y derogan diversas disposiciones de las Leyes Federal de Presupuesto y Responsabilidad Hacendaria; Orgánica de la Administración Pública Federal, de Coord</w:t>
      </w:r>
      <w:r>
        <w:t>inación Fiscal, de Adquisiciones, Arrendamientos y Servicios del Sector Público, y de Obras Públicas y Servicios Relacionados con las Mismas, publicado en el Diario Oficial de la Federación el 1 de octubre de 2007; así como el artículo 16 del Decreto de Pr</w:t>
      </w:r>
      <w:r>
        <w:t>esupuesto de Egresos de la Federación para el ejercicio fiscal</w:t>
      </w:r>
      <w:r>
        <w:rPr>
          <w:spacing w:val="-7"/>
        </w:rPr>
        <w:t xml:space="preserve"> </w:t>
      </w:r>
      <w:r>
        <w:t>2009.</w:t>
      </w:r>
    </w:p>
    <w:p w:rsidR="003E76FB" w:rsidRDefault="003E76FB">
      <w:pPr>
        <w:pStyle w:val="Textoindependiente"/>
        <w:spacing w:before="3"/>
      </w:pPr>
    </w:p>
    <w:p w:rsidR="003E76FB" w:rsidRDefault="002E0523">
      <w:pPr>
        <w:pStyle w:val="Textoindependiente"/>
        <w:ind w:left="118" w:right="117" w:firstLine="288"/>
        <w:jc w:val="both"/>
      </w:pPr>
      <w:r>
        <w:t>La Comisión de Presupuesto y Cuenta Pública de la Cámara de Diputados tomará en cuenta la información que rinda el Ejecutivo Federal, respecto a los conceptos señalados en el artículo 16</w:t>
      </w:r>
      <w:r>
        <w:t xml:space="preserve"> del Decreto de Presupuesto de Egresos de la Federación para el ejercicio fiscal 2009, para efectos del proceso de aprobación del Presupuesto de Egresos de la Federación para el ejercicio fiscal del año 2010.</w:t>
      </w:r>
    </w:p>
    <w:p w:rsidR="003E76FB" w:rsidRDefault="003E76FB">
      <w:pPr>
        <w:pStyle w:val="Textoindependiente"/>
        <w:spacing w:before="9"/>
        <w:rPr>
          <w:sz w:val="19"/>
        </w:rPr>
      </w:pPr>
    </w:p>
    <w:p w:rsidR="003E76FB" w:rsidRDefault="002E0523">
      <w:pPr>
        <w:pStyle w:val="Textoindependiente"/>
        <w:spacing w:line="242" w:lineRule="auto"/>
        <w:ind w:left="118" w:right="117" w:firstLine="288"/>
        <w:jc w:val="both"/>
      </w:pPr>
      <w:r>
        <w:rPr>
          <w:b/>
        </w:rPr>
        <w:t xml:space="preserve">DÉCIMO SÉPTIMO.- </w:t>
      </w:r>
      <w:r>
        <w:t>El Ejecutivo Federal, a travé</w:t>
      </w:r>
      <w:r>
        <w:t>s de la Secretaría de la Función Pública y de la Secretaría del Medio Ambiente y Recursos Naturales, en un plazo de 30 días naturales contados a partir de la entrada en vigor del presente Decreto, emitirá los lineamientos para la debida aplicación de lo di</w:t>
      </w:r>
      <w:r>
        <w:t>spuesto en el párrafo cuarto del artículo 26 de la Ley de Adquisiciones, Arrendamientos y Servicios del Sector Público.</w:t>
      </w:r>
    </w:p>
    <w:p w:rsidR="003E76FB" w:rsidRDefault="003E76FB">
      <w:pPr>
        <w:pStyle w:val="Textoindependiente"/>
        <w:rPr>
          <w:sz w:val="19"/>
        </w:rPr>
      </w:pPr>
    </w:p>
    <w:p w:rsidR="003E76FB" w:rsidRDefault="002E0523">
      <w:pPr>
        <w:spacing w:before="1"/>
        <w:ind w:left="118" w:right="115" w:firstLine="288"/>
        <w:jc w:val="both"/>
        <w:rPr>
          <w:b/>
          <w:sz w:val="20"/>
        </w:rPr>
      </w:pPr>
      <w:r>
        <w:rPr>
          <w:sz w:val="20"/>
        </w:rPr>
        <w:t xml:space="preserve">México, D.F., a 30 de abril de 2009.- Dip. </w:t>
      </w:r>
      <w:r>
        <w:rPr>
          <w:b/>
          <w:sz w:val="20"/>
        </w:rPr>
        <w:t>Cesar Horacio Duarte Jaquez</w:t>
      </w:r>
      <w:r>
        <w:rPr>
          <w:sz w:val="20"/>
        </w:rPr>
        <w:t xml:space="preserve">, Presidente.- Sen. </w:t>
      </w:r>
      <w:r>
        <w:rPr>
          <w:b/>
          <w:sz w:val="20"/>
        </w:rPr>
        <w:t>Gustavo Enrique Madero Muñoz</w:t>
      </w:r>
      <w:r>
        <w:rPr>
          <w:sz w:val="20"/>
        </w:rPr>
        <w:t>, Presidente.- Di</w:t>
      </w:r>
      <w:r>
        <w:rPr>
          <w:sz w:val="20"/>
        </w:rPr>
        <w:t xml:space="preserve">p. </w:t>
      </w:r>
      <w:r>
        <w:rPr>
          <w:b/>
          <w:sz w:val="20"/>
        </w:rPr>
        <w:t>Maria Eugenia Jimenez Valenzuela</w:t>
      </w:r>
      <w:r>
        <w:rPr>
          <w:sz w:val="20"/>
        </w:rPr>
        <w:t xml:space="preserve">, Secretaria.- Sen. </w:t>
      </w:r>
      <w:r>
        <w:rPr>
          <w:b/>
          <w:sz w:val="20"/>
        </w:rPr>
        <w:t>Gabino Cue Monteagudo</w:t>
      </w:r>
      <w:r>
        <w:rPr>
          <w:sz w:val="20"/>
        </w:rPr>
        <w:t>, Secretario.- Rúbricas.</w:t>
      </w:r>
      <w:r>
        <w:rPr>
          <w:b/>
          <w:sz w:val="20"/>
        </w:rPr>
        <w:t>"</w:t>
      </w:r>
    </w:p>
    <w:p w:rsidR="003E76FB" w:rsidRDefault="003E76FB">
      <w:pPr>
        <w:pStyle w:val="Textoindependiente"/>
        <w:spacing w:before="3"/>
        <w:rPr>
          <w:b/>
        </w:rPr>
      </w:pPr>
    </w:p>
    <w:p w:rsidR="003E76FB" w:rsidRDefault="002E0523">
      <w:pPr>
        <w:pStyle w:val="Textoindependiente"/>
        <w:spacing w:before="1"/>
        <w:ind w:left="118" w:right="126"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veintiséis de mayo de</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spacing w:before="93"/>
        <w:ind w:left="118"/>
        <w:rPr>
          <w:sz w:val="20"/>
        </w:rPr>
      </w:pPr>
      <w:r>
        <w:rPr>
          <w:sz w:val="20"/>
        </w:rPr>
        <w:t xml:space="preserve">dos mil nueve.- </w:t>
      </w:r>
      <w:r>
        <w:rPr>
          <w:b/>
          <w:sz w:val="20"/>
        </w:rPr>
        <w:t>Felipe de Jesús Calderón Hinojosa</w:t>
      </w:r>
      <w:r>
        <w:rPr>
          <w:sz w:val="20"/>
        </w:rPr>
        <w:t>.- Rúbrica.- El Secretario de Gobernación, Lic.</w:t>
      </w:r>
    </w:p>
    <w:p w:rsidR="003E76FB" w:rsidRDefault="002E0523">
      <w:pPr>
        <w:ind w:left="118"/>
        <w:rPr>
          <w:sz w:val="20"/>
        </w:rPr>
      </w:pPr>
      <w:r>
        <w:rPr>
          <w:b/>
          <w:sz w:val="20"/>
        </w:rPr>
        <w:t>Fernando Francisco Gómez Mont Urueta</w:t>
      </w:r>
      <w:r>
        <w:rPr>
          <w:sz w:val="20"/>
        </w:rPr>
        <w:t>.- Rúbrica.</w:t>
      </w:r>
    </w:p>
    <w:p w:rsidR="003E76FB" w:rsidRDefault="003E76FB">
      <w:pPr>
        <w:rPr>
          <w:sz w:val="20"/>
        </w:rPr>
        <w:sectPr w:rsidR="003E76FB">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 xml:space="preserve">DECRETO por el que </w:t>
      </w:r>
      <w:r>
        <w:t>se adicionan diversas disposiciones al Código Penal Federal.</w:t>
      </w:r>
    </w:p>
    <w:p w:rsidR="003E76FB" w:rsidRDefault="003E76FB">
      <w:pPr>
        <w:pStyle w:val="Textoindependiente"/>
        <w:spacing w:before="1"/>
        <w:rPr>
          <w:b/>
        </w:rPr>
      </w:pPr>
    </w:p>
    <w:p w:rsidR="003E76FB" w:rsidRDefault="002E0523">
      <w:pPr>
        <w:ind w:left="371" w:right="373"/>
        <w:jc w:val="center"/>
        <w:rPr>
          <w:sz w:val="16"/>
        </w:rPr>
      </w:pPr>
      <w:r>
        <w:rPr>
          <w:sz w:val="16"/>
        </w:rPr>
        <w:t>Publicado en el Diario Oficial de la Federación el 24 de junio de 2009</w:t>
      </w:r>
    </w:p>
    <w:p w:rsidR="003E76FB" w:rsidRDefault="003E76FB">
      <w:pPr>
        <w:pStyle w:val="Textoindependiente"/>
      </w:pPr>
    </w:p>
    <w:p w:rsidR="003E76FB" w:rsidRDefault="002E0523">
      <w:pPr>
        <w:pStyle w:val="Textoindependiente"/>
        <w:ind w:left="118" w:right="123" w:firstLine="288"/>
        <w:jc w:val="both"/>
      </w:pPr>
      <w:r>
        <w:rPr>
          <w:b/>
        </w:rPr>
        <w:t xml:space="preserve">Artículo Único. </w:t>
      </w:r>
      <w:r>
        <w:t>Se adicionan un párrafo tercero al artículo 211 bis 2; un párrafo tercero al artículo 211 bis 3; un párraf</w:t>
      </w:r>
      <w:r>
        <w:t>o último al artículo 223; y los artículos 250 bis y 250 bis 1, todos del Código Penal Federal; para quedar como sigue:</w:t>
      </w:r>
    </w:p>
    <w:p w:rsidR="003E76FB" w:rsidRDefault="003E76FB">
      <w:pPr>
        <w:pStyle w:val="Textoindependiente"/>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100" w:space="2555"/>
            <w:col w:w="5995"/>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24" w:firstLine="288"/>
        <w:jc w:val="both"/>
      </w:pPr>
      <w:r>
        <w:rPr>
          <w:b/>
        </w:rPr>
        <w:t xml:space="preserve">Único.- </w:t>
      </w:r>
      <w:r>
        <w:t>El presente Decreto entrará en vigor al día siguiente de su publicación en el Diario Oficial de la</w:t>
      </w:r>
      <w:r>
        <w:rPr>
          <w:spacing w:val="-2"/>
        </w:rPr>
        <w:t xml:space="preserve"> </w:t>
      </w:r>
      <w:r>
        <w:t>Federación.</w:t>
      </w:r>
    </w:p>
    <w:p w:rsidR="003E76FB" w:rsidRDefault="003E76FB">
      <w:pPr>
        <w:pStyle w:val="Textoindependiente"/>
        <w:spacing w:before="6"/>
        <w:rPr>
          <w:sz w:val="19"/>
        </w:rPr>
      </w:pPr>
    </w:p>
    <w:p w:rsidR="003E76FB" w:rsidRDefault="002E0523">
      <w:pPr>
        <w:ind w:left="118" w:right="115" w:firstLine="288"/>
        <w:jc w:val="both"/>
        <w:rPr>
          <w:b/>
          <w:sz w:val="20"/>
        </w:rPr>
      </w:pPr>
      <w:r>
        <w:rPr>
          <w:sz w:val="20"/>
        </w:rPr>
        <w:t xml:space="preserve">México, D.F., a 11 de diciembre de 2008.- Dip. </w:t>
      </w:r>
      <w:r>
        <w:rPr>
          <w:b/>
          <w:sz w:val="20"/>
        </w:rPr>
        <w:t>Cesar Horacio Duarte Jaquez</w:t>
      </w:r>
      <w:r>
        <w:rPr>
          <w:sz w:val="20"/>
        </w:rPr>
        <w:t xml:space="preserve">, Presidente.- Sen. </w:t>
      </w:r>
      <w:r>
        <w:rPr>
          <w:b/>
          <w:sz w:val="20"/>
        </w:rPr>
        <w:t>Gustavo Enrique Madero Muñoz</w:t>
      </w:r>
      <w:r>
        <w:rPr>
          <w:sz w:val="20"/>
        </w:rPr>
        <w:t xml:space="preserve">, Presidente.- Dip. </w:t>
      </w:r>
      <w:r>
        <w:rPr>
          <w:b/>
          <w:sz w:val="20"/>
        </w:rPr>
        <w:t>Ma</w:t>
      </w:r>
      <w:r>
        <w:rPr>
          <w:b/>
          <w:sz w:val="20"/>
        </w:rPr>
        <w:t>nuel Portilla Dieguez</w:t>
      </w:r>
      <w:r>
        <w:rPr>
          <w:sz w:val="20"/>
        </w:rPr>
        <w:t xml:space="preserve">, Secretario.- Sen. </w:t>
      </w:r>
      <w:r>
        <w:rPr>
          <w:b/>
          <w:sz w:val="20"/>
        </w:rPr>
        <w:t>Gabino Cué Monteagudo</w:t>
      </w:r>
      <w:r>
        <w:rPr>
          <w:sz w:val="20"/>
        </w:rPr>
        <w:t>, Secretario.- Rúbricas.</w:t>
      </w:r>
      <w:r>
        <w:rPr>
          <w:b/>
          <w:sz w:val="20"/>
        </w:rPr>
        <w:t>"</w:t>
      </w:r>
    </w:p>
    <w:p w:rsidR="003E76FB" w:rsidRDefault="003E76FB">
      <w:pPr>
        <w:pStyle w:val="Textoindependiente"/>
        <w:spacing w:before="4"/>
        <w:rPr>
          <w:b/>
        </w:rPr>
      </w:pPr>
    </w:p>
    <w:p w:rsidR="003E76FB" w:rsidRDefault="002E0523">
      <w:pPr>
        <w:pStyle w:val="Textoindependiente"/>
        <w:ind w:left="118" w:right="117" w:firstLine="288"/>
        <w:jc w:val="both"/>
      </w:pPr>
      <w:r>
        <w:t>En cumplimiento de lo dispuesto por la fracción I del Artículo 89 de la Constitución Política de los Estados Unidos Mexicanos, y para su debida publicación y observanc</w:t>
      </w:r>
      <w:r>
        <w:t xml:space="preserve">ia, expido el presente Decreto en la Residencia del Poder Ejecutivo Federal, en la Ciudad de México, Distrito Federal, a veintisiete de marzo de dos mil nueve.- </w:t>
      </w:r>
      <w:r>
        <w:rPr>
          <w:b/>
        </w:rPr>
        <w:t>Felipe de Jesús Calderón Hinojosa</w:t>
      </w:r>
      <w:r>
        <w:t xml:space="preserve">.- Rúbrica.- El Secretario de Gobernación, Lic. </w:t>
      </w:r>
      <w:r>
        <w:rPr>
          <w:b/>
        </w:rPr>
        <w:t>Fernando Franc</w:t>
      </w:r>
      <w:r>
        <w:rPr>
          <w:b/>
        </w:rPr>
        <w:t>isco Gómez Mont Urueta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7"/>
        <w:jc w:val="both"/>
      </w:pPr>
      <w:r>
        <w:t>DECRETO por el que se reforman, adicionan y derogan diversas disposiciones de la Ley General de Salud, del Código Penal Federal y del Código Federal de Procedimientos Penales.</w:t>
      </w:r>
    </w:p>
    <w:p w:rsidR="003E76FB" w:rsidRDefault="003E76FB">
      <w:pPr>
        <w:pStyle w:val="Textoindependiente"/>
        <w:spacing w:before="1"/>
        <w:rPr>
          <w:b/>
        </w:rPr>
      </w:pPr>
    </w:p>
    <w:p w:rsidR="003E76FB" w:rsidRDefault="002E0523">
      <w:pPr>
        <w:ind w:left="374" w:right="373"/>
        <w:jc w:val="center"/>
        <w:rPr>
          <w:sz w:val="16"/>
        </w:rPr>
      </w:pPr>
      <w:r>
        <w:rPr>
          <w:sz w:val="16"/>
        </w:rPr>
        <w:t>Publicado en el Diario Ofici</w:t>
      </w:r>
      <w:r>
        <w:rPr>
          <w:sz w:val="16"/>
        </w:rPr>
        <w:t>al de la Federación el 20 de agosto de 2009</w:t>
      </w:r>
    </w:p>
    <w:p w:rsidR="003E76FB" w:rsidRDefault="003E76FB">
      <w:pPr>
        <w:pStyle w:val="Textoindependiente"/>
      </w:pPr>
    </w:p>
    <w:p w:rsidR="003E76FB" w:rsidRDefault="002E0523">
      <w:pPr>
        <w:pStyle w:val="Textoindependiente"/>
        <w:ind w:left="118" w:right="172" w:firstLine="288"/>
      </w:pPr>
      <w:r>
        <w:rPr>
          <w:b/>
        </w:rPr>
        <w:t xml:space="preserve">Artículo Segundo. </w:t>
      </w:r>
      <w:r>
        <w:t xml:space="preserve">Se </w:t>
      </w:r>
      <w:r>
        <w:rPr>
          <w:b/>
        </w:rPr>
        <w:t xml:space="preserve">REFORMA </w:t>
      </w:r>
      <w:r>
        <w:t xml:space="preserve">el artículo 195, 195 bis y 199; y se </w:t>
      </w:r>
      <w:r>
        <w:rPr>
          <w:b/>
        </w:rPr>
        <w:t xml:space="preserve">ADICIONAN </w:t>
      </w:r>
      <w:r>
        <w:t>los párrafos tercero y cuarto a la fracción I del artículo 194, todos del Código Penal Federal, para quedar como</w:t>
      </w:r>
      <w:r>
        <w:rPr>
          <w:spacing w:val="-27"/>
        </w:rPr>
        <w:t xml:space="preserve"> </w:t>
      </w:r>
      <w:r>
        <w:t>sigue:</w:t>
      </w:r>
    </w:p>
    <w:p w:rsidR="003E76FB" w:rsidRDefault="003E76FB">
      <w:pPr>
        <w:pStyle w:val="Textoindependiente"/>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
        <w:rPr>
          <w:sz w:val="24"/>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100" w:space="2483"/>
            <w:col w:w="6067"/>
          </w:cols>
        </w:sectPr>
      </w:pPr>
    </w:p>
    <w:p w:rsidR="003E76FB" w:rsidRDefault="003E76FB">
      <w:pPr>
        <w:pStyle w:val="Textoindependiente"/>
        <w:spacing w:before="9"/>
        <w:rPr>
          <w:b/>
          <w:sz w:val="11"/>
        </w:rPr>
      </w:pPr>
    </w:p>
    <w:p w:rsidR="003E76FB" w:rsidRDefault="002E0523">
      <w:pPr>
        <w:pStyle w:val="Textoindependiente"/>
        <w:spacing w:before="93" w:line="242" w:lineRule="auto"/>
        <w:ind w:left="118" w:right="125" w:firstLine="288"/>
        <w:jc w:val="both"/>
      </w:pPr>
      <w:r>
        <w:rPr>
          <w:b/>
        </w:rPr>
        <w:t xml:space="preserve">PRIMERO.- </w:t>
      </w:r>
      <w:r>
        <w:t>El presente Decreto entrará en vigor al día siguiente de su publicación en el Diario Oficial de la Federación.</w:t>
      </w:r>
    </w:p>
    <w:p w:rsidR="003E76FB" w:rsidRDefault="003E76FB">
      <w:pPr>
        <w:pStyle w:val="Textoindependiente"/>
        <w:spacing w:before="8"/>
        <w:rPr>
          <w:sz w:val="19"/>
        </w:rPr>
      </w:pPr>
    </w:p>
    <w:p w:rsidR="003E76FB" w:rsidRDefault="002E0523">
      <w:pPr>
        <w:pStyle w:val="Textoindependiente"/>
        <w:spacing w:before="1"/>
        <w:ind w:left="118" w:right="124" w:firstLine="288"/>
        <w:jc w:val="both"/>
      </w:pPr>
      <w:r>
        <w:t>Para efecto de lo dispuesto en el artículo 474 de la Ley General d</w:t>
      </w:r>
      <w:r>
        <w:t>e Salud, las legislaturas locales y la Asamblea Legislativa del Distrito Federal contarán con el plazo de un año a partir de la entrada en vigor del presente Decreto para realizar las adecuaciones a la legislación que corresponda.</w:t>
      </w:r>
    </w:p>
    <w:p w:rsidR="003E76FB" w:rsidRDefault="003E76FB">
      <w:pPr>
        <w:pStyle w:val="Textoindependiente"/>
        <w:spacing w:before="1"/>
      </w:pPr>
    </w:p>
    <w:p w:rsidR="003E76FB" w:rsidRDefault="002E0523">
      <w:pPr>
        <w:pStyle w:val="Textoindependiente"/>
        <w:ind w:left="118" w:right="127" w:firstLine="288"/>
        <w:jc w:val="both"/>
      </w:pPr>
      <w:r>
        <w:t>La Federación y las enti</w:t>
      </w:r>
      <w:r>
        <w:t>dades federativas contarán con el plazo de tres años a partir de la entrada en vigor del presente Decreto, para realizar las acciones necesarias, según sea el caso, a fin de dar el debido cumplimiento a las atribuciones contenidas en el</w:t>
      </w:r>
      <w:r>
        <w:rPr>
          <w:spacing w:val="2"/>
        </w:rPr>
        <w:t xml:space="preserve"> </w:t>
      </w:r>
      <w:r>
        <w:t>mismo.</w:t>
      </w:r>
    </w:p>
    <w:p w:rsidR="003E76FB" w:rsidRDefault="003E76FB">
      <w:pPr>
        <w:pStyle w:val="Textoindependiente"/>
        <w:spacing w:before="8"/>
        <w:rPr>
          <w:sz w:val="19"/>
        </w:rPr>
      </w:pPr>
    </w:p>
    <w:p w:rsidR="003E76FB" w:rsidRDefault="002E0523">
      <w:pPr>
        <w:pStyle w:val="Textoindependiente"/>
        <w:spacing w:before="1" w:line="242" w:lineRule="auto"/>
        <w:ind w:left="118" w:right="124" w:firstLine="288"/>
        <w:jc w:val="both"/>
      </w:pPr>
      <w:r>
        <w:rPr>
          <w:b/>
        </w:rPr>
        <w:t xml:space="preserve">SEGUNDO.- </w:t>
      </w:r>
      <w:r>
        <w:t>Los procedimientos penales que se estén substanciando a la entrada en vigor del presente Decreto se seguirán conforme a las disposiciones vigentes al momento de la comisión de los hechos.</w:t>
      </w:r>
    </w:p>
    <w:p w:rsidR="003E76FB" w:rsidRDefault="003E76FB">
      <w:pPr>
        <w:pStyle w:val="Textoindependiente"/>
        <w:spacing w:before="4"/>
        <w:rPr>
          <w:sz w:val="19"/>
        </w:rPr>
      </w:pPr>
    </w:p>
    <w:p w:rsidR="003E76FB" w:rsidRDefault="002E0523">
      <w:pPr>
        <w:pStyle w:val="Textoindependiente"/>
        <w:spacing w:line="242" w:lineRule="auto"/>
        <w:ind w:left="118" w:right="120" w:firstLine="288"/>
        <w:jc w:val="both"/>
      </w:pPr>
      <w:r>
        <w:rPr>
          <w:b/>
        </w:rPr>
        <w:t xml:space="preserve">TERCERO.- </w:t>
      </w:r>
      <w:r>
        <w:t>A las personas que hayan cometido un delito de los contemplados en el presente Decreto con anterioridad a su entrada en vigor, incluidas las procesadas o sentenciadas, les serán aplicables las disposiciones vigentes en el momento en que se haya cometido.</w:t>
      </w:r>
    </w:p>
    <w:p w:rsidR="003E76FB" w:rsidRDefault="003E76FB">
      <w:pPr>
        <w:pStyle w:val="Textoindependiente"/>
        <w:spacing w:before="6"/>
        <w:rPr>
          <w:sz w:val="19"/>
        </w:rPr>
      </w:pPr>
    </w:p>
    <w:p w:rsidR="003E76FB" w:rsidRDefault="002E0523">
      <w:pPr>
        <w:pStyle w:val="Textoindependiente"/>
        <w:ind w:left="118" w:right="118" w:firstLine="288"/>
        <w:jc w:val="both"/>
      </w:pPr>
      <w:r>
        <w:rPr>
          <w:b/>
        </w:rPr>
        <w:t xml:space="preserve">CUARTO.- </w:t>
      </w:r>
      <w:r>
        <w:t>Las autoridades competentes financiaran las acciones derivadas del cumplimiento del presente Decreto con los recursos que anualmente se prevea en el Presupuesto de Egresos de la Federación, sin menoscabo de los recursos que para tales efectos apor</w:t>
      </w:r>
      <w:r>
        <w:t>ten las entidades federativas.</w:t>
      </w:r>
    </w:p>
    <w:p w:rsidR="003E76FB" w:rsidRDefault="003E76FB">
      <w:pPr>
        <w:pStyle w:val="Textoindependiente"/>
        <w:spacing w:before="11"/>
        <w:rPr>
          <w:sz w:val="19"/>
        </w:rPr>
      </w:pPr>
    </w:p>
    <w:p w:rsidR="003E76FB" w:rsidRDefault="002E0523">
      <w:pPr>
        <w:pStyle w:val="Textoindependiente"/>
        <w:ind w:left="406"/>
      </w:pPr>
      <w:r>
        <w:rPr>
          <w:b/>
        </w:rPr>
        <w:t xml:space="preserve">QUINTO.- </w:t>
      </w:r>
      <w:r>
        <w:t>Se derogan todas las disposiciones que se opongan al presente Decreto.</w:t>
      </w:r>
    </w:p>
    <w:p w:rsidR="003E76FB" w:rsidRDefault="003E76FB">
      <w:pPr>
        <w:pStyle w:val="Textoindependiente"/>
        <w:spacing w:before="1"/>
      </w:pPr>
    </w:p>
    <w:p w:rsidR="003E76FB" w:rsidRDefault="002E0523">
      <w:pPr>
        <w:ind w:left="118" w:right="113" w:firstLine="288"/>
        <w:jc w:val="both"/>
        <w:rPr>
          <w:sz w:val="20"/>
        </w:rPr>
      </w:pPr>
      <w:r>
        <w:rPr>
          <w:sz w:val="20"/>
        </w:rPr>
        <w:t xml:space="preserve">México, D.F., a 30 de Abril de 2009.- Sen. </w:t>
      </w:r>
      <w:r>
        <w:rPr>
          <w:b/>
          <w:sz w:val="20"/>
        </w:rPr>
        <w:t>Gustavo Enrique Madero Muñoz</w:t>
      </w:r>
      <w:r>
        <w:rPr>
          <w:sz w:val="20"/>
        </w:rPr>
        <w:t xml:space="preserve">, Presidente.- Dip. </w:t>
      </w:r>
      <w:r>
        <w:rPr>
          <w:b/>
          <w:sz w:val="20"/>
        </w:rPr>
        <w:t>César Horacio Duarte Jáquez</w:t>
      </w:r>
      <w:r>
        <w:rPr>
          <w:sz w:val="20"/>
        </w:rPr>
        <w:t xml:space="preserve">, Presidente.- Sen. </w:t>
      </w:r>
      <w:r>
        <w:rPr>
          <w:b/>
          <w:sz w:val="20"/>
        </w:rPr>
        <w:t>Adria</w:t>
      </w:r>
      <w:r>
        <w:rPr>
          <w:b/>
          <w:sz w:val="20"/>
        </w:rPr>
        <w:t>n Rivera Perez</w:t>
      </w:r>
      <w:r>
        <w:rPr>
          <w:sz w:val="20"/>
        </w:rPr>
        <w:t xml:space="preserve">, Secretario.- Dip. </w:t>
      </w:r>
      <w:r>
        <w:rPr>
          <w:b/>
          <w:sz w:val="20"/>
        </w:rPr>
        <w:t>José Manuel del Río Virgen</w:t>
      </w:r>
      <w:r>
        <w:rPr>
          <w:sz w:val="20"/>
        </w:rPr>
        <w:t>, Secretario.- Rúbricas."</w:t>
      </w:r>
    </w:p>
    <w:p w:rsidR="003E76FB" w:rsidRDefault="003E76FB">
      <w:pPr>
        <w:pStyle w:val="Textoindependiente"/>
        <w:spacing w:before="2"/>
      </w:pPr>
    </w:p>
    <w:p w:rsidR="003E76FB" w:rsidRDefault="002E0523">
      <w:pPr>
        <w:pStyle w:val="Textoindependiente"/>
        <w:ind w:left="118" w:right="118" w:firstLine="288"/>
        <w:jc w:val="both"/>
      </w:pPr>
      <w:r>
        <w:t>En cumplimiento de lo dispuesto por la fracción I del Artículo 89 de la Constitución Política de los Estados Unidos Mexicanos, y para su debida publicación y observancia</w:t>
      </w:r>
      <w:r>
        <w:t xml:space="preserve">, expido el presente Decreto en la Residencia del Poder Ejecutivo Federal, en la Ciudad de México, Distrito Federal, a diez de agosto de dos mil nueve.- </w:t>
      </w:r>
      <w:r>
        <w:rPr>
          <w:b/>
        </w:rPr>
        <w:t>Felipe de Jesús Calderón Hinojosa</w:t>
      </w:r>
      <w:r>
        <w:t xml:space="preserve">.- Rúbrica.- El Secretario de Gobernación, Lic. </w:t>
      </w:r>
      <w:r>
        <w:rPr>
          <w:b/>
        </w:rPr>
        <w:t>Fernando Francisco Góm</w:t>
      </w:r>
      <w:r>
        <w:rPr>
          <w:b/>
        </w:rPr>
        <w:t>ez Mont Urueta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7"/>
        <w:jc w:val="both"/>
      </w:pPr>
      <w:r>
        <w:t>DECRETO por el que se reforman y adicionan diversas disposiciones del Código Penal Federal y del Código Federal de Procedimientos Penales, en Materia de Delitos contra el Transporte Ferroviario.</w:t>
      </w:r>
    </w:p>
    <w:p w:rsidR="003E76FB" w:rsidRDefault="003E76FB">
      <w:pPr>
        <w:pStyle w:val="Textoindependiente"/>
        <w:spacing w:before="1"/>
        <w:rPr>
          <w:b/>
        </w:rPr>
      </w:pPr>
    </w:p>
    <w:p w:rsidR="003E76FB" w:rsidRDefault="002E0523">
      <w:pPr>
        <w:ind w:left="371" w:right="373"/>
        <w:jc w:val="center"/>
        <w:rPr>
          <w:sz w:val="16"/>
        </w:rPr>
      </w:pPr>
      <w:r>
        <w:rPr>
          <w:sz w:val="16"/>
        </w:rPr>
        <w:t>Publicado en el Diario Oficial de la Federación el 18 de junio de 2010</w:t>
      </w:r>
    </w:p>
    <w:p w:rsidR="003E76FB" w:rsidRDefault="003E76FB">
      <w:pPr>
        <w:pStyle w:val="Textoindependiente"/>
      </w:pPr>
    </w:p>
    <w:p w:rsidR="003E76FB" w:rsidRDefault="002E0523">
      <w:pPr>
        <w:pStyle w:val="Textoindependiente"/>
        <w:ind w:left="118" w:right="108" w:firstLine="288"/>
      </w:pPr>
      <w:r>
        <w:rPr>
          <w:b/>
        </w:rPr>
        <w:t xml:space="preserve">Artículo Primero. </w:t>
      </w:r>
      <w:r>
        <w:t>Se reforman el segundo párrafo del artículo 286 y el último párrafo del artículo 381; se adiciona una fracción XVII al artículo 381 del Código Penal Federal, para que</w:t>
      </w:r>
      <w:r>
        <w:t>dar como sigue:</w:t>
      </w:r>
    </w:p>
    <w:p w:rsidR="003E76FB" w:rsidRDefault="003E76FB">
      <w:pPr>
        <w:pStyle w:val="Textoindependiente"/>
        <w:rPr>
          <w:sz w:val="12"/>
        </w:rPr>
      </w:pPr>
    </w:p>
    <w:p w:rsidR="003E76FB" w:rsidRDefault="003E76FB">
      <w:pPr>
        <w:rPr>
          <w:sz w:val="12"/>
        </w:rPr>
        <w:sectPr w:rsidR="003E76FB">
          <w:footerReference w:type="default" r:id="rId25"/>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
        <w:rPr>
          <w:sz w:val="24"/>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100" w:space="2483"/>
            <w:col w:w="6067"/>
          </w:cols>
        </w:sectPr>
      </w:pPr>
    </w:p>
    <w:p w:rsidR="003E76FB" w:rsidRDefault="003E76FB">
      <w:pPr>
        <w:pStyle w:val="Textoindependiente"/>
        <w:spacing w:before="9"/>
        <w:rPr>
          <w:b/>
          <w:sz w:val="11"/>
        </w:rPr>
      </w:pPr>
    </w:p>
    <w:p w:rsidR="003E76FB" w:rsidRDefault="002E0523">
      <w:pPr>
        <w:pStyle w:val="Textoindependiente"/>
        <w:spacing w:before="93" w:line="242" w:lineRule="auto"/>
        <w:ind w:left="118" w:right="125" w:firstLine="288"/>
        <w:jc w:val="both"/>
      </w:pPr>
      <w:r>
        <w:rPr>
          <w:b/>
        </w:rPr>
        <w:t xml:space="preserve">Artículo Primero.- </w:t>
      </w:r>
      <w:r>
        <w:t>El presente Decreto entrará en vigor al día siguiente de su publicación en el Diario Oficial de la Federación.</w:t>
      </w:r>
    </w:p>
    <w:p w:rsidR="003E76FB" w:rsidRDefault="003E76FB">
      <w:pPr>
        <w:pStyle w:val="Textoindependiente"/>
        <w:spacing w:before="6"/>
        <w:rPr>
          <w:sz w:val="19"/>
        </w:rPr>
      </w:pPr>
    </w:p>
    <w:p w:rsidR="003E76FB" w:rsidRDefault="002E0523">
      <w:pPr>
        <w:pStyle w:val="Textoindependiente"/>
        <w:spacing w:line="242" w:lineRule="auto"/>
        <w:ind w:left="118" w:right="124" w:firstLine="288"/>
        <w:jc w:val="both"/>
      </w:pPr>
      <w:r>
        <w:rPr>
          <w:b/>
        </w:rPr>
        <w:t xml:space="preserve">Artículo Segundo.- </w:t>
      </w:r>
      <w:r>
        <w:t>Los procesos que se encuentren en conocimiento de los Jueces del Fuero Común de los Estados y del Distrito Federal, continuarán de la misma forma hasta su</w:t>
      </w:r>
      <w:r>
        <w:rPr>
          <w:spacing w:val="-23"/>
        </w:rPr>
        <w:t xml:space="preserve"> </w:t>
      </w:r>
      <w:r>
        <w:t>conclusión.</w:t>
      </w:r>
    </w:p>
    <w:p w:rsidR="003E76FB" w:rsidRDefault="003E76FB">
      <w:pPr>
        <w:pStyle w:val="Textoindependiente"/>
        <w:spacing w:before="8"/>
        <w:rPr>
          <w:sz w:val="19"/>
        </w:rPr>
      </w:pPr>
    </w:p>
    <w:p w:rsidR="003E76FB" w:rsidRDefault="002E0523">
      <w:pPr>
        <w:ind w:left="118" w:right="117" w:firstLine="288"/>
        <w:jc w:val="both"/>
        <w:rPr>
          <w:b/>
          <w:sz w:val="20"/>
        </w:rPr>
      </w:pPr>
      <w:r>
        <w:rPr>
          <w:sz w:val="20"/>
        </w:rPr>
        <w:t xml:space="preserve">México, D.F., a 29 de abril de 2010.- Dip. </w:t>
      </w:r>
      <w:r>
        <w:rPr>
          <w:b/>
          <w:sz w:val="20"/>
        </w:rPr>
        <w:t>Francisco Javier Ramirez Acuña</w:t>
      </w:r>
      <w:r>
        <w:rPr>
          <w:sz w:val="20"/>
        </w:rPr>
        <w:t xml:space="preserve">, Presidente.- Sen. </w:t>
      </w:r>
      <w:r>
        <w:rPr>
          <w:b/>
          <w:sz w:val="20"/>
        </w:rPr>
        <w:t>Carlos Navarrete Ruiz</w:t>
      </w:r>
      <w:r>
        <w:rPr>
          <w:sz w:val="20"/>
        </w:rPr>
        <w:t xml:space="preserve">, Presidente.- Dip. </w:t>
      </w:r>
      <w:r>
        <w:rPr>
          <w:b/>
          <w:sz w:val="20"/>
        </w:rPr>
        <w:t>Jaime Arturo Vazquez Aguilar</w:t>
      </w:r>
      <w:r>
        <w:rPr>
          <w:sz w:val="20"/>
        </w:rPr>
        <w:t xml:space="preserve">, Secretario.- Sen. </w:t>
      </w:r>
      <w:r>
        <w:rPr>
          <w:b/>
          <w:sz w:val="20"/>
        </w:rPr>
        <w:t>Adrián Rivera Pérez</w:t>
      </w:r>
      <w:r>
        <w:rPr>
          <w:sz w:val="20"/>
        </w:rPr>
        <w:t>, Secretario.- Rúbricas.</w:t>
      </w:r>
      <w:r>
        <w:rPr>
          <w:b/>
          <w:sz w:val="20"/>
        </w:rPr>
        <w:t>"</w:t>
      </w:r>
    </w:p>
    <w:p w:rsidR="003E76FB" w:rsidRDefault="003E76FB">
      <w:pPr>
        <w:pStyle w:val="Textoindependiente"/>
        <w:spacing w:before="2"/>
        <w:rPr>
          <w:b/>
        </w:rPr>
      </w:pPr>
    </w:p>
    <w:p w:rsidR="003E76FB" w:rsidRDefault="002E0523">
      <w:pPr>
        <w:pStyle w:val="Textoindependiente"/>
        <w:ind w:left="118" w:right="118" w:firstLine="288"/>
        <w:jc w:val="both"/>
      </w:pPr>
      <w:r>
        <w:t xml:space="preserve">En cumplimiento de lo dispuesto por la fracción I del Artículo 89 de la Constitución Política de los </w:t>
      </w:r>
      <w:r>
        <w:t xml:space="preserve">Estados Unidos Mexicanos, y para su debida publicación y observancia, expido el presente Decreto en la Residencia del Poder Ejecutivo Federal, en la Ciudad de México, Distrito Federal, a catorce de junio de dos mil diez.- </w:t>
      </w:r>
      <w:r>
        <w:rPr>
          <w:b/>
        </w:rPr>
        <w:t>Felipe de Jesús Calderón Hinojosa</w:t>
      </w:r>
      <w:r>
        <w:t>.</w:t>
      </w:r>
      <w:r>
        <w:t xml:space="preserve">- Rúbrica.- El Secretario de Gobernación, Lic. </w:t>
      </w:r>
      <w:r>
        <w:rPr>
          <w:b/>
        </w:rPr>
        <w:t>Fernando Francisco Gómez Mont Urueta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72"/>
        <w:jc w:val="left"/>
      </w:pPr>
      <w:r>
        <w:t>DECRETO por el que se reforman los artículos 429 del Código Penal Federal y 223 Bis de la Ley de la Propiedad Industrial.</w:t>
      </w:r>
    </w:p>
    <w:p w:rsidR="003E76FB" w:rsidRDefault="003E76FB">
      <w:pPr>
        <w:pStyle w:val="Textoindependiente"/>
        <w:spacing w:before="2"/>
        <w:rPr>
          <w:b/>
        </w:rPr>
      </w:pPr>
    </w:p>
    <w:p w:rsidR="003E76FB" w:rsidRDefault="002E0523">
      <w:pPr>
        <w:ind w:left="372" w:right="373"/>
        <w:jc w:val="center"/>
        <w:rPr>
          <w:sz w:val="16"/>
        </w:rPr>
      </w:pPr>
      <w:r>
        <w:rPr>
          <w:sz w:val="16"/>
        </w:rPr>
        <w:t>Publicado en el Diari</w:t>
      </w:r>
      <w:r>
        <w:rPr>
          <w:sz w:val="16"/>
        </w:rPr>
        <w:t>o Oficial de la Federación el 28 de junio de 2010</w:t>
      </w:r>
    </w:p>
    <w:p w:rsidR="003E76FB" w:rsidRDefault="003E76FB">
      <w:pPr>
        <w:pStyle w:val="Textoindependiente"/>
        <w:spacing w:before="9"/>
        <w:rPr>
          <w:sz w:val="19"/>
        </w:rPr>
      </w:pPr>
    </w:p>
    <w:p w:rsidR="003E76FB" w:rsidRDefault="002E0523">
      <w:pPr>
        <w:pStyle w:val="Textoindependiente"/>
        <w:ind w:left="406"/>
      </w:pPr>
      <w:r>
        <w:rPr>
          <w:b/>
        </w:rPr>
        <w:t xml:space="preserve">Artículo Primero.- </w:t>
      </w:r>
      <w:r>
        <w:t>Se reforma el artículo 429 del Código Penal Federal, para quedar como sigue:</w:t>
      </w:r>
    </w:p>
    <w:p w:rsidR="003E76FB" w:rsidRDefault="003E76FB">
      <w:pPr>
        <w:pStyle w:val="Textoindependiente"/>
        <w:spacing w:before="3"/>
        <w:rPr>
          <w:sz w:val="12"/>
        </w:rPr>
      </w:pPr>
    </w:p>
    <w:p w:rsidR="003E76FB" w:rsidRDefault="003E76FB">
      <w:pPr>
        <w:rPr>
          <w:sz w:val="12"/>
        </w:rPr>
        <w:sectPr w:rsidR="003E76FB">
          <w:footerReference w:type="default" r:id="rId26"/>
          <w:pgSz w:w="12250" w:h="15850"/>
          <w:pgMar w:top="1760" w:right="1300" w:bottom="900" w:left="1300" w:header="724" w:footer="712" w:gutter="0"/>
          <w:pgNumType w:start="171"/>
          <w:cols w:space="720"/>
        </w:sectPr>
      </w:pPr>
    </w:p>
    <w:p w:rsidR="003E76FB" w:rsidRDefault="002E0523">
      <w:pPr>
        <w:pStyle w:val="Textoindependiente"/>
        <w:spacing w:before="92"/>
        <w:ind w:left="406"/>
      </w:pPr>
      <w:r>
        <w:t>……….</w:t>
      </w:r>
    </w:p>
    <w:p w:rsidR="003E76FB" w:rsidRDefault="002E0523">
      <w:pPr>
        <w:pStyle w:val="Textoindependiente"/>
        <w:rPr>
          <w:sz w:val="24"/>
        </w:rPr>
      </w:pPr>
      <w:r>
        <w:br w:type="column"/>
      </w:r>
    </w:p>
    <w:p w:rsidR="003E76FB" w:rsidRDefault="003E76FB">
      <w:pPr>
        <w:pStyle w:val="Textoindependiente"/>
        <w:spacing w:before="8"/>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100" w:space="2740"/>
            <w:col w:w="5810"/>
          </w:cols>
        </w:sectPr>
      </w:pPr>
    </w:p>
    <w:p w:rsidR="003E76FB" w:rsidRDefault="003E76FB">
      <w:pPr>
        <w:pStyle w:val="Textoindependiente"/>
        <w:spacing w:before="2"/>
        <w:rPr>
          <w:b/>
          <w:sz w:val="12"/>
        </w:rPr>
      </w:pPr>
    </w:p>
    <w:p w:rsidR="003E76FB" w:rsidRDefault="002E0523">
      <w:pPr>
        <w:pStyle w:val="Textoindependiente"/>
        <w:spacing w:before="92" w:line="242" w:lineRule="auto"/>
        <w:ind w:left="118" w:right="125" w:firstLine="288"/>
        <w:jc w:val="both"/>
      </w:pPr>
      <w:r>
        <w:rPr>
          <w:b/>
        </w:rPr>
        <w:t xml:space="preserve">Único.- </w:t>
      </w:r>
      <w:r>
        <w:t>El presente Decreto entrará en vigor al día siguiente de su publicación en el Diario Oficial de la</w:t>
      </w:r>
      <w:r>
        <w:rPr>
          <w:spacing w:val="-2"/>
        </w:rPr>
        <w:t xml:space="preserve"> </w:t>
      </w:r>
      <w:r>
        <w:t>Federación.</w:t>
      </w:r>
    </w:p>
    <w:p w:rsidR="003E76FB" w:rsidRDefault="003E76FB">
      <w:pPr>
        <w:pStyle w:val="Textoindependiente"/>
        <w:spacing w:before="6"/>
        <w:rPr>
          <w:sz w:val="19"/>
        </w:rPr>
      </w:pPr>
    </w:p>
    <w:p w:rsidR="003E76FB" w:rsidRDefault="002E0523">
      <w:pPr>
        <w:ind w:left="118" w:right="116" w:firstLine="288"/>
        <w:jc w:val="both"/>
        <w:rPr>
          <w:b/>
          <w:sz w:val="20"/>
        </w:rPr>
      </w:pPr>
      <w:r>
        <w:rPr>
          <w:sz w:val="20"/>
        </w:rPr>
        <w:t xml:space="preserve">México, D. F., a 6 de abril de 2010.- Sen. </w:t>
      </w:r>
      <w:r>
        <w:rPr>
          <w:b/>
          <w:sz w:val="20"/>
        </w:rPr>
        <w:t>Carlos Navarrete Ruiz</w:t>
      </w:r>
      <w:r>
        <w:rPr>
          <w:sz w:val="20"/>
        </w:rPr>
        <w:t xml:space="preserve">, Presidente.- Dip. </w:t>
      </w:r>
      <w:r>
        <w:rPr>
          <w:b/>
          <w:sz w:val="20"/>
        </w:rPr>
        <w:t>Francisco Javier Ramírez Acuña</w:t>
      </w:r>
      <w:r>
        <w:rPr>
          <w:sz w:val="20"/>
        </w:rPr>
        <w:t xml:space="preserve">, Presidente.- Sen. </w:t>
      </w:r>
      <w:r>
        <w:rPr>
          <w:b/>
          <w:sz w:val="20"/>
        </w:rPr>
        <w:t>Martha Leticia Sosa Govea</w:t>
      </w:r>
      <w:r>
        <w:rPr>
          <w:sz w:val="20"/>
        </w:rPr>
        <w:t xml:space="preserve">, Secretaria.- Dip. </w:t>
      </w:r>
      <w:r>
        <w:rPr>
          <w:b/>
          <w:sz w:val="20"/>
        </w:rPr>
        <w:t>Jaime Arturo Vázquez Aguilar</w:t>
      </w:r>
      <w:r>
        <w:rPr>
          <w:sz w:val="20"/>
        </w:rPr>
        <w:t>, Secretario.- Rúbricas.</w:t>
      </w:r>
      <w:r>
        <w:rPr>
          <w:b/>
          <w:sz w:val="20"/>
        </w:rPr>
        <w:t>"</w:t>
      </w:r>
    </w:p>
    <w:p w:rsidR="003E76FB" w:rsidRDefault="003E76FB">
      <w:pPr>
        <w:pStyle w:val="Textoindependiente"/>
        <w:spacing w:before="4"/>
        <w:rPr>
          <w:b/>
        </w:rPr>
      </w:pPr>
    </w:p>
    <w:p w:rsidR="003E76FB" w:rsidRDefault="002E0523">
      <w:pPr>
        <w:pStyle w:val="Textoindependiente"/>
        <w:ind w:left="118" w:right="118" w:firstLine="288"/>
        <w:jc w:val="both"/>
      </w:pPr>
      <w:r>
        <w:t xml:space="preserve">En cumplimiento de lo dispuesto por la fracción I del Artículo 89 de la Constitución Política de los Estados Unidos Mexicanos, y para su debida publicación </w:t>
      </w:r>
      <w:r>
        <w:t xml:space="preserve">y observancia, expido el presente Decreto en la Residencia del Poder Ejecutivo Federal, en la Ciudad de México, Distrito Federal, a veintiuno de junio de dos mil diez.- </w:t>
      </w:r>
      <w:r>
        <w:rPr>
          <w:b/>
        </w:rPr>
        <w:t>Felipe de Jesús Calderón Hinojosa</w:t>
      </w:r>
      <w:r>
        <w:t xml:space="preserve">.- Rúbrica.- El Secretario de Gobernación, Lic. </w:t>
      </w:r>
      <w:r>
        <w:rPr>
          <w:b/>
        </w:rPr>
        <w:t>Fernan</w:t>
      </w:r>
      <w:r>
        <w:rPr>
          <w:b/>
        </w:rPr>
        <w:t>do Francisco Gómez Mont Urueta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3"/>
        <w:jc w:val="both"/>
      </w:pPr>
      <w:r>
        <w:t>DECRETO por el que se reforman y adicionan diversas disposiciones del Código Penal Federal; del Código Federal de Procedimientos Penales; de la Ley para la Protección de los Derechos de Niñas, Niños y Adolescentes; de la Ley General de Educación; de la Ley</w:t>
      </w:r>
      <w:r>
        <w:t xml:space="preserve"> de Asociaciones Religiosas y Culto Público; de la Ley Federal de Protección al Consumidor y de la Ley Reglamentaria del Artículo 5 Constitucional relativo al ejercicio de las profesiones en el Distrito</w:t>
      </w:r>
      <w:r>
        <w:rPr>
          <w:spacing w:val="-5"/>
        </w:rPr>
        <w:t xml:space="preserve"> </w:t>
      </w:r>
      <w:r>
        <w:t>Federal.</w:t>
      </w:r>
    </w:p>
    <w:p w:rsidR="003E76FB" w:rsidRDefault="003E76FB">
      <w:pPr>
        <w:pStyle w:val="Textoindependiente"/>
        <w:spacing w:before="1"/>
        <w:rPr>
          <w:b/>
        </w:rPr>
      </w:pPr>
    </w:p>
    <w:p w:rsidR="003E76FB" w:rsidRDefault="002E0523">
      <w:pPr>
        <w:ind w:left="373" w:right="373"/>
        <w:jc w:val="center"/>
        <w:rPr>
          <w:sz w:val="16"/>
        </w:rPr>
      </w:pPr>
      <w:r>
        <w:rPr>
          <w:sz w:val="16"/>
        </w:rPr>
        <w:t>Publicado en el Diario Oficial de la Federa</w:t>
      </w:r>
      <w:r>
        <w:rPr>
          <w:sz w:val="16"/>
        </w:rPr>
        <w:t>ción el 19 de agosto de 2010</w:t>
      </w:r>
    </w:p>
    <w:p w:rsidR="003E76FB" w:rsidRDefault="003E76FB">
      <w:pPr>
        <w:pStyle w:val="Textoindependiente"/>
        <w:spacing w:before="11"/>
        <w:rPr>
          <w:sz w:val="19"/>
        </w:rPr>
      </w:pPr>
    </w:p>
    <w:p w:rsidR="003E76FB" w:rsidRDefault="002E0523">
      <w:pPr>
        <w:pStyle w:val="Textoindependiente"/>
        <w:ind w:left="118" w:right="117" w:firstLine="288"/>
        <w:jc w:val="both"/>
      </w:pPr>
      <w:r>
        <w:rPr>
          <w:b/>
        </w:rPr>
        <w:t xml:space="preserve">ARTÍCULO PRIMERO.- </w:t>
      </w:r>
      <w:r>
        <w:t>Se reforma la fracción II del artículo 30; el primer párrafo y fracción IV del artículo 52; el inciso c) de la fracción I del artículo 85 y el primer párrafo del artículo 209. Y se adiciona un tercer párrafo</w:t>
      </w:r>
      <w:r>
        <w:t xml:space="preserve"> al artículo 6; la fracción VI al artículo 32, recorriéndose la fracción VI vigente para constituirse en fracción VII; el artículo 107 Bis; un tercer párrafo al artículo 209 y un Capítulo VIII, denominado "Pederastia", al Título Octavo, cuyo capítulo compr</w:t>
      </w:r>
      <w:r>
        <w:t>ende los artículos 209 Bis y 209 Ter, todos del Código Penal Federal, para quedar como</w:t>
      </w:r>
      <w:r>
        <w:rPr>
          <w:spacing w:val="-3"/>
        </w:rPr>
        <w:t xml:space="preserve"> </w:t>
      </w:r>
      <w:r>
        <w:t>sigue:</w:t>
      </w:r>
    </w:p>
    <w:p w:rsidR="003E76FB" w:rsidRDefault="003E76FB">
      <w:pPr>
        <w:pStyle w:val="Textoindependiente"/>
        <w:spacing w:before="3"/>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8"/>
        <w:rPr>
          <w:sz w:val="23"/>
        </w:rPr>
      </w:pPr>
    </w:p>
    <w:p w:rsidR="003E76FB" w:rsidRDefault="002E0523">
      <w:pPr>
        <w:pStyle w:val="Ttulo1"/>
        <w:spacing w:before="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100" w:space="2555"/>
            <w:col w:w="5995"/>
          </w:cols>
        </w:sectPr>
      </w:pPr>
    </w:p>
    <w:p w:rsidR="003E76FB" w:rsidRDefault="003E76FB">
      <w:pPr>
        <w:pStyle w:val="Textoindependiente"/>
        <w:rPr>
          <w:b/>
          <w:sz w:val="12"/>
        </w:rPr>
      </w:pPr>
    </w:p>
    <w:p w:rsidR="003E76FB" w:rsidRDefault="002E0523">
      <w:pPr>
        <w:pStyle w:val="Textoindependiente"/>
        <w:spacing w:before="93"/>
        <w:ind w:left="118" w:right="129" w:firstLine="288"/>
        <w:jc w:val="both"/>
      </w:pPr>
      <w:r>
        <w:t>Único.- El presente Decreto entrará en vigor al día siguiente de su publicación en el Diario Of</w:t>
      </w:r>
      <w:r>
        <w:t>icial de la Federación.</w:t>
      </w:r>
    </w:p>
    <w:p w:rsidR="003E76FB" w:rsidRDefault="003E76FB">
      <w:pPr>
        <w:pStyle w:val="Textoindependiente"/>
        <w:spacing w:before="10"/>
        <w:rPr>
          <w:sz w:val="19"/>
        </w:rPr>
      </w:pPr>
    </w:p>
    <w:p w:rsidR="003E76FB" w:rsidRDefault="002E0523">
      <w:pPr>
        <w:ind w:left="118" w:right="116" w:firstLine="288"/>
        <w:jc w:val="both"/>
        <w:rPr>
          <w:b/>
          <w:sz w:val="20"/>
        </w:rPr>
      </w:pPr>
      <w:r>
        <w:rPr>
          <w:sz w:val="20"/>
        </w:rPr>
        <w:t xml:space="preserve">México, D.F., a 29 de abril de 2010.- Dip. </w:t>
      </w:r>
      <w:r>
        <w:rPr>
          <w:b/>
          <w:sz w:val="20"/>
        </w:rPr>
        <w:t>Francisco Javier Ramírez Acuña</w:t>
      </w:r>
      <w:r>
        <w:rPr>
          <w:sz w:val="20"/>
        </w:rPr>
        <w:t xml:space="preserve">, Presidente.- Sen. </w:t>
      </w:r>
      <w:r>
        <w:rPr>
          <w:b/>
          <w:sz w:val="20"/>
        </w:rPr>
        <w:t>Carlos Navarrete Ruiz</w:t>
      </w:r>
      <w:r>
        <w:rPr>
          <w:sz w:val="20"/>
        </w:rPr>
        <w:t xml:space="preserve">, Presidente.- Dip. </w:t>
      </w:r>
      <w:r>
        <w:rPr>
          <w:b/>
          <w:sz w:val="20"/>
        </w:rPr>
        <w:t>Jaime Arturo Vázquez Aguilar</w:t>
      </w:r>
      <w:r>
        <w:rPr>
          <w:sz w:val="20"/>
        </w:rPr>
        <w:t xml:space="preserve">, Secretario.- Sen. </w:t>
      </w:r>
      <w:r>
        <w:rPr>
          <w:b/>
          <w:sz w:val="20"/>
        </w:rPr>
        <w:t>Renán Cleominio Zoreda Novelo</w:t>
      </w:r>
      <w:r>
        <w:rPr>
          <w:sz w:val="20"/>
        </w:rPr>
        <w:t>, Secretario.- Rúbricas.</w:t>
      </w:r>
      <w:r>
        <w:rPr>
          <w:b/>
          <w:sz w:val="20"/>
        </w:rPr>
        <w:t>"</w:t>
      </w:r>
    </w:p>
    <w:p w:rsidR="003E76FB" w:rsidRDefault="003E76FB">
      <w:pPr>
        <w:pStyle w:val="Textoindependiente"/>
        <w:spacing w:before="2"/>
        <w:rPr>
          <w:b/>
        </w:rPr>
      </w:pPr>
    </w:p>
    <w:p w:rsidR="003E76FB" w:rsidRDefault="002E0523">
      <w:pPr>
        <w:pStyle w:val="Textoindependiente"/>
        <w:ind w:left="118" w:right="114" w:firstLine="288"/>
        <w:jc w:val="both"/>
      </w:pPr>
      <w:r>
        <w:t>En cumplimiento de lo dispuesto por la fracción I del Artículo 89 de la Constitución Política de los Estados Unidos Mexicanos, y para su debida publicación y observancia, expido el presente Decreto en la Residencia del Poder Ejec</w:t>
      </w:r>
      <w:r>
        <w:t xml:space="preserve">utivo Federal, en la Ciudad de México, Distrito Federal, a dieciséis de agosto de dos mil diez.- </w:t>
      </w:r>
      <w:r>
        <w:rPr>
          <w:b/>
        </w:rPr>
        <w:t>Felipe de Jesús Calderón Hinojosa</w:t>
      </w:r>
      <w:r>
        <w:t xml:space="preserve">.- Rúbrica.- El Secretario de Gobernación, </w:t>
      </w:r>
      <w:r>
        <w:rPr>
          <w:b/>
        </w:rPr>
        <w:t>José Francisco Blake Mora</w:t>
      </w:r>
      <w:r>
        <w:t>.-</w:t>
      </w:r>
      <w:r>
        <w:rPr>
          <w:spacing w:val="-3"/>
        </w:rPr>
        <w:t xml:space="preserve"> </w:t>
      </w:r>
      <w:r>
        <w:t>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8"/>
        <w:jc w:val="both"/>
      </w:pPr>
      <w:r>
        <w:t>DECRETO por el que se expide la Ley General para Prevenir y Sancionar los Delitos en Materia de Secuestro, Reglamentaria de la fracción XXI del artículo 73 de la Constitución Política de los Estados Unidos Mexicanos; y se reforman, adicionan y derogan dive</w:t>
      </w:r>
      <w:r>
        <w:t>rsas disposiciones del Código Federal de Procedimientos Penales, del Código Penal Federal, de la Ley Federal contra la Delincuencia Organizada, de la Ley Orgánica del Poder Judicial de la Federación, de la Ley de la Policía Federal, de la Ley Federal de Te</w:t>
      </w:r>
      <w:r>
        <w:t>lecomunicaciones y de la Ley General del Sistema Nacional de Seguridad</w:t>
      </w:r>
      <w:r>
        <w:rPr>
          <w:spacing w:val="-12"/>
        </w:rPr>
        <w:t xml:space="preserve"> </w:t>
      </w:r>
      <w:r>
        <w:t>Pública</w:t>
      </w:r>
    </w:p>
    <w:p w:rsidR="003E76FB" w:rsidRDefault="003E76FB">
      <w:pPr>
        <w:pStyle w:val="Textoindependiente"/>
        <w:spacing w:before="2"/>
        <w:rPr>
          <w:b/>
        </w:rPr>
      </w:pPr>
    </w:p>
    <w:p w:rsidR="003E76FB" w:rsidRDefault="002E0523">
      <w:pPr>
        <w:ind w:left="371" w:right="373"/>
        <w:jc w:val="center"/>
        <w:rPr>
          <w:sz w:val="16"/>
        </w:rPr>
      </w:pPr>
      <w:r>
        <w:rPr>
          <w:sz w:val="16"/>
        </w:rPr>
        <w:t>Publicado en el Diario Oficial de la Federación el 30 de noviembre de 2010</w:t>
      </w:r>
    </w:p>
    <w:p w:rsidR="003E76FB" w:rsidRDefault="003E76FB">
      <w:pPr>
        <w:pStyle w:val="Textoindependiente"/>
        <w:spacing w:before="9"/>
        <w:rPr>
          <w:sz w:val="19"/>
        </w:rPr>
      </w:pPr>
    </w:p>
    <w:p w:rsidR="003E76FB" w:rsidRDefault="002E0523">
      <w:pPr>
        <w:pStyle w:val="Textoindependiente"/>
        <w:spacing w:line="242" w:lineRule="auto"/>
        <w:ind w:left="118" w:right="117" w:firstLine="288"/>
        <w:jc w:val="both"/>
      </w:pPr>
      <w:r>
        <w:rPr>
          <w:b/>
        </w:rPr>
        <w:t xml:space="preserve">ARTÍCULO TERCERO. </w:t>
      </w:r>
      <w:r>
        <w:t xml:space="preserve">Se reforman los artículos 55, párrafos segundo y cuarto; 64, párrafo primero; 85, </w:t>
      </w:r>
      <w:r>
        <w:t>inciso f), de la fracción I; el artículo 215, en su fracción XIII y último párrafo y la fracción XIV; se adicionan el numeral 19 al artículo 24, la fracción IV al artículo 85, el artículo 180 Bis y la fracción XVI al artículo 215; y se derogan los artículo</w:t>
      </w:r>
      <w:r>
        <w:t>s 366 y 366 Bis, todos del Código Penal Federal, para quedar como sigue:</w:t>
      </w:r>
    </w:p>
    <w:p w:rsidR="003E76FB" w:rsidRDefault="003E76FB">
      <w:pPr>
        <w:pStyle w:val="Textoindependiente"/>
        <w:spacing w:before="2"/>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ARTÍCULOS TRANSITORIOS</w:t>
      </w:r>
    </w:p>
    <w:p w:rsidR="003E76FB" w:rsidRDefault="003E76FB">
      <w:pPr>
        <w:sectPr w:rsidR="003E76FB">
          <w:type w:val="continuous"/>
          <w:pgSz w:w="12250" w:h="15850"/>
          <w:pgMar w:top="1760" w:right="1300" w:bottom="900" w:left="1300" w:header="720" w:footer="720" w:gutter="0"/>
          <w:cols w:num="2" w:space="720" w:equalWidth="0">
            <w:col w:w="1100" w:space="1811"/>
            <w:col w:w="6739"/>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15" w:firstLine="288"/>
        <w:jc w:val="both"/>
      </w:pPr>
      <w:r>
        <w:rPr>
          <w:b/>
        </w:rPr>
        <w:t xml:space="preserve">Primero. </w:t>
      </w:r>
      <w:r>
        <w:t>El presente Decreto entrará en vigor a los noventa días de su publicación en el Diario Oficial de la Federación.</w:t>
      </w:r>
    </w:p>
    <w:p w:rsidR="003E76FB" w:rsidRDefault="003E76FB">
      <w:pPr>
        <w:pStyle w:val="Textoindependiente"/>
        <w:spacing w:before="8"/>
        <w:rPr>
          <w:sz w:val="19"/>
        </w:rPr>
      </w:pPr>
    </w:p>
    <w:p w:rsidR="003E76FB" w:rsidRDefault="002E0523">
      <w:pPr>
        <w:pStyle w:val="Textoindependiente"/>
        <w:ind w:left="118" w:right="124" w:firstLine="288"/>
        <w:jc w:val="both"/>
      </w:pPr>
      <w:r>
        <w:rPr>
          <w:b/>
        </w:rPr>
        <w:t xml:space="preserve">Segundo. </w:t>
      </w:r>
      <w:r>
        <w:t>Los procedimientos penales iniciados antes de la entrada en vigor del presente Decreto en materia de delitos previstos en el mismo se</w:t>
      </w:r>
      <w:r>
        <w:t xml:space="preserve"> seguirán tramitando hasta su conclusión conforme a las disposiciones vigentes al momento de la comisión de los hechos que les dieron origen. Lo mismo se observará respecto de la ejecución de las penas correspondientes.</w:t>
      </w:r>
    </w:p>
    <w:p w:rsidR="003E76FB" w:rsidRDefault="003E76FB">
      <w:pPr>
        <w:pStyle w:val="Textoindependiente"/>
      </w:pPr>
    </w:p>
    <w:p w:rsidR="003E76FB" w:rsidRDefault="002E0523">
      <w:pPr>
        <w:pStyle w:val="Textoindependiente"/>
        <w:ind w:left="406"/>
      </w:pPr>
      <w:r>
        <w:rPr>
          <w:b/>
        </w:rPr>
        <w:t xml:space="preserve">Tercero. </w:t>
      </w:r>
      <w:r>
        <w:t>Se derogan todas las dispo</w:t>
      </w:r>
      <w:r>
        <w:t>siciones legales que se opongan al presente Decreto.</w:t>
      </w:r>
    </w:p>
    <w:p w:rsidR="003E76FB" w:rsidRDefault="003E76FB">
      <w:pPr>
        <w:pStyle w:val="Textoindependiente"/>
        <w:spacing w:before="10"/>
        <w:rPr>
          <w:sz w:val="19"/>
        </w:rPr>
      </w:pPr>
    </w:p>
    <w:p w:rsidR="003E76FB" w:rsidRDefault="002E0523">
      <w:pPr>
        <w:pStyle w:val="Textoindependiente"/>
        <w:spacing w:line="242" w:lineRule="auto"/>
        <w:ind w:left="118" w:right="123" w:firstLine="288"/>
        <w:jc w:val="both"/>
      </w:pPr>
      <w:r>
        <w:rPr>
          <w:b/>
        </w:rPr>
        <w:t xml:space="preserve">Cuarto. </w:t>
      </w:r>
      <w:r>
        <w:t>La implementación del presente Decreto será con cargo a los respectivos presupuestos aprobados a las instancias de los tres órdenes de gobierno obligados a cumplir con lo establecido en el prese</w:t>
      </w:r>
      <w:r>
        <w:t>nte.</w:t>
      </w:r>
    </w:p>
    <w:p w:rsidR="003E76FB" w:rsidRDefault="003E76FB">
      <w:pPr>
        <w:pStyle w:val="Textoindependiente"/>
        <w:spacing w:before="6"/>
        <w:rPr>
          <w:sz w:val="19"/>
        </w:rPr>
      </w:pPr>
    </w:p>
    <w:p w:rsidR="003E76FB" w:rsidRDefault="002E0523">
      <w:pPr>
        <w:pStyle w:val="Textoindependiente"/>
        <w:ind w:left="118" w:right="119" w:firstLine="288"/>
        <w:jc w:val="both"/>
      </w:pPr>
      <w:r>
        <w:rPr>
          <w:b/>
        </w:rPr>
        <w:t xml:space="preserve">Quinto. </w:t>
      </w:r>
      <w:r>
        <w:t>Las disposiciones relativas a los delitos de secuestro previstas tanto en el Código Penal Federal como en los Códigos Penales locales vigentes hasta la entrada en vigor el presente Decreto seguirán aplicándose por los hechos realizados durant</w:t>
      </w:r>
      <w:r>
        <w:t>e su vigencia. Asimismo, dichos preceptos seguirán aplicándose a las personas procesadas o sentenciadas por los delitos previstos y sancionados por los mismos</w:t>
      </w:r>
      <w:r>
        <w:rPr>
          <w:spacing w:val="-1"/>
        </w:rPr>
        <w:t xml:space="preserve"> </w:t>
      </w:r>
      <w:r>
        <w:t>artículos.</w:t>
      </w:r>
    </w:p>
    <w:p w:rsidR="003E76FB" w:rsidRDefault="003E76FB">
      <w:pPr>
        <w:pStyle w:val="Textoindependiente"/>
        <w:spacing w:before="1"/>
      </w:pPr>
    </w:p>
    <w:p w:rsidR="003E76FB" w:rsidRDefault="002E0523">
      <w:pPr>
        <w:pStyle w:val="Textoindependiente"/>
        <w:ind w:left="118" w:right="117" w:firstLine="288"/>
        <w:jc w:val="both"/>
      </w:pPr>
      <w:r>
        <w:rPr>
          <w:b/>
        </w:rPr>
        <w:t xml:space="preserve">Sexto. </w:t>
      </w:r>
      <w:r>
        <w:t>El Procurador General de la República y los Procuradores Generales de Justicia</w:t>
      </w:r>
      <w:r>
        <w:t xml:space="preserve"> de los Estados y del Distrito Federal, tendrán un año contado a partir de la publicación de este Decreto en el Diario Oficial de la Federación, para expedir las disposiciones administrativas correspondientes en materia de protección de personas en los tér</w:t>
      </w:r>
      <w:r>
        <w:t>minos que señala la presente Ley, sin menoscabo de las medidas de protección que otorguen</w:t>
      </w:r>
      <w:r>
        <w:rPr>
          <w:spacing w:val="-1"/>
        </w:rPr>
        <w:t xml:space="preserve"> </w:t>
      </w:r>
      <w:r>
        <w:t>previamente.</w:t>
      </w:r>
    </w:p>
    <w:p w:rsidR="003E76FB" w:rsidRDefault="003E76FB">
      <w:pPr>
        <w:pStyle w:val="Textoindependiente"/>
      </w:pPr>
    </w:p>
    <w:p w:rsidR="003E76FB" w:rsidRDefault="002E0523">
      <w:pPr>
        <w:pStyle w:val="Textoindependiente"/>
        <w:ind w:left="118" w:right="123" w:firstLine="288"/>
        <w:jc w:val="both"/>
      </w:pPr>
      <w:r>
        <w:rPr>
          <w:b/>
        </w:rPr>
        <w:t xml:space="preserve">Séptimo. </w:t>
      </w:r>
      <w:r>
        <w:t>El Consejo Nacional de Seguridad Pública y la Conferencia Nacional de Procuración de Justicia, deberán elaborar un Programa Nacional para prevenir, perseguir y sancionar las conductas previstas en el presente ordenamiento, independientemente del programa d</w:t>
      </w:r>
      <w:r>
        <w:t>e cada entidad en particular, teniendo un plazo de seis meses, contados a partir de la publicación de este Decreto en el Diario Oficial de la Federación.</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extoindependiente"/>
        <w:spacing w:before="93"/>
        <w:ind w:left="118" w:right="119" w:firstLine="288"/>
        <w:jc w:val="both"/>
      </w:pPr>
      <w:r>
        <w:rPr>
          <w:b/>
        </w:rPr>
        <w:t xml:space="preserve">Octavo. </w:t>
      </w:r>
      <w:r>
        <w:t>La reforma a la fracción XIV del artículo 44 de la Ley Federal de Telecomunic</w:t>
      </w:r>
      <w:r>
        <w:t>aciones entrará en vigor al día siguiente de la publicación del Decreto respecto de los usuarios de telefonía móvil en cualquiera de sus modalidades adquiridas con anterioridad a la entrada en vigor del presente Decreto y, respecto de los nuevos usuarios d</w:t>
      </w:r>
      <w:r>
        <w:t>e telefonía móvil, en términos del artículo transitorio cuarto del decreto de reformas a dicha ley, publicado en el Diario Oficial de la Federación el 9 de febrero de 2009.</w:t>
      </w:r>
    </w:p>
    <w:p w:rsidR="003E76FB" w:rsidRDefault="003E76FB">
      <w:pPr>
        <w:pStyle w:val="Textoindependiente"/>
      </w:pPr>
    </w:p>
    <w:p w:rsidR="003E76FB" w:rsidRDefault="002E0523">
      <w:pPr>
        <w:pStyle w:val="Textoindependiente"/>
        <w:spacing w:line="242" w:lineRule="auto"/>
        <w:ind w:left="118" w:right="118" w:firstLine="288"/>
        <w:jc w:val="both"/>
      </w:pPr>
      <w:r>
        <w:rPr>
          <w:b/>
        </w:rPr>
        <w:t xml:space="preserve">Noveno. </w:t>
      </w:r>
      <w:r>
        <w:t>El Instituto Federal de Defensoría Pública del Poder Judicial de la Federa</w:t>
      </w:r>
      <w:r>
        <w:t>ción, en el ámbito de su competencia, establecerá las áreas especializadas en defensa de víctimas del secuestro, en los términos de lo dispuesto en la ley de la materia.</w:t>
      </w:r>
    </w:p>
    <w:p w:rsidR="003E76FB" w:rsidRDefault="003E76FB">
      <w:pPr>
        <w:pStyle w:val="Textoindependiente"/>
        <w:spacing w:before="4"/>
        <w:rPr>
          <w:sz w:val="19"/>
        </w:rPr>
      </w:pPr>
    </w:p>
    <w:p w:rsidR="003E76FB" w:rsidRDefault="002E0523">
      <w:pPr>
        <w:pStyle w:val="Textoindependiente"/>
        <w:spacing w:line="242" w:lineRule="auto"/>
        <w:ind w:left="118" w:right="121" w:firstLine="288"/>
        <w:jc w:val="both"/>
      </w:pPr>
      <w:r>
        <w:rPr>
          <w:b/>
        </w:rPr>
        <w:t xml:space="preserve">Décimo. </w:t>
      </w:r>
      <w:r>
        <w:t xml:space="preserve">Para el establecimiento y organización de las unidades especializadas contra </w:t>
      </w:r>
      <w:r>
        <w:t>el secuestro a que se refiere esta Ley, las entidades federativas dispondrán de los recursos del Fondo de Apoyo a la Seguridad Pública que respectivamente hayan recibido.</w:t>
      </w:r>
    </w:p>
    <w:p w:rsidR="003E76FB" w:rsidRDefault="003E76FB">
      <w:pPr>
        <w:pStyle w:val="Textoindependiente"/>
        <w:spacing w:before="7"/>
        <w:rPr>
          <w:sz w:val="19"/>
        </w:rPr>
      </w:pPr>
    </w:p>
    <w:p w:rsidR="003E76FB" w:rsidRDefault="002E0523">
      <w:pPr>
        <w:pStyle w:val="Textoindependiente"/>
        <w:ind w:left="118" w:right="122" w:firstLine="288"/>
        <w:jc w:val="both"/>
      </w:pPr>
      <w:r>
        <w:rPr>
          <w:b/>
        </w:rPr>
        <w:t xml:space="preserve">Décimo Primero. </w:t>
      </w:r>
      <w:r>
        <w:t>El H. Congreso de la Unión podrá facultar a las víctimas u ofendidos</w:t>
      </w:r>
      <w:r>
        <w:t xml:space="preserve"> por los delitos previstos en la Ley General para Prevenir y Sancionar los Delitos en Materia de Secuestro, Reglamentaria del artículo 73 fracción XXI de la Constitución Política de los Estados Unidos Mexicanos, para ejercer el derecho respecto al ejercici</w:t>
      </w:r>
      <w:r>
        <w:t>o de la acción penal ante la autoridad judicial por el delito de secuestro, en la ley de la materia que al efecto se</w:t>
      </w:r>
      <w:r>
        <w:rPr>
          <w:spacing w:val="-5"/>
        </w:rPr>
        <w:t xml:space="preserve"> </w:t>
      </w:r>
      <w:r>
        <w:t>expida.</w:t>
      </w:r>
    </w:p>
    <w:p w:rsidR="003E76FB" w:rsidRDefault="003E76FB">
      <w:pPr>
        <w:pStyle w:val="Textoindependiente"/>
      </w:pPr>
    </w:p>
    <w:p w:rsidR="003E76FB" w:rsidRDefault="002E0523">
      <w:pPr>
        <w:pStyle w:val="Textoindependiente"/>
        <w:ind w:left="118" w:right="121" w:firstLine="288"/>
        <w:jc w:val="both"/>
      </w:pPr>
      <w:r>
        <w:rPr>
          <w:b/>
        </w:rPr>
        <w:t xml:space="preserve">Décimo Segundo. </w:t>
      </w:r>
      <w:r>
        <w:t>En un plazo de ciento ochenta días contados a partir de la entrada en vigor de esta Ley se realizarán las adecuaci</w:t>
      </w:r>
      <w:r>
        <w:t>ones necesarias a las disposiciones aplicables para que los recursos que correspondan sean destinados al Fondo a que se refiere el artículo 38 de la Ley General para Prevenir y Sancionar los Delitos en Materia de Secuestro, Reglamentaria de la fracción XXI</w:t>
      </w:r>
      <w:r>
        <w:t xml:space="preserve"> del artículo 73 de la Constitución Política de los Estados Unidos Mexicanos.</w:t>
      </w:r>
    </w:p>
    <w:p w:rsidR="003E76FB" w:rsidRDefault="003E76FB">
      <w:pPr>
        <w:pStyle w:val="Textoindependiente"/>
      </w:pPr>
    </w:p>
    <w:p w:rsidR="003E76FB" w:rsidRDefault="002E0523">
      <w:pPr>
        <w:spacing w:before="1"/>
        <w:ind w:left="118" w:right="114" w:firstLine="288"/>
        <w:jc w:val="both"/>
        <w:rPr>
          <w:b/>
          <w:sz w:val="20"/>
        </w:rPr>
      </w:pPr>
      <w:r>
        <w:rPr>
          <w:sz w:val="20"/>
        </w:rPr>
        <w:t xml:space="preserve">México, D. F., a 7 de octubre de 2010.- Sen. </w:t>
      </w:r>
      <w:r>
        <w:rPr>
          <w:b/>
          <w:sz w:val="20"/>
        </w:rPr>
        <w:t>Manlio Fabio Beltrones Rivera</w:t>
      </w:r>
      <w:r>
        <w:rPr>
          <w:sz w:val="20"/>
        </w:rPr>
        <w:t xml:space="preserve">, Presidente.- Dip. </w:t>
      </w:r>
      <w:r>
        <w:rPr>
          <w:b/>
          <w:sz w:val="20"/>
        </w:rPr>
        <w:t>Jorge Carlos Ramírez Marín</w:t>
      </w:r>
      <w:r>
        <w:rPr>
          <w:sz w:val="20"/>
        </w:rPr>
        <w:t xml:space="preserve">, Presidente.- Sen. </w:t>
      </w:r>
      <w:r>
        <w:rPr>
          <w:b/>
          <w:sz w:val="20"/>
        </w:rPr>
        <w:t>Martha Leticia Sosa Govea</w:t>
      </w:r>
      <w:r>
        <w:rPr>
          <w:sz w:val="20"/>
        </w:rPr>
        <w:t xml:space="preserve">, Secretaria.- Dip. </w:t>
      </w:r>
      <w:r>
        <w:rPr>
          <w:b/>
          <w:sz w:val="20"/>
        </w:rPr>
        <w:t>María de Jesús Aguirre Maldonado</w:t>
      </w:r>
      <w:r>
        <w:rPr>
          <w:sz w:val="20"/>
        </w:rPr>
        <w:t>, Secretaria.- Rúbricas.</w:t>
      </w:r>
      <w:r>
        <w:rPr>
          <w:b/>
          <w:sz w:val="20"/>
        </w:rPr>
        <w:t>"</w:t>
      </w:r>
    </w:p>
    <w:p w:rsidR="003E76FB" w:rsidRDefault="003E76FB">
      <w:pPr>
        <w:pStyle w:val="Textoindependiente"/>
        <w:spacing w:before="1"/>
        <w:rPr>
          <w:b/>
        </w:rPr>
      </w:pPr>
    </w:p>
    <w:p w:rsidR="003E76FB" w:rsidRDefault="002E0523">
      <w:pPr>
        <w:pStyle w:val="Textoindependiente"/>
        <w:ind w:left="118" w:right="118" w:firstLine="288"/>
        <w:jc w:val="both"/>
      </w:pPr>
      <w:r>
        <w:t>En cumplimiento de lo dispuesto por la fracción I del Artículo 89 de la Constitución Política de los Estados Unidos Mexicanos, y para su debida publicación y observancia, expido</w:t>
      </w:r>
      <w:r>
        <w:t xml:space="preserve"> el presente Decreto en la Residencia del Poder Ejecutivo Federal, en la Ciudad de México, Distrito Federal, a 29 de noviembre de 2010.- </w:t>
      </w:r>
      <w:r>
        <w:rPr>
          <w:b/>
        </w:rPr>
        <w:t>Felipe de Jesús Calderón Hinojosa</w:t>
      </w:r>
      <w:r>
        <w:t xml:space="preserve">.- Rúbrica.- El Secretario de Gobernación, </w:t>
      </w:r>
      <w:r>
        <w:rPr>
          <w:b/>
        </w:rPr>
        <w:t>José Francisco Blake Mora</w:t>
      </w:r>
      <w:r>
        <w:t>.- Rúbrica.</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pStyle w:val="Ttulo1"/>
        <w:spacing w:before="93"/>
        <w:ind w:left="118" w:right="117"/>
        <w:jc w:val="both"/>
      </w:pPr>
      <w:r>
        <w:t>DECRETO por el que se reforman, adicionan y derogan diversas disposiciones de la Ley Federal de Competencia Económica, del Código Penal Federal y del Código Fiscal de la Federación.</w:t>
      </w:r>
    </w:p>
    <w:p w:rsidR="003E76FB" w:rsidRDefault="003E76FB">
      <w:pPr>
        <w:pStyle w:val="Textoindependiente"/>
        <w:spacing w:before="1"/>
        <w:rPr>
          <w:b/>
        </w:rPr>
      </w:pPr>
    </w:p>
    <w:p w:rsidR="003E76FB" w:rsidRDefault="002E0523">
      <w:pPr>
        <w:ind w:left="373" w:right="373"/>
        <w:jc w:val="center"/>
        <w:rPr>
          <w:sz w:val="16"/>
        </w:rPr>
      </w:pPr>
      <w:r>
        <w:rPr>
          <w:sz w:val="16"/>
        </w:rPr>
        <w:t>Publicado en el Diario Oficial de la Federación el 10</w:t>
      </w:r>
      <w:r>
        <w:rPr>
          <w:sz w:val="16"/>
        </w:rPr>
        <w:t xml:space="preserve"> de mayo de 2011</w:t>
      </w:r>
    </w:p>
    <w:p w:rsidR="003E76FB" w:rsidRDefault="003E76FB">
      <w:pPr>
        <w:pStyle w:val="Textoindependiente"/>
      </w:pPr>
    </w:p>
    <w:p w:rsidR="003E76FB" w:rsidRDefault="002E0523">
      <w:pPr>
        <w:ind w:left="118" w:firstLine="288"/>
        <w:rPr>
          <w:sz w:val="20"/>
        </w:rPr>
      </w:pPr>
      <w:r>
        <w:rPr>
          <w:b/>
          <w:sz w:val="20"/>
        </w:rPr>
        <w:t xml:space="preserve">ARTÍCULO SEGUNDO. </w:t>
      </w:r>
      <w:r>
        <w:rPr>
          <w:sz w:val="20"/>
        </w:rPr>
        <w:t xml:space="preserve">Se </w:t>
      </w:r>
      <w:r>
        <w:rPr>
          <w:b/>
          <w:sz w:val="20"/>
        </w:rPr>
        <w:t xml:space="preserve">ADICIONA </w:t>
      </w:r>
      <w:r>
        <w:rPr>
          <w:sz w:val="20"/>
        </w:rPr>
        <w:t xml:space="preserve">un artículo 254 bis y se </w:t>
      </w:r>
      <w:r>
        <w:rPr>
          <w:b/>
          <w:sz w:val="20"/>
        </w:rPr>
        <w:t xml:space="preserve">DEROGA </w:t>
      </w:r>
      <w:r>
        <w:rPr>
          <w:sz w:val="20"/>
        </w:rPr>
        <w:t>el artículo 253 fracción I, inciso d), todos del Código Penal Federal, para quedar como sigue:</w:t>
      </w:r>
    </w:p>
    <w:p w:rsidR="003E76FB" w:rsidRDefault="003E76FB">
      <w:pPr>
        <w:pStyle w:val="Textoindependiente"/>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
        <w:rPr>
          <w:sz w:val="24"/>
        </w:rPr>
      </w:pPr>
    </w:p>
    <w:p w:rsidR="003E76FB" w:rsidRDefault="002E0523">
      <w:pPr>
        <w:pStyle w:val="Ttulo1"/>
        <w:ind w:left="406" w:right="0"/>
        <w:jc w:val="left"/>
      </w:pPr>
      <w:r>
        <w:t>ARTÍCULOS TRANSITORIOS</w:t>
      </w:r>
    </w:p>
    <w:p w:rsidR="003E76FB" w:rsidRDefault="003E76FB">
      <w:pPr>
        <w:sectPr w:rsidR="003E76FB">
          <w:type w:val="continuous"/>
          <w:pgSz w:w="12250" w:h="15850"/>
          <w:pgMar w:top="1760" w:right="1300" w:bottom="900" w:left="1300" w:header="720" w:footer="720" w:gutter="0"/>
          <w:cols w:num="2" w:space="720" w:equalWidth="0">
            <w:col w:w="1100" w:space="1811"/>
            <w:col w:w="6739"/>
          </w:cols>
        </w:sectPr>
      </w:pPr>
    </w:p>
    <w:p w:rsidR="003E76FB" w:rsidRDefault="003E76FB">
      <w:pPr>
        <w:pStyle w:val="Textoindependiente"/>
        <w:spacing w:before="9"/>
        <w:rPr>
          <w:b/>
          <w:sz w:val="11"/>
        </w:rPr>
      </w:pPr>
    </w:p>
    <w:p w:rsidR="003E76FB" w:rsidRDefault="002E0523">
      <w:pPr>
        <w:pStyle w:val="Textoindependiente"/>
        <w:spacing w:before="93" w:line="242" w:lineRule="auto"/>
        <w:ind w:left="118" w:right="119" w:firstLine="288"/>
        <w:jc w:val="both"/>
      </w:pPr>
      <w:r>
        <w:rPr>
          <w:b/>
        </w:rPr>
        <w:t xml:space="preserve">ARTÍCULO PRIMERO. </w:t>
      </w:r>
      <w:r>
        <w:t>El presente decreto entrará en vigor al día siguiente al de su publicación en el Diario Oficial de la Federación, salvo lo dispuesto en los artículos tercero, cuarto y sexto transitorios siguientes.</w:t>
      </w:r>
    </w:p>
    <w:p w:rsidR="003E76FB" w:rsidRDefault="003E76FB">
      <w:pPr>
        <w:pStyle w:val="Textoindependiente"/>
        <w:spacing w:before="4"/>
        <w:rPr>
          <w:sz w:val="19"/>
        </w:rPr>
      </w:pPr>
    </w:p>
    <w:p w:rsidR="003E76FB" w:rsidRDefault="002E0523">
      <w:pPr>
        <w:pStyle w:val="Textoindependiente"/>
        <w:spacing w:line="242" w:lineRule="auto"/>
        <w:ind w:left="118" w:right="121" w:firstLine="288"/>
        <w:jc w:val="both"/>
      </w:pPr>
      <w:r>
        <w:rPr>
          <w:b/>
        </w:rPr>
        <w:t xml:space="preserve">ARTÍCULO SEGUNDO. </w:t>
      </w:r>
      <w:r>
        <w:t>En un plazo no mayor</w:t>
      </w:r>
      <w:r>
        <w:t xml:space="preserve"> a seis meses a partir de la entrada en vigor del presente decreto, el Pleno publicará los criterios técnicos a que hace referencia el artículo 24, fracción XVIII bis, incisos a) a j) de la Ley Federal de Competencia Económica.</w:t>
      </w:r>
    </w:p>
    <w:p w:rsidR="003E76FB" w:rsidRDefault="003E76FB">
      <w:pPr>
        <w:pStyle w:val="Textoindependiente"/>
        <w:spacing w:before="6"/>
        <w:rPr>
          <w:sz w:val="19"/>
        </w:rPr>
      </w:pPr>
    </w:p>
    <w:p w:rsidR="003E76FB" w:rsidRDefault="002E0523">
      <w:pPr>
        <w:pStyle w:val="Textoindependiente"/>
        <w:spacing w:before="1"/>
        <w:ind w:left="118" w:right="114" w:firstLine="288"/>
        <w:jc w:val="both"/>
      </w:pPr>
      <w:r>
        <w:rPr>
          <w:b/>
        </w:rPr>
        <w:t xml:space="preserve">ARTÍCULO TERCERO. </w:t>
      </w:r>
      <w:r>
        <w:t>El artícu</w:t>
      </w:r>
      <w:r>
        <w:t>lo 28, párrafos primero y segundo, de la Ley Federal de Competencia Económica entrará en vigor una vez que concluya el periodo actual del Presidente de la Comisión.</w:t>
      </w:r>
    </w:p>
    <w:p w:rsidR="003E76FB" w:rsidRDefault="003E76FB">
      <w:pPr>
        <w:pStyle w:val="Textoindependiente"/>
        <w:spacing w:before="10"/>
        <w:rPr>
          <w:sz w:val="19"/>
        </w:rPr>
      </w:pPr>
    </w:p>
    <w:p w:rsidR="003E76FB" w:rsidRDefault="002E0523">
      <w:pPr>
        <w:pStyle w:val="Textoindependiente"/>
        <w:spacing w:line="242" w:lineRule="auto"/>
        <w:ind w:left="118" w:right="117" w:firstLine="288"/>
        <w:jc w:val="both"/>
      </w:pPr>
      <w:r>
        <w:rPr>
          <w:b/>
        </w:rPr>
        <w:t xml:space="preserve">ARTÍCULO CUARTO. </w:t>
      </w:r>
      <w:r>
        <w:t xml:space="preserve">Las investigaciones, visitas de verificación, procedimientos y cualquier </w:t>
      </w:r>
      <w:r>
        <w:t>otro asunto que se encuentren en trámite a la entrada en vigor del presente Decreto, se sustanciarán conforme a las disposiciones vigentes al momento de su</w:t>
      </w:r>
      <w:r>
        <w:rPr>
          <w:spacing w:val="-7"/>
        </w:rPr>
        <w:t xml:space="preserve"> </w:t>
      </w:r>
      <w:r>
        <w:t>inicio.</w:t>
      </w:r>
    </w:p>
    <w:p w:rsidR="003E76FB" w:rsidRDefault="003E76FB">
      <w:pPr>
        <w:pStyle w:val="Textoindependiente"/>
        <w:spacing w:before="6"/>
        <w:rPr>
          <w:sz w:val="19"/>
        </w:rPr>
      </w:pPr>
    </w:p>
    <w:p w:rsidR="003E76FB" w:rsidRDefault="002E0523">
      <w:pPr>
        <w:pStyle w:val="Textoindependiente"/>
        <w:spacing w:before="1"/>
        <w:ind w:left="118" w:right="127" w:firstLine="288"/>
        <w:jc w:val="both"/>
      </w:pPr>
      <w:r>
        <w:t>Las infracciones y delitos cometidos con anterioridad a la fecha de entrada en vigor del pr</w:t>
      </w:r>
      <w:r>
        <w:t>esente Decreto, se sancionarán conforme a la Ley vigente al momento de su realización.</w:t>
      </w:r>
    </w:p>
    <w:p w:rsidR="003E76FB" w:rsidRDefault="003E76FB">
      <w:pPr>
        <w:pStyle w:val="Textoindependiente"/>
        <w:spacing w:before="10"/>
        <w:rPr>
          <w:sz w:val="19"/>
        </w:rPr>
      </w:pPr>
    </w:p>
    <w:p w:rsidR="003E76FB" w:rsidRDefault="002E0523">
      <w:pPr>
        <w:pStyle w:val="Textoindependiente"/>
        <w:spacing w:line="242" w:lineRule="auto"/>
        <w:ind w:left="118" w:right="122" w:firstLine="288"/>
        <w:jc w:val="both"/>
      </w:pPr>
      <w:r>
        <w:rPr>
          <w:b/>
        </w:rPr>
        <w:t xml:space="preserve">ARTÍCULO QUINTO. </w:t>
      </w:r>
      <w:r>
        <w:t>Los recursos necesarios para la implementación del presente Decreto, serán con cargo al presupuesto autorizado de la Comisión Federal de</w:t>
      </w:r>
      <w:r>
        <w:rPr>
          <w:spacing w:val="-13"/>
        </w:rPr>
        <w:t xml:space="preserve"> </w:t>
      </w:r>
      <w:r>
        <w:t>Competencia.</w:t>
      </w:r>
    </w:p>
    <w:p w:rsidR="003E76FB" w:rsidRDefault="003E76FB">
      <w:pPr>
        <w:pStyle w:val="Textoindependiente"/>
        <w:spacing w:before="5"/>
        <w:rPr>
          <w:sz w:val="19"/>
        </w:rPr>
      </w:pPr>
    </w:p>
    <w:p w:rsidR="003E76FB" w:rsidRDefault="002E0523">
      <w:pPr>
        <w:pStyle w:val="Textoindependiente"/>
        <w:spacing w:before="1"/>
        <w:ind w:left="118" w:right="114" w:firstLine="288"/>
        <w:jc w:val="both"/>
      </w:pPr>
      <w:r>
        <w:rPr>
          <w:b/>
        </w:rPr>
        <w:t xml:space="preserve">ARTÍCULO SEXTO. </w:t>
      </w:r>
      <w:r>
        <w:t>La reforma al artículo 39 de la Ley Federal de Competencia Económica entrará en vigor una vez que los juzgados especializados en materia de competencia económica queden establecidos por el Poder Judicial de la Federación y se expidan las re</w:t>
      </w:r>
      <w:r>
        <w:t>glas procesales aplicables al juicio ordinario administrativo en las disposiciones legales correspondientes, en un plazo que no exceda de 180 días naturales a la entrada en vigor de este</w:t>
      </w:r>
      <w:r>
        <w:rPr>
          <w:spacing w:val="1"/>
        </w:rPr>
        <w:t xml:space="preserve"> </w:t>
      </w:r>
      <w:r>
        <w:t>Decreto.</w:t>
      </w:r>
    </w:p>
    <w:p w:rsidR="003E76FB" w:rsidRDefault="003E76FB">
      <w:pPr>
        <w:pStyle w:val="Textoindependiente"/>
      </w:pPr>
    </w:p>
    <w:p w:rsidR="003E76FB" w:rsidRDefault="002E0523">
      <w:pPr>
        <w:ind w:left="406"/>
        <w:rPr>
          <w:sz w:val="20"/>
        </w:rPr>
      </w:pPr>
      <w:r>
        <w:rPr>
          <w:b/>
          <w:sz w:val="20"/>
        </w:rPr>
        <w:t xml:space="preserve">ARTÍCULO SÉPTIMO. </w:t>
      </w:r>
      <w:r>
        <w:rPr>
          <w:sz w:val="20"/>
        </w:rPr>
        <w:t>Se derogan las disposiciones que se opongan al presente Decreto.</w:t>
      </w:r>
    </w:p>
    <w:p w:rsidR="003E76FB" w:rsidRDefault="003E76FB">
      <w:pPr>
        <w:pStyle w:val="Textoindependiente"/>
        <w:spacing w:before="1"/>
      </w:pPr>
    </w:p>
    <w:p w:rsidR="003E76FB" w:rsidRDefault="002E0523">
      <w:pPr>
        <w:ind w:left="118" w:right="114" w:firstLine="288"/>
        <w:jc w:val="both"/>
        <w:rPr>
          <w:b/>
          <w:sz w:val="20"/>
        </w:rPr>
      </w:pPr>
      <w:r>
        <w:rPr>
          <w:sz w:val="20"/>
        </w:rPr>
        <w:t xml:space="preserve">México, D.F., a 28 de abril de 2011.- Dip. </w:t>
      </w:r>
      <w:r>
        <w:rPr>
          <w:b/>
          <w:sz w:val="20"/>
        </w:rPr>
        <w:t>Jorge Carlos Ramirez Marin</w:t>
      </w:r>
      <w:r>
        <w:rPr>
          <w:sz w:val="20"/>
        </w:rPr>
        <w:t xml:space="preserve">, Presidente.- Sen. </w:t>
      </w:r>
      <w:r>
        <w:rPr>
          <w:b/>
          <w:sz w:val="20"/>
        </w:rPr>
        <w:t>Manlio Fabio Beltrones Rivera</w:t>
      </w:r>
      <w:r>
        <w:rPr>
          <w:sz w:val="20"/>
        </w:rPr>
        <w:t xml:space="preserve">, Presidente.- Dip. </w:t>
      </w:r>
      <w:r>
        <w:rPr>
          <w:b/>
          <w:sz w:val="20"/>
        </w:rPr>
        <w:t>Maria de Jesus Aguirre Maldonado</w:t>
      </w:r>
      <w:r>
        <w:rPr>
          <w:sz w:val="20"/>
        </w:rPr>
        <w:t xml:space="preserve">, Secretaria.- Sen. </w:t>
      </w:r>
      <w:r>
        <w:rPr>
          <w:b/>
          <w:sz w:val="20"/>
        </w:rPr>
        <w:t>Martha Leticia Sosa Govea</w:t>
      </w:r>
      <w:r>
        <w:rPr>
          <w:sz w:val="20"/>
        </w:rPr>
        <w:t>, Secretaria.-</w:t>
      </w:r>
      <w:r>
        <w:rPr>
          <w:spacing w:val="-5"/>
          <w:sz w:val="20"/>
        </w:rPr>
        <w:t xml:space="preserve"> </w:t>
      </w:r>
      <w:r>
        <w:rPr>
          <w:sz w:val="20"/>
        </w:rPr>
        <w:t>Rúbricas.</w:t>
      </w:r>
      <w:r>
        <w:rPr>
          <w:b/>
          <w:sz w:val="20"/>
        </w:rPr>
        <w:t>"</w:t>
      </w:r>
    </w:p>
    <w:p w:rsidR="003E76FB" w:rsidRDefault="003E76FB">
      <w:pPr>
        <w:pStyle w:val="Textoindependiente"/>
        <w:spacing w:before="2"/>
        <w:rPr>
          <w:b/>
        </w:rPr>
      </w:pPr>
    </w:p>
    <w:p w:rsidR="003E76FB" w:rsidRDefault="002E0523">
      <w:pPr>
        <w:pStyle w:val="Textoindependiente"/>
        <w:ind w:left="118" w:right="116" w:firstLine="288"/>
        <w:jc w:val="both"/>
      </w:pPr>
      <w:r>
        <w:t xml:space="preserve">En cumplimiento de lo dispuesto por la fracción I del Artículo 89 de la Constitución Política de los Estados Unidos Mexicanos, y para su debida publicación y observancia, expido el presente Decreto en la </w:t>
      </w:r>
      <w:r>
        <w:t xml:space="preserve">Residencia del Poder Ejecutivo Federal, en la Ciudad de México, Distrito Federal, a nueve de mayo de dos mil once.- </w:t>
      </w:r>
      <w:r>
        <w:rPr>
          <w:b/>
        </w:rPr>
        <w:t>Felipe de Jesús Calderón Hinojosa</w:t>
      </w:r>
      <w:r>
        <w:t xml:space="preserve">.- Rúbrica.- El Secretario de Gobernación, </w:t>
      </w:r>
      <w:r>
        <w:rPr>
          <w:b/>
        </w:rPr>
        <w:t>José Francisco Blake Mora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5"/>
        <w:jc w:val="both"/>
      </w:pPr>
      <w:r>
        <w:t>DECRETO po</w:t>
      </w:r>
      <w:r>
        <w:t>r el que se expide la Ley de Migración y se reforman, derogan y adicionan diversas disposiciones de la Ley General de Población, del Código Penal Federal, del Código Federal de Procedimientos Penales, de la Ley Federal contra la Delincuencia Organizada, de</w:t>
      </w:r>
      <w:r>
        <w:t xml:space="preserve"> la Ley de la Policía Federal, de la Ley de Asociaciones Religiosas y Culto Público, de la Ley de Inversión Extranjera, y de la Ley General de Turismo.</w:t>
      </w:r>
    </w:p>
    <w:p w:rsidR="003E76FB" w:rsidRDefault="003E76FB">
      <w:pPr>
        <w:pStyle w:val="Textoindependiente"/>
        <w:spacing w:before="2"/>
        <w:rPr>
          <w:b/>
        </w:rPr>
      </w:pPr>
    </w:p>
    <w:p w:rsidR="003E76FB" w:rsidRDefault="002E0523">
      <w:pPr>
        <w:ind w:left="371" w:right="373"/>
        <w:jc w:val="center"/>
        <w:rPr>
          <w:sz w:val="16"/>
        </w:rPr>
      </w:pPr>
      <w:r>
        <w:rPr>
          <w:sz w:val="16"/>
        </w:rPr>
        <w:t>Publicado en el Diario Oficial de la Federación el 25 de mayo de 2011</w:t>
      </w:r>
    </w:p>
    <w:p w:rsidR="003E76FB" w:rsidRDefault="003E76FB">
      <w:pPr>
        <w:pStyle w:val="Textoindependiente"/>
        <w:spacing w:before="8"/>
        <w:rPr>
          <w:sz w:val="19"/>
        </w:rPr>
      </w:pPr>
    </w:p>
    <w:p w:rsidR="003E76FB" w:rsidRDefault="002E0523">
      <w:pPr>
        <w:pStyle w:val="Textoindependiente"/>
        <w:spacing w:before="1"/>
        <w:ind w:left="406"/>
      </w:pPr>
      <w:r>
        <w:rPr>
          <w:b/>
        </w:rPr>
        <w:t xml:space="preserve">ARTÍCULO TERCERO. </w:t>
      </w:r>
      <w:r>
        <w:t>Se deroga el a</w:t>
      </w:r>
      <w:r>
        <w:t>rtículo 156 del Código Penal Federal, para quedar como sigue:</w:t>
      </w:r>
    </w:p>
    <w:p w:rsidR="003E76FB" w:rsidRDefault="003E76FB">
      <w:pPr>
        <w:pStyle w:val="Textoindependiente"/>
        <w:spacing w:before="3"/>
      </w:pPr>
    </w:p>
    <w:p w:rsidR="003E76FB" w:rsidRDefault="002E0523">
      <w:pPr>
        <w:pStyle w:val="Textoindependiente"/>
        <w:ind w:left="406"/>
      </w:pPr>
      <w:r>
        <w:t>……….</w:t>
      </w:r>
    </w:p>
    <w:p w:rsidR="003E76FB" w:rsidRDefault="003E76FB">
      <w:pPr>
        <w:pStyle w:val="Textoindependiente"/>
        <w:spacing w:before="11"/>
        <w:rPr>
          <w:sz w:val="19"/>
        </w:rPr>
      </w:pPr>
    </w:p>
    <w:p w:rsidR="003E76FB" w:rsidRDefault="002E0523">
      <w:pPr>
        <w:pStyle w:val="Ttulo1"/>
        <w:ind w:left="118" w:right="114" w:firstLine="288"/>
        <w:jc w:val="both"/>
      </w:pPr>
      <w:r>
        <w:t>TRANSITORIOS DEL DECRETO POR EL QUE EXPIDE LA LEY DE MIGRACIÓN Y SE REFORMAN, DEROGAN Y ADICIONAN DIVERSAS DISPOSICIONES DE LA LEY GENERAL DE POBLACIÓN, DEL CÓDIGO PENAL FEDERAL, DEL CÓDIGO FEDERAL DE PROCEDIMIENTOS PENALES, DE LA LEY FEDERAL CONTRA LA DEL</w:t>
      </w:r>
      <w:r>
        <w:t>INCUENCIA ORGANIZADA, DE LA LEY DE LA POLICÍA FEDERAL, DE LA LEY DE ASOCIACIONES RELIGIOSAS Y CULTO PÚBLICO, DE LA LEY DE INVERSIÓN EXTRANJERA, Y DE LA LEY GENERAL DE TURISMO.</w:t>
      </w:r>
    </w:p>
    <w:p w:rsidR="003E76FB" w:rsidRDefault="003E76FB">
      <w:pPr>
        <w:pStyle w:val="Textoindependiente"/>
        <w:spacing w:before="9"/>
        <w:rPr>
          <w:b/>
          <w:sz w:val="19"/>
        </w:rPr>
      </w:pPr>
    </w:p>
    <w:p w:rsidR="003E76FB" w:rsidRDefault="002E0523">
      <w:pPr>
        <w:pStyle w:val="Textoindependiente"/>
        <w:spacing w:line="242" w:lineRule="auto"/>
        <w:ind w:left="118" w:right="123" w:firstLine="288"/>
        <w:jc w:val="both"/>
      </w:pPr>
      <w:r>
        <w:rPr>
          <w:b/>
        </w:rPr>
        <w:t xml:space="preserve">PRIMERO. </w:t>
      </w:r>
      <w:r>
        <w:t>El presente Decreto entrará en vigor al día siguiente de su publicació</w:t>
      </w:r>
      <w:r>
        <w:t>n en el Diario Oficial de la Federación.</w:t>
      </w:r>
    </w:p>
    <w:p w:rsidR="003E76FB" w:rsidRDefault="003E76FB">
      <w:pPr>
        <w:pStyle w:val="Textoindependiente"/>
        <w:spacing w:before="8"/>
        <w:rPr>
          <w:sz w:val="19"/>
        </w:rPr>
      </w:pPr>
    </w:p>
    <w:p w:rsidR="003E76FB" w:rsidRDefault="002E0523">
      <w:pPr>
        <w:pStyle w:val="Textoindependiente"/>
        <w:ind w:left="118" w:right="117" w:firstLine="288"/>
        <w:jc w:val="both"/>
      </w:pPr>
      <w:r>
        <w:rPr>
          <w:b/>
        </w:rPr>
        <w:t xml:space="preserve">SEGUNDO. </w:t>
      </w:r>
      <w:r>
        <w:t xml:space="preserve">Las reformas a la Ley General de Población entrarán en vigor al día siguiente de su publicación en el Diario Oficial de la Federación, excepto las derogaciones a las fracciones VII y VIII del artículo 3o. </w:t>
      </w:r>
      <w:r>
        <w:t>y a los artículos 7 a 75, que entrarán en vigor hasta que se encuentre vigente el Reglamento de la Ley de Migración.</w:t>
      </w:r>
    </w:p>
    <w:p w:rsidR="003E76FB" w:rsidRDefault="003E76FB">
      <w:pPr>
        <w:pStyle w:val="Textoindependiente"/>
        <w:spacing w:before="3"/>
      </w:pPr>
    </w:p>
    <w:p w:rsidR="003E76FB" w:rsidRDefault="002E0523">
      <w:pPr>
        <w:pStyle w:val="Textoindependiente"/>
        <w:ind w:left="118" w:right="116" w:firstLine="288"/>
        <w:jc w:val="both"/>
      </w:pPr>
      <w:r>
        <w:t>Las reformas a la Ley de Asociaciones Religiosas y Culto Público, a la Ley de Inversión Extranjera y la Ley General de Turismo, entrarán e</w:t>
      </w:r>
      <w:r>
        <w:t>n vigor hasta que se encuentre vigente el Reglamento de la Ley de Migración.</w:t>
      </w:r>
    </w:p>
    <w:p w:rsidR="003E76FB" w:rsidRDefault="003E76FB">
      <w:pPr>
        <w:pStyle w:val="Textoindependiente"/>
        <w:spacing w:before="8"/>
        <w:rPr>
          <w:sz w:val="19"/>
        </w:rPr>
      </w:pPr>
    </w:p>
    <w:p w:rsidR="003E76FB" w:rsidRDefault="002E0523">
      <w:pPr>
        <w:pStyle w:val="Textoindependiente"/>
        <w:spacing w:line="242" w:lineRule="auto"/>
        <w:ind w:left="118" w:right="121" w:firstLine="288"/>
        <w:jc w:val="both"/>
      </w:pPr>
      <w:r>
        <w:rPr>
          <w:b/>
        </w:rPr>
        <w:t xml:space="preserve">TERCERO. </w:t>
      </w:r>
      <w:r>
        <w:t>Las referencias que en otras leyes y demás disposiciones jurídicas se realicen a la Ley General de Población por lo que hace a cuestiones de carácter migratorio, se ente</w:t>
      </w:r>
      <w:r>
        <w:t>nderán referidas a la Ley de Migración.</w:t>
      </w:r>
    </w:p>
    <w:p w:rsidR="003E76FB" w:rsidRDefault="003E76FB">
      <w:pPr>
        <w:pStyle w:val="Textoindependiente"/>
        <w:spacing w:before="6"/>
        <w:rPr>
          <w:sz w:val="19"/>
        </w:rPr>
      </w:pPr>
    </w:p>
    <w:p w:rsidR="003E76FB" w:rsidRDefault="002E0523">
      <w:pPr>
        <w:pStyle w:val="Textoindependiente"/>
        <w:spacing w:before="1"/>
        <w:ind w:left="118" w:right="124" w:firstLine="288"/>
        <w:jc w:val="both"/>
      </w:pPr>
      <w:r>
        <w:rPr>
          <w:b/>
        </w:rPr>
        <w:t xml:space="preserve">CUARTO. </w:t>
      </w:r>
      <w:r>
        <w:t>Las resoluciones dictadas por la autoridad migratoria durante la vigencia de las disposiciones de la Ley General de Población que se derogan, surtirán sus plenos efectos jurídicos.</w:t>
      </w:r>
    </w:p>
    <w:p w:rsidR="003E76FB" w:rsidRDefault="003E76FB">
      <w:pPr>
        <w:pStyle w:val="Textoindependiente"/>
        <w:spacing w:before="10"/>
        <w:rPr>
          <w:sz w:val="19"/>
        </w:rPr>
      </w:pPr>
    </w:p>
    <w:p w:rsidR="003E76FB" w:rsidRDefault="002E0523">
      <w:pPr>
        <w:spacing w:before="1"/>
        <w:ind w:left="118" w:right="114" w:firstLine="288"/>
        <w:jc w:val="both"/>
        <w:rPr>
          <w:b/>
          <w:sz w:val="20"/>
        </w:rPr>
      </w:pPr>
      <w:r>
        <w:rPr>
          <w:sz w:val="20"/>
        </w:rPr>
        <w:t xml:space="preserve">México, D. F., a 29 de abril de 2011.- Sen. </w:t>
      </w:r>
      <w:r>
        <w:rPr>
          <w:b/>
          <w:sz w:val="20"/>
        </w:rPr>
        <w:t>Manlio Fabio Beltrones Rivera</w:t>
      </w:r>
      <w:r>
        <w:rPr>
          <w:sz w:val="20"/>
        </w:rPr>
        <w:t xml:space="preserve">, Presidente.- Dip. </w:t>
      </w:r>
      <w:r>
        <w:rPr>
          <w:b/>
          <w:sz w:val="20"/>
        </w:rPr>
        <w:t>Jorge Carlos Ramírez Marín</w:t>
      </w:r>
      <w:r>
        <w:rPr>
          <w:sz w:val="20"/>
        </w:rPr>
        <w:t xml:space="preserve">, Presidente.- Sen. </w:t>
      </w:r>
      <w:r>
        <w:rPr>
          <w:b/>
          <w:sz w:val="20"/>
        </w:rPr>
        <w:t>Renan Cleominio Zoreda Novelo</w:t>
      </w:r>
      <w:r>
        <w:rPr>
          <w:sz w:val="20"/>
        </w:rPr>
        <w:t xml:space="preserve">, Secretario.- Dip. </w:t>
      </w:r>
      <w:r>
        <w:rPr>
          <w:b/>
          <w:sz w:val="20"/>
        </w:rPr>
        <w:t>María Dolores Del Río Sánchez</w:t>
      </w:r>
      <w:r>
        <w:rPr>
          <w:sz w:val="20"/>
        </w:rPr>
        <w:t>, Secretaria.- Rúbricas.</w:t>
      </w:r>
      <w:r>
        <w:rPr>
          <w:b/>
          <w:sz w:val="20"/>
        </w:rPr>
        <w:t>"</w:t>
      </w:r>
    </w:p>
    <w:p w:rsidR="003E76FB" w:rsidRDefault="003E76FB">
      <w:pPr>
        <w:pStyle w:val="Textoindependiente"/>
        <w:spacing w:before="1"/>
        <w:rPr>
          <w:b/>
        </w:rPr>
      </w:pPr>
    </w:p>
    <w:p w:rsidR="003E76FB" w:rsidRDefault="002E0523">
      <w:pPr>
        <w:pStyle w:val="Textoindependiente"/>
        <w:ind w:left="118" w:right="114" w:firstLine="288"/>
        <w:jc w:val="both"/>
      </w:pPr>
      <w:r>
        <w:t>En cumplimie</w:t>
      </w:r>
      <w:r>
        <w:t xml:space="preserve">nto de lo dispuesto por la fracción I del Artículo 89 de la Constitución Política de los Estados Unidos Mexicanos, y para su debida publicación y observancia, expido el presente Decreto en la Residencia del Poder Ejecutivo Federal, en la Ciudad de México, </w:t>
      </w:r>
      <w:r>
        <w:t xml:space="preserve">Distrito Federal, a veinticuatro de mayo de dos mil once.- </w:t>
      </w:r>
      <w:r>
        <w:rPr>
          <w:b/>
        </w:rPr>
        <w:t>Felipe de Jesús Calderón Hinojosa</w:t>
      </w:r>
      <w:r>
        <w:t xml:space="preserve">.- Rúbrica.- El Secretario de Gobernación, </w:t>
      </w:r>
      <w:r>
        <w:rPr>
          <w:b/>
        </w:rPr>
        <w:t>José Francisco Blake Mora</w:t>
      </w:r>
      <w:r>
        <w:t>.- Rúbrica.</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DECRETO por el que se deroga el Capítulo IV del Título Decimoquinto del Libro Segundo del Código Penal Federal.</w:t>
      </w:r>
    </w:p>
    <w:p w:rsidR="003E76FB" w:rsidRDefault="003E76FB">
      <w:pPr>
        <w:pStyle w:val="Textoindependiente"/>
        <w:spacing w:before="2"/>
        <w:rPr>
          <w:b/>
        </w:rPr>
      </w:pPr>
    </w:p>
    <w:p w:rsidR="003E76FB" w:rsidRDefault="002E0523">
      <w:pPr>
        <w:ind w:left="374" w:right="373"/>
        <w:jc w:val="center"/>
        <w:rPr>
          <w:sz w:val="16"/>
        </w:rPr>
      </w:pPr>
      <w:r>
        <w:rPr>
          <w:sz w:val="16"/>
        </w:rPr>
        <w:t>Publicado en el Diario Oficial de la Federación el 8 de junio de 2011</w:t>
      </w:r>
    </w:p>
    <w:p w:rsidR="003E76FB" w:rsidRDefault="003E76FB">
      <w:pPr>
        <w:pStyle w:val="Textoindependiente"/>
        <w:spacing w:before="9"/>
        <w:rPr>
          <w:sz w:val="19"/>
        </w:rPr>
      </w:pPr>
    </w:p>
    <w:p w:rsidR="003E76FB" w:rsidRDefault="002E0523">
      <w:pPr>
        <w:pStyle w:val="Textoindependiente"/>
        <w:spacing w:line="242" w:lineRule="auto"/>
        <w:ind w:left="118" w:firstLine="288"/>
      </w:pPr>
      <w:r>
        <w:rPr>
          <w:b/>
        </w:rPr>
        <w:t xml:space="preserve">ARTÍCULO ÚNICO. </w:t>
      </w:r>
      <w:r>
        <w:t>Se deroga el Capítulo IV del Título Decimoquinto del Lib</w:t>
      </w:r>
      <w:r>
        <w:t>ro Segundo del Código Penal Federal, para quedar como sigue:</w:t>
      </w:r>
    </w:p>
    <w:p w:rsidR="003E76FB" w:rsidRDefault="003E76FB">
      <w:pPr>
        <w:pStyle w:val="Textoindependiente"/>
        <w:spacing w:before="10"/>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100" w:space="2555"/>
            <w:col w:w="5995"/>
          </w:cols>
        </w:sectPr>
      </w:pPr>
    </w:p>
    <w:p w:rsidR="003E76FB" w:rsidRDefault="003E76FB">
      <w:pPr>
        <w:pStyle w:val="Textoindependiente"/>
        <w:spacing w:before="1"/>
        <w:rPr>
          <w:b/>
          <w:sz w:val="12"/>
        </w:rPr>
      </w:pPr>
    </w:p>
    <w:p w:rsidR="003E76FB" w:rsidRDefault="002E0523">
      <w:pPr>
        <w:pStyle w:val="Textoindependiente"/>
        <w:spacing w:before="93"/>
        <w:ind w:left="118" w:right="119" w:firstLine="288"/>
        <w:jc w:val="both"/>
      </w:pPr>
      <w:r>
        <w:rPr>
          <w:b/>
        </w:rPr>
        <w:t>Único</w:t>
      </w:r>
      <w:r>
        <w:t>.</w:t>
      </w:r>
      <w:r>
        <w:rPr>
          <w:b/>
        </w:rPr>
        <w:t xml:space="preserve">- </w:t>
      </w:r>
      <w:r>
        <w:t>El presente decreto entrará en vigor al día siguiente de su publicación en el Diario Oficial de la Federación.</w:t>
      </w:r>
    </w:p>
    <w:p w:rsidR="003E76FB" w:rsidRDefault="003E76FB">
      <w:pPr>
        <w:pStyle w:val="Textoindependiente"/>
        <w:spacing w:before="10"/>
        <w:rPr>
          <w:sz w:val="19"/>
        </w:rPr>
      </w:pPr>
    </w:p>
    <w:p w:rsidR="003E76FB" w:rsidRDefault="002E0523">
      <w:pPr>
        <w:ind w:left="118" w:right="112" w:firstLine="288"/>
        <w:jc w:val="both"/>
        <w:rPr>
          <w:b/>
          <w:sz w:val="20"/>
        </w:rPr>
      </w:pPr>
      <w:r>
        <w:rPr>
          <w:sz w:val="20"/>
        </w:rPr>
        <w:t xml:space="preserve">México, D.F., a 24 de marzo de 2011.- Dip. </w:t>
      </w:r>
      <w:r>
        <w:rPr>
          <w:b/>
          <w:sz w:val="20"/>
        </w:rPr>
        <w:t>Jorge Carlos Ramirez Marin</w:t>
      </w:r>
      <w:r>
        <w:rPr>
          <w:sz w:val="20"/>
        </w:rPr>
        <w:t xml:space="preserve">, Presidente.- Sen. </w:t>
      </w:r>
      <w:r>
        <w:rPr>
          <w:b/>
          <w:sz w:val="20"/>
        </w:rPr>
        <w:t>Manlio Fabio Beltrones Rivera</w:t>
      </w:r>
      <w:r>
        <w:rPr>
          <w:sz w:val="20"/>
        </w:rPr>
        <w:t xml:space="preserve">, Presidente.- Dip. </w:t>
      </w:r>
      <w:r>
        <w:rPr>
          <w:b/>
          <w:sz w:val="20"/>
        </w:rPr>
        <w:t>Maria Guadalupe Garcia Almanza</w:t>
      </w:r>
      <w:r>
        <w:rPr>
          <w:sz w:val="20"/>
        </w:rPr>
        <w:t xml:space="preserve">, Secretaria.- Sen. </w:t>
      </w:r>
      <w:r>
        <w:rPr>
          <w:b/>
          <w:sz w:val="20"/>
        </w:rPr>
        <w:t>Martha Leticia Sosa Govea</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4" w:firstLine="288"/>
        <w:jc w:val="both"/>
      </w:pPr>
      <w:r>
        <w:t xml:space="preserve">En cumplimiento </w:t>
      </w:r>
      <w:r>
        <w:t>de lo dispuesto por la fracción I del Artículo 89 de la Constitución Política de los Estados Unidos Mexicanos, y para su debida publicación y observancia, expido el presente Decreto en la Residencia del Poder Ejecutivo Federal, en la Ciudad de México, Dist</w:t>
      </w:r>
      <w:r>
        <w:t xml:space="preserve">rito Federal, a siete de junio de dos mil once.- </w:t>
      </w:r>
      <w:r>
        <w:rPr>
          <w:b/>
        </w:rPr>
        <w:t>Felipe de Jesús Calderón Hinojosa</w:t>
      </w:r>
      <w:r>
        <w:t xml:space="preserve">.- Rúbrica.- El Secretario de Gobernación, </w:t>
      </w:r>
      <w:r>
        <w:rPr>
          <w:b/>
        </w:rPr>
        <w:t>José Francisco Blake Mora</w:t>
      </w:r>
      <w:r>
        <w:t>.-</w:t>
      </w:r>
      <w:r>
        <w:rPr>
          <w:spacing w:val="-3"/>
        </w:rPr>
        <w:t xml:space="preserve"> </w:t>
      </w:r>
      <w:r>
        <w:t>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5"/>
        <w:jc w:val="both"/>
      </w:pPr>
      <w:r>
        <w:t xml:space="preserve">DECRETO por el que se reforman y adicionan diversas disposiciones del Código </w:t>
      </w:r>
      <w:r>
        <w:t>Penal Federal, del Código Federal de Procedimientos Penales y de la Ley Federal contra la Delincuencia Organizada.</w:t>
      </w:r>
    </w:p>
    <w:p w:rsidR="003E76FB" w:rsidRDefault="003E76FB">
      <w:pPr>
        <w:pStyle w:val="Textoindependiente"/>
        <w:spacing w:before="1"/>
        <w:rPr>
          <w:b/>
        </w:rPr>
      </w:pPr>
    </w:p>
    <w:p w:rsidR="003E76FB" w:rsidRDefault="002E0523">
      <w:pPr>
        <w:ind w:left="373" w:right="373"/>
        <w:jc w:val="center"/>
        <w:rPr>
          <w:sz w:val="16"/>
        </w:rPr>
      </w:pPr>
      <w:r>
        <w:rPr>
          <w:sz w:val="16"/>
        </w:rPr>
        <w:t>Publicado en el Diario Oficial de la Federación el 24 de octubre de 2011</w:t>
      </w:r>
    </w:p>
    <w:p w:rsidR="003E76FB" w:rsidRDefault="003E76FB">
      <w:pPr>
        <w:pStyle w:val="Textoindependiente"/>
      </w:pPr>
    </w:p>
    <w:p w:rsidR="003E76FB" w:rsidRDefault="002E0523">
      <w:pPr>
        <w:pStyle w:val="Textoindependiente"/>
        <w:ind w:left="118" w:right="123" w:firstLine="288"/>
        <w:jc w:val="both"/>
      </w:pPr>
      <w:r>
        <w:rPr>
          <w:b/>
        </w:rPr>
        <w:t xml:space="preserve">Artículo Primero. </w:t>
      </w:r>
      <w:r>
        <w:t>Se reforman las fracciones VII y actual VIII y se adiciona una fracción VIII, pasando la actual VIII a ser IX al artículo 254, y se reforma el artículo 368 Quáter del Código Penal Federal, para quedar como sigue:</w:t>
      </w:r>
    </w:p>
    <w:p w:rsidR="003E76FB" w:rsidRDefault="003E76FB">
      <w:pPr>
        <w:pStyle w:val="Textoindependiente"/>
        <w:spacing w:before="1"/>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100" w:space="2740"/>
            <w:col w:w="5810"/>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24" w:firstLine="288"/>
        <w:jc w:val="both"/>
      </w:pPr>
      <w:r>
        <w:rPr>
          <w:b/>
        </w:rPr>
        <w:t xml:space="preserve">Único. </w:t>
      </w:r>
      <w:r>
        <w:t>El presente Decreto entrará en vigor el día siguiente al de su publicación en el Diario Oficial de la Federación.</w:t>
      </w:r>
    </w:p>
    <w:p w:rsidR="003E76FB" w:rsidRDefault="003E76FB">
      <w:pPr>
        <w:pStyle w:val="Textoindependiente"/>
        <w:spacing w:before="5"/>
        <w:rPr>
          <w:sz w:val="19"/>
        </w:rPr>
      </w:pPr>
    </w:p>
    <w:p w:rsidR="003E76FB" w:rsidRDefault="002E0523">
      <w:pPr>
        <w:spacing w:before="1"/>
        <w:ind w:left="118" w:right="115" w:firstLine="288"/>
        <w:jc w:val="both"/>
        <w:rPr>
          <w:b/>
          <w:sz w:val="20"/>
        </w:rPr>
      </w:pPr>
      <w:r>
        <w:rPr>
          <w:sz w:val="20"/>
        </w:rPr>
        <w:t xml:space="preserve">México, D.F., a 20 de septiembre de 2011.- Sen. </w:t>
      </w:r>
      <w:r>
        <w:rPr>
          <w:b/>
          <w:sz w:val="20"/>
        </w:rPr>
        <w:t>Jose Gonzalez Morfin</w:t>
      </w:r>
      <w:r>
        <w:rPr>
          <w:sz w:val="20"/>
        </w:rPr>
        <w:t xml:space="preserve">, Presidente.- Dip. </w:t>
      </w:r>
      <w:r>
        <w:rPr>
          <w:b/>
          <w:sz w:val="20"/>
        </w:rPr>
        <w:t>Emilio Chuayffet Chemor</w:t>
      </w:r>
      <w:r>
        <w:rPr>
          <w:sz w:val="20"/>
        </w:rPr>
        <w:t xml:space="preserve">, Presidente.- Sen. </w:t>
      </w:r>
      <w:r>
        <w:rPr>
          <w:b/>
          <w:sz w:val="20"/>
        </w:rPr>
        <w:t>Cleominio Zoreda Novelo</w:t>
      </w:r>
      <w:r>
        <w:rPr>
          <w:sz w:val="20"/>
        </w:rPr>
        <w:t xml:space="preserve">, Secretario.- Dip. </w:t>
      </w:r>
      <w:r>
        <w:rPr>
          <w:b/>
          <w:sz w:val="20"/>
        </w:rPr>
        <w:t>Cora Cecilia Pinedo Alonso</w:t>
      </w:r>
      <w:r>
        <w:rPr>
          <w:sz w:val="20"/>
        </w:rPr>
        <w:t>, Secretaria.- Rúbricas.</w:t>
      </w:r>
      <w:r>
        <w:rPr>
          <w:b/>
          <w:sz w:val="20"/>
        </w:rPr>
        <w:t>"</w:t>
      </w:r>
    </w:p>
    <w:p w:rsidR="003E76FB" w:rsidRDefault="003E76FB">
      <w:pPr>
        <w:pStyle w:val="Textoindependiente"/>
        <w:spacing w:before="3"/>
        <w:rPr>
          <w:b/>
        </w:rPr>
      </w:pPr>
    </w:p>
    <w:p w:rsidR="003E76FB" w:rsidRDefault="002E0523">
      <w:pPr>
        <w:pStyle w:val="Textoindependiente"/>
        <w:spacing w:before="1"/>
        <w:ind w:left="118" w:right="114"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diecinueve de octubre de dos mil once.- </w:t>
      </w:r>
      <w:r>
        <w:rPr>
          <w:b/>
        </w:rPr>
        <w:t>Felipe de Jesús Calderón Hinojosa</w:t>
      </w:r>
      <w:r>
        <w:t xml:space="preserve">.- Rúbrica.- El Secretario de Gobernación, </w:t>
      </w:r>
      <w:r>
        <w:rPr>
          <w:b/>
        </w:rPr>
        <w:t>José Francisco Blake Mora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5"/>
        <w:jc w:val="both"/>
      </w:pPr>
      <w:r>
        <w:t>DECRETO por el que se reforman diversas Leyes Federale</w:t>
      </w:r>
      <w:r>
        <w:t>s, con el objeto de actualizar todos aquellos artículos que hacen referencia a las Secretarías de Estado cuya denominación fue modificada y al Gobierno del Distrito Federal en lo conducente; así como eliminar la mención de los departamentos administrativos</w:t>
      </w:r>
      <w:r>
        <w:t xml:space="preserve"> que ya no tienen vigencia.</w:t>
      </w:r>
    </w:p>
    <w:p w:rsidR="003E76FB" w:rsidRDefault="003E76FB">
      <w:pPr>
        <w:pStyle w:val="Textoindependiente"/>
        <w:spacing w:before="2"/>
        <w:rPr>
          <w:b/>
        </w:rPr>
      </w:pPr>
    </w:p>
    <w:p w:rsidR="003E76FB" w:rsidRDefault="002E0523">
      <w:pPr>
        <w:ind w:left="371" w:right="373"/>
        <w:jc w:val="center"/>
        <w:rPr>
          <w:sz w:val="16"/>
        </w:rPr>
      </w:pPr>
      <w:r>
        <w:rPr>
          <w:sz w:val="16"/>
        </w:rPr>
        <w:t>Publicado en el Diario Oficial de la Federación el 9 de abril de 2012</w:t>
      </w:r>
    </w:p>
    <w:p w:rsidR="003E76FB" w:rsidRDefault="003E76FB">
      <w:pPr>
        <w:pStyle w:val="Textoindependiente"/>
        <w:spacing w:before="8"/>
        <w:rPr>
          <w:sz w:val="19"/>
        </w:rPr>
      </w:pPr>
    </w:p>
    <w:p w:rsidR="003E76FB" w:rsidRDefault="002E0523">
      <w:pPr>
        <w:pStyle w:val="Textoindependiente"/>
        <w:spacing w:before="1" w:line="242" w:lineRule="auto"/>
        <w:ind w:left="118" w:firstLine="288"/>
      </w:pPr>
      <w:r>
        <w:rPr>
          <w:b/>
        </w:rPr>
        <w:t xml:space="preserve">ARTÍCULO QUINTO. </w:t>
      </w:r>
      <w:r>
        <w:t>Se reforma el artículo 253, fracción V, del Código Penal Federal, para quedar como sigue:</w:t>
      </w:r>
    </w:p>
    <w:p w:rsidR="003E76FB" w:rsidRDefault="003E76FB">
      <w:pPr>
        <w:pStyle w:val="Textoindependiente"/>
        <w:spacing w:before="10"/>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100" w:space="2483"/>
            <w:col w:w="6067"/>
          </w:cols>
        </w:sectPr>
      </w:pPr>
    </w:p>
    <w:p w:rsidR="003E76FB" w:rsidRDefault="003E76FB">
      <w:pPr>
        <w:pStyle w:val="Textoindependiente"/>
        <w:spacing w:before="9"/>
        <w:rPr>
          <w:b/>
          <w:sz w:val="11"/>
        </w:rPr>
      </w:pPr>
    </w:p>
    <w:p w:rsidR="003E76FB" w:rsidRDefault="002E0523">
      <w:pPr>
        <w:pStyle w:val="Textoindependiente"/>
        <w:spacing w:before="93" w:line="242" w:lineRule="auto"/>
        <w:ind w:left="118" w:right="125" w:firstLine="288"/>
        <w:jc w:val="both"/>
      </w:pPr>
      <w:r>
        <w:rPr>
          <w:b/>
        </w:rPr>
        <w:t xml:space="preserve">Primero. </w:t>
      </w:r>
      <w:r>
        <w:t>El presente decreto entrará en vigor al día siguiente de su publicación en el Diario Oficial de la Federación.</w:t>
      </w:r>
    </w:p>
    <w:p w:rsidR="003E76FB" w:rsidRDefault="003E76FB">
      <w:pPr>
        <w:pStyle w:val="Textoindependiente"/>
        <w:spacing w:before="6"/>
        <w:rPr>
          <w:sz w:val="19"/>
        </w:rPr>
      </w:pPr>
    </w:p>
    <w:p w:rsidR="003E76FB" w:rsidRDefault="002E0523">
      <w:pPr>
        <w:pStyle w:val="Textoindependiente"/>
        <w:spacing w:line="242" w:lineRule="auto"/>
        <w:ind w:left="118" w:right="121" w:firstLine="288"/>
        <w:jc w:val="both"/>
      </w:pPr>
      <w:r>
        <w:rPr>
          <w:b/>
        </w:rPr>
        <w:t xml:space="preserve">Segundo. </w:t>
      </w:r>
      <w:r>
        <w:t>A partir de la fecha en que entre en vigor este Decreto, se dejan sin efecto  las disposiciones que contravengan o se opongan al mismo.</w:t>
      </w:r>
    </w:p>
    <w:p w:rsidR="003E76FB" w:rsidRDefault="003E76FB">
      <w:pPr>
        <w:pStyle w:val="Textoindependiente"/>
        <w:spacing w:before="8"/>
        <w:rPr>
          <w:sz w:val="19"/>
        </w:rPr>
      </w:pPr>
    </w:p>
    <w:p w:rsidR="003E76FB" w:rsidRDefault="002E0523">
      <w:pPr>
        <w:ind w:left="118" w:right="114" w:firstLine="288"/>
        <w:jc w:val="both"/>
        <w:rPr>
          <w:b/>
          <w:sz w:val="20"/>
        </w:rPr>
      </w:pPr>
      <w:r>
        <w:rPr>
          <w:sz w:val="20"/>
        </w:rPr>
        <w:t xml:space="preserve">México, D.F., a 21 de febrero de 2012.- Dip. </w:t>
      </w:r>
      <w:r>
        <w:rPr>
          <w:b/>
          <w:sz w:val="20"/>
        </w:rPr>
        <w:t>Guadalupe Acosta Naranjo</w:t>
      </w:r>
      <w:r>
        <w:rPr>
          <w:sz w:val="20"/>
        </w:rPr>
        <w:t xml:space="preserve">, Presidente.- Sen. </w:t>
      </w:r>
      <w:r>
        <w:rPr>
          <w:b/>
          <w:sz w:val="20"/>
        </w:rPr>
        <w:t>José González Morfín</w:t>
      </w:r>
      <w:r>
        <w:rPr>
          <w:sz w:val="20"/>
        </w:rPr>
        <w:t>, Presiden</w:t>
      </w:r>
      <w:r>
        <w:rPr>
          <w:sz w:val="20"/>
        </w:rPr>
        <w:t xml:space="preserve">te.- Dip. </w:t>
      </w:r>
      <w:r>
        <w:rPr>
          <w:b/>
          <w:sz w:val="20"/>
        </w:rPr>
        <w:t>Laura Arizmendi Campos</w:t>
      </w:r>
      <w:r>
        <w:rPr>
          <w:sz w:val="20"/>
        </w:rPr>
        <w:t xml:space="preserve">, Secretaria.- Sen. </w:t>
      </w:r>
      <w:r>
        <w:rPr>
          <w:b/>
          <w:sz w:val="20"/>
        </w:rPr>
        <w:t>Renán Cleominio Zoreda Novelo</w:t>
      </w:r>
      <w:r>
        <w:rPr>
          <w:sz w:val="20"/>
        </w:rPr>
        <w:t>, Secretario.- Rúbricas.</w:t>
      </w:r>
      <w:r>
        <w:rPr>
          <w:b/>
          <w:sz w:val="20"/>
        </w:rPr>
        <w:t>"</w:t>
      </w:r>
    </w:p>
    <w:p w:rsidR="003E76FB" w:rsidRDefault="003E76FB">
      <w:pPr>
        <w:pStyle w:val="Textoindependiente"/>
        <w:spacing w:before="2"/>
        <w:rPr>
          <w:b/>
        </w:rPr>
      </w:pPr>
    </w:p>
    <w:p w:rsidR="003E76FB" w:rsidRDefault="002E0523">
      <w:pPr>
        <w:pStyle w:val="Textoindependiente"/>
        <w:ind w:left="118" w:right="118" w:firstLine="288"/>
        <w:jc w:val="both"/>
      </w:pPr>
      <w:r>
        <w:t>En cumplimiento de lo dispuesto por la fracción I del Artículo 89 de la Constitución Política de los Estados Unidos Mexicanos, y para su debida publ</w:t>
      </w:r>
      <w:r>
        <w:t xml:space="preserve">icación y observancia, expido el presente Decreto en la Residencia del Poder Ejecutivo Federal, en la Ciudad de México, Distrito Federal, a treinta de marzo de dos mil doce.- </w:t>
      </w:r>
      <w:r>
        <w:rPr>
          <w:b/>
        </w:rPr>
        <w:t>Felipe de Jesús Calderón Hinojosa</w:t>
      </w:r>
      <w:r>
        <w:t xml:space="preserve">.- Rúbrica.- El Secretario de Gobernación, </w:t>
      </w:r>
      <w:r>
        <w:rPr>
          <w:b/>
        </w:rPr>
        <w:t>Aleja</w:t>
      </w:r>
      <w:r>
        <w:rPr>
          <w:b/>
        </w:rPr>
        <w:t>ndro Alfonso Poiré Romero</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6"/>
        <w:jc w:val="both"/>
      </w:pPr>
      <w:r>
        <w:t xml:space="preserve">DECRETO por el que se reforman, adicionan y derogan diversas disposiciones del Código Federal de Procedimientos Penales, del Código Penal Federal, de la Ley Federal de Telecomunicaciones, de la Ley que </w:t>
      </w:r>
      <w:r>
        <w:t>Establece las Normas Mínimas sobre Readaptación Social de Sentenciados y de la Ley General del Sistema Nacional de Seguridad</w:t>
      </w:r>
      <w:r>
        <w:rPr>
          <w:spacing w:val="-1"/>
        </w:rPr>
        <w:t xml:space="preserve"> </w:t>
      </w:r>
      <w:r>
        <w:t>Pública.</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17 de abril de 2012</w:t>
      </w:r>
    </w:p>
    <w:p w:rsidR="003E76FB" w:rsidRDefault="003E76FB">
      <w:pPr>
        <w:pStyle w:val="Textoindependiente"/>
        <w:spacing w:before="8"/>
        <w:rPr>
          <w:sz w:val="19"/>
        </w:rPr>
      </w:pPr>
    </w:p>
    <w:p w:rsidR="003E76FB" w:rsidRDefault="002E0523">
      <w:pPr>
        <w:pStyle w:val="Textoindependiente"/>
        <w:spacing w:before="1" w:line="242" w:lineRule="auto"/>
        <w:ind w:left="118" w:firstLine="288"/>
      </w:pPr>
      <w:r>
        <w:rPr>
          <w:b/>
        </w:rPr>
        <w:t xml:space="preserve">ARTICULO SEGUNDO.- </w:t>
      </w:r>
      <w:r>
        <w:t>Se adiciona un artículo 178 Bis al Código Penal Federal, para quedar como sigue:</w:t>
      </w:r>
    </w:p>
    <w:p w:rsidR="003E76FB" w:rsidRDefault="003E76FB">
      <w:pPr>
        <w:pStyle w:val="Textoindependiente"/>
        <w:spacing w:before="10"/>
        <w:rPr>
          <w:sz w:val="11"/>
        </w:rPr>
      </w:pPr>
    </w:p>
    <w:p w:rsidR="003E76FB" w:rsidRDefault="003E76FB">
      <w:pPr>
        <w:rPr>
          <w:sz w:val="11"/>
        </w:rPr>
        <w:sectPr w:rsidR="003E76FB">
          <w:footerReference w:type="default" r:id="rId27"/>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100" w:space="2555"/>
            <w:col w:w="5995"/>
          </w:cols>
        </w:sectPr>
      </w:pPr>
    </w:p>
    <w:p w:rsidR="003E76FB" w:rsidRDefault="003E76FB">
      <w:pPr>
        <w:pStyle w:val="Textoindependiente"/>
        <w:spacing w:before="9"/>
        <w:rPr>
          <w:b/>
          <w:sz w:val="11"/>
        </w:rPr>
      </w:pPr>
    </w:p>
    <w:p w:rsidR="003E76FB" w:rsidRDefault="002E0523">
      <w:pPr>
        <w:pStyle w:val="Textoindependiente"/>
        <w:spacing w:before="93" w:line="242" w:lineRule="auto"/>
        <w:ind w:left="118" w:right="116" w:firstLine="288"/>
        <w:jc w:val="both"/>
      </w:pPr>
      <w:r>
        <w:rPr>
          <w:b/>
        </w:rPr>
        <w:t xml:space="preserve">Artículo Único.- </w:t>
      </w:r>
      <w:r>
        <w:t xml:space="preserve">El presente Decreto entrara en vigor al día siguiente de su publicación en </w:t>
      </w:r>
      <w:r>
        <w:t>el Diario Oficial de la Federación.</w:t>
      </w:r>
    </w:p>
    <w:p w:rsidR="003E76FB" w:rsidRDefault="003E76FB">
      <w:pPr>
        <w:pStyle w:val="Textoindependiente"/>
        <w:spacing w:before="8"/>
        <w:rPr>
          <w:sz w:val="19"/>
        </w:rPr>
      </w:pPr>
    </w:p>
    <w:p w:rsidR="003E76FB" w:rsidRDefault="002E0523">
      <w:pPr>
        <w:pStyle w:val="Textoindependiente"/>
        <w:ind w:left="406"/>
      </w:pPr>
      <w:r>
        <w:t>……….</w:t>
      </w:r>
    </w:p>
    <w:p w:rsidR="003E76FB" w:rsidRDefault="003E76FB">
      <w:pPr>
        <w:pStyle w:val="Textoindependiente"/>
        <w:spacing w:before="10"/>
        <w:rPr>
          <w:sz w:val="19"/>
        </w:rPr>
      </w:pPr>
    </w:p>
    <w:p w:rsidR="003E76FB" w:rsidRDefault="002E0523">
      <w:pPr>
        <w:ind w:left="118" w:right="114" w:firstLine="288"/>
        <w:jc w:val="both"/>
        <w:rPr>
          <w:b/>
          <w:sz w:val="20"/>
        </w:rPr>
      </w:pPr>
      <w:r>
        <w:rPr>
          <w:sz w:val="20"/>
        </w:rPr>
        <w:t xml:space="preserve">México, D.F., a 1 de marzo de 2012.- Sen. </w:t>
      </w:r>
      <w:r>
        <w:rPr>
          <w:b/>
          <w:sz w:val="20"/>
        </w:rPr>
        <w:t>Jose Gonzalez Morfin</w:t>
      </w:r>
      <w:r>
        <w:rPr>
          <w:sz w:val="20"/>
        </w:rPr>
        <w:t xml:space="preserve">, Presidente.- Dip. </w:t>
      </w:r>
      <w:r>
        <w:rPr>
          <w:b/>
          <w:sz w:val="20"/>
        </w:rPr>
        <w:t>Guadalupe Acosta Naranjo</w:t>
      </w:r>
      <w:r>
        <w:rPr>
          <w:sz w:val="20"/>
        </w:rPr>
        <w:t xml:space="preserve">, Presidente.- Sen. </w:t>
      </w:r>
      <w:r>
        <w:rPr>
          <w:b/>
          <w:sz w:val="20"/>
        </w:rPr>
        <w:t>Arturo Herviz Reyes</w:t>
      </w:r>
      <w:r>
        <w:rPr>
          <w:sz w:val="20"/>
        </w:rPr>
        <w:t xml:space="preserve">, Secretario.- Dip. </w:t>
      </w:r>
      <w:r>
        <w:rPr>
          <w:b/>
          <w:sz w:val="20"/>
        </w:rPr>
        <w:t>Guadalupe Pérez Domínguez</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8" w:firstLine="288"/>
        <w:jc w:val="both"/>
      </w:pPr>
      <w:r>
        <w:t>En cumplimiento de lo dispuesto por la fracción I del Artículo 89 de la Constitución Política de los Estados Unidos Mexicanos, y para su debida publicación y observancia, expido el presente Decreto en la Residencia del Poder Ejec</w:t>
      </w:r>
      <w:r>
        <w:t xml:space="preserve">utivo Federal, en la Ciudad de México, Distrito Federal, a dieciséis de abril de dos mil doce.- </w:t>
      </w:r>
      <w:r>
        <w:rPr>
          <w:b/>
        </w:rPr>
        <w:t>Felipe de Jesús Calderón Hinojosa</w:t>
      </w:r>
      <w:r>
        <w:t xml:space="preserve">.- Rúbrica.- El Secretario de Gobernación, </w:t>
      </w:r>
      <w:r>
        <w:rPr>
          <w:b/>
        </w:rPr>
        <w:t>Alejandro Alfonso Poiré Romero</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4"/>
        <w:jc w:val="both"/>
      </w:pPr>
      <w:r>
        <w:t>DECRETO por el que se exp</w:t>
      </w:r>
      <w:r>
        <w:t>ide la Ley General para Prevenir, Sancionar y Erradicar los Delitos en Materia de Trata de Personas y para la Protección y Asistencia a las Víctimas de estos Delitos; y abroga la Ley para Prevenir y Sancionar la Trata de Personas; y reforma diversas dispos</w:t>
      </w:r>
      <w:r>
        <w:t>iciones de la Ley Federal contra la Delincuencia Organizada; del Código Federal de Procedimientos Penales; del Código Penal Federal; de la Ley Orgánica del Poder Judicial de la Federación; de la Ley de la Policía Federal y de la Ley General del Sistema Nac</w:t>
      </w:r>
      <w:r>
        <w:t>ional de Seguridad Pública.</w:t>
      </w:r>
    </w:p>
    <w:p w:rsidR="003E76FB" w:rsidRDefault="003E76FB">
      <w:pPr>
        <w:pStyle w:val="Textoindependiente"/>
        <w:spacing w:before="2"/>
        <w:rPr>
          <w:b/>
        </w:rPr>
      </w:pPr>
    </w:p>
    <w:p w:rsidR="003E76FB" w:rsidRDefault="002E0523">
      <w:pPr>
        <w:ind w:left="371" w:right="373"/>
        <w:jc w:val="center"/>
        <w:rPr>
          <w:sz w:val="16"/>
        </w:rPr>
      </w:pPr>
      <w:r>
        <w:rPr>
          <w:sz w:val="16"/>
        </w:rPr>
        <w:t>Publicado en el Diario Oficial de la Federación el 14 de junio de 2012</w:t>
      </w:r>
    </w:p>
    <w:p w:rsidR="003E76FB" w:rsidRDefault="003E76FB">
      <w:pPr>
        <w:pStyle w:val="Textoindependiente"/>
        <w:spacing w:before="9"/>
        <w:rPr>
          <w:sz w:val="19"/>
        </w:rPr>
      </w:pPr>
    </w:p>
    <w:p w:rsidR="003E76FB" w:rsidRDefault="002E0523">
      <w:pPr>
        <w:pStyle w:val="Textoindependiente"/>
        <w:spacing w:line="242" w:lineRule="auto"/>
        <w:ind w:left="118" w:right="172" w:firstLine="288"/>
      </w:pPr>
      <w:r>
        <w:rPr>
          <w:b/>
        </w:rPr>
        <w:t>Artículo Primero</w:t>
      </w:r>
      <w:r>
        <w:t>.- Se expide la Ley General para Prevenir, Sancionar y Erradicar los Delitos en Materia de Trata de Personas y para la Protección y Asisten</w:t>
      </w:r>
      <w:r>
        <w:t>cia a las Víctimas de estos Delitos.</w:t>
      </w:r>
    </w:p>
    <w:p w:rsidR="003E76FB" w:rsidRDefault="003E76FB">
      <w:pPr>
        <w:pStyle w:val="Textoindependiente"/>
        <w:spacing w:before="10"/>
        <w:rPr>
          <w:sz w:val="11"/>
        </w:rPr>
      </w:pPr>
    </w:p>
    <w:p w:rsidR="003E76FB" w:rsidRDefault="003E76FB">
      <w:pPr>
        <w:rPr>
          <w:sz w:val="11"/>
        </w:rPr>
        <w:sectPr w:rsidR="003E76FB">
          <w:footerReference w:type="default" r:id="rId28"/>
          <w:pgSz w:w="12250" w:h="15850"/>
          <w:pgMar w:top="1760" w:right="1300" w:bottom="900" w:left="1300" w:header="724" w:footer="712" w:gutter="0"/>
          <w:pgNumType w:start="181"/>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100" w:space="2483"/>
            <w:col w:w="6067"/>
          </w:cols>
        </w:sectPr>
      </w:pPr>
    </w:p>
    <w:p w:rsidR="003E76FB" w:rsidRDefault="003E76FB">
      <w:pPr>
        <w:pStyle w:val="Textoindependiente"/>
        <w:spacing w:before="1"/>
        <w:rPr>
          <w:b/>
          <w:sz w:val="12"/>
        </w:rPr>
      </w:pPr>
    </w:p>
    <w:p w:rsidR="003E76FB" w:rsidRDefault="002E0523">
      <w:pPr>
        <w:pStyle w:val="Textoindependiente"/>
        <w:spacing w:before="93"/>
        <w:ind w:left="118" w:right="124" w:firstLine="288"/>
        <w:jc w:val="both"/>
      </w:pPr>
      <w:r>
        <w:rPr>
          <w:b/>
        </w:rPr>
        <w:t xml:space="preserve">Primero. </w:t>
      </w:r>
      <w:r>
        <w:t>La presente Ley entrará en vigor el día siguiente al de su publicación en el Diario Oficial de la</w:t>
      </w:r>
      <w:r>
        <w:rPr>
          <w:spacing w:val="-2"/>
        </w:rPr>
        <w:t xml:space="preserve"> </w:t>
      </w:r>
      <w:r>
        <w:t>Federación.</w:t>
      </w:r>
    </w:p>
    <w:p w:rsidR="003E76FB" w:rsidRDefault="003E76FB">
      <w:pPr>
        <w:pStyle w:val="Textoindependiente"/>
        <w:spacing w:before="10"/>
        <w:rPr>
          <w:sz w:val="19"/>
        </w:rPr>
      </w:pPr>
    </w:p>
    <w:p w:rsidR="003E76FB" w:rsidRDefault="002E0523">
      <w:pPr>
        <w:pStyle w:val="Ttulo2"/>
        <w:ind w:left="406"/>
        <w:jc w:val="left"/>
        <w:rPr>
          <w:b w:val="0"/>
        </w:rPr>
      </w:pPr>
      <w:r>
        <w:t xml:space="preserve">Segundo a Octavo.- </w:t>
      </w:r>
      <w:r>
        <w:rPr>
          <w:b w:val="0"/>
        </w:rPr>
        <w:t>……….</w:t>
      </w:r>
    </w:p>
    <w:p w:rsidR="003E76FB" w:rsidRDefault="003E76FB">
      <w:pPr>
        <w:pStyle w:val="Textoindependiente"/>
        <w:spacing w:before="1"/>
      </w:pPr>
    </w:p>
    <w:p w:rsidR="003E76FB" w:rsidRDefault="002E0523">
      <w:pPr>
        <w:pStyle w:val="Textoindependiente"/>
        <w:spacing w:line="242" w:lineRule="auto"/>
        <w:ind w:left="118" w:right="119" w:firstLine="288"/>
        <w:jc w:val="both"/>
      </w:pPr>
      <w:r>
        <w:rPr>
          <w:b/>
        </w:rPr>
        <w:t xml:space="preserve">Noveno.- </w:t>
      </w:r>
      <w:r>
        <w:t>La presente Ley deroga los delitos objeto de la misma, en el Código Penal Federal y Leyes Federales.</w:t>
      </w:r>
    </w:p>
    <w:p w:rsidR="003E76FB" w:rsidRDefault="003E76FB">
      <w:pPr>
        <w:pStyle w:val="Textoindependiente"/>
        <w:spacing w:before="6"/>
        <w:rPr>
          <w:sz w:val="19"/>
        </w:rPr>
      </w:pPr>
    </w:p>
    <w:p w:rsidR="003E76FB" w:rsidRDefault="002E0523">
      <w:pPr>
        <w:ind w:left="406"/>
        <w:rPr>
          <w:sz w:val="20"/>
        </w:rPr>
      </w:pPr>
      <w:r>
        <w:rPr>
          <w:b/>
          <w:sz w:val="20"/>
        </w:rPr>
        <w:t xml:space="preserve">Décimo.- </w:t>
      </w:r>
      <w:r>
        <w:rPr>
          <w:sz w:val="20"/>
        </w:rPr>
        <w:t>……….</w:t>
      </w:r>
    </w:p>
    <w:p w:rsidR="003E76FB" w:rsidRDefault="003E76FB">
      <w:pPr>
        <w:pStyle w:val="Textoindependiente"/>
        <w:spacing w:before="1"/>
      </w:pPr>
    </w:p>
    <w:p w:rsidR="003E76FB" w:rsidRDefault="002E0523">
      <w:pPr>
        <w:pStyle w:val="Textoindependiente"/>
        <w:ind w:left="118" w:right="112" w:firstLine="288"/>
        <w:jc w:val="both"/>
      </w:pPr>
      <w:r>
        <w:rPr>
          <w:b/>
        </w:rPr>
        <w:t xml:space="preserve">Décimo Primero.- </w:t>
      </w:r>
      <w:r>
        <w:t xml:space="preserve">Las disposiciones relativas a los delitos a que se refiere esta Ley previstas tanto en </w:t>
      </w:r>
      <w:r>
        <w:t>el Código Penal Federal como en los Códigos Penales locales vigentes hasta la entrada en vigor de la presente Ley, seguirán aplicándose por los hechos realizados durante su vigencia. Así mismo, dichos preceptos seguirán aplicándose a las personas procesada</w:t>
      </w:r>
      <w:r>
        <w:t>s o sentenciadas por los delitos previstos y sancionados por los mismos artículos.</w:t>
      </w:r>
    </w:p>
    <w:p w:rsidR="003E76FB" w:rsidRDefault="003E76FB">
      <w:pPr>
        <w:pStyle w:val="Textoindependiente"/>
      </w:pPr>
    </w:p>
    <w:p w:rsidR="003E76FB" w:rsidRDefault="002E0523">
      <w:pPr>
        <w:pStyle w:val="Ttulo2"/>
        <w:ind w:left="406"/>
        <w:jc w:val="left"/>
        <w:rPr>
          <w:b w:val="0"/>
        </w:rPr>
      </w:pPr>
      <w:r>
        <w:t xml:space="preserve">Décimo Segundo a Décimo Cuarto. </w:t>
      </w:r>
      <w:r>
        <w:rPr>
          <w:b w:val="0"/>
        </w:rPr>
        <w:t>……….</w:t>
      </w:r>
    </w:p>
    <w:p w:rsidR="003E76FB" w:rsidRDefault="003E76FB">
      <w:pPr>
        <w:pStyle w:val="Textoindependiente"/>
        <w:spacing w:before="1"/>
      </w:pPr>
    </w:p>
    <w:p w:rsidR="003E76FB" w:rsidRDefault="002E0523">
      <w:pPr>
        <w:pStyle w:val="Textoindependiente"/>
        <w:ind w:left="406"/>
      </w:pPr>
      <w:r>
        <w:t>……….</w:t>
      </w:r>
    </w:p>
    <w:p w:rsidR="003E76FB" w:rsidRDefault="003E76FB">
      <w:pPr>
        <w:pStyle w:val="Textoindependiente"/>
        <w:spacing w:before="10"/>
        <w:rPr>
          <w:sz w:val="19"/>
        </w:rPr>
      </w:pPr>
    </w:p>
    <w:p w:rsidR="003E76FB" w:rsidRDefault="002E0523">
      <w:pPr>
        <w:pStyle w:val="Textoindependiente"/>
        <w:spacing w:line="242" w:lineRule="auto"/>
        <w:ind w:left="118" w:right="125" w:firstLine="288"/>
        <w:jc w:val="both"/>
      </w:pPr>
      <w:r>
        <w:rPr>
          <w:b/>
        </w:rPr>
        <w:t xml:space="preserve">Artículo Cuarto. </w:t>
      </w:r>
      <w:r>
        <w:t>Se reforman los artículos 85, fracción II y 205 bis, primer párrafo del Código Penal Federal, para quedar como sigue:</w:t>
      </w:r>
    </w:p>
    <w:p w:rsidR="003E76FB" w:rsidRDefault="003E76FB">
      <w:pPr>
        <w:pStyle w:val="Textoindependiente"/>
        <w:spacing w:before="10"/>
        <w:rPr>
          <w:sz w:val="11"/>
        </w:rPr>
      </w:pPr>
    </w:p>
    <w:p w:rsidR="003E76FB" w:rsidRDefault="003E76FB">
      <w:pPr>
        <w:rPr>
          <w:sz w:val="11"/>
        </w:rPr>
        <w:sectPr w:rsidR="003E76FB">
          <w:type w:val="continuous"/>
          <w:pgSz w:w="12250" w:h="15850"/>
          <w:pgMar w:top="1760" w:right="1300" w:bottom="900" w:left="1300" w:header="720" w:footer="720"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100" w:space="2555"/>
            <w:col w:w="5995"/>
          </w:cols>
        </w:sectPr>
      </w:pPr>
    </w:p>
    <w:p w:rsidR="003E76FB" w:rsidRDefault="003E76FB">
      <w:pPr>
        <w:pStyle w:val="Textoindependiente"/>
        <w:spacing w:before="9"/>
        <w:rPr>
          <w:b/>
          <w:sz w:val="11"/>
        </w:rPr>
      </w:pPr>
    </w:p>
    <w:p w:rsidR="003E76FB" w:rsidRDefault="002E0523">
      <w:pPr>
        <w:pStyle w:val="Textoindependiente"/>
        <w:spacing w:before="93" w:line="242" w:lineRule="auto"/>
        <w:ind w:left="118" w:right="120" w:firstLine="288"/>
        <w:jc w:val="both"/>
      </w:pPr>
      <w:r>
        <w:rPr>
          <w:b/>
        </w:rPr>
        <w:t xml:space="preserve">ÚNICO.- </w:t>
      </w:r>
      <w:r>
        <w:t>El presente Decreto entrará en vigor el día siguiente de su publicación en el Diario Oficial de la Federación.</w:t>
      </w:r>
    </w:p>
    <w:p w:rsidR="003E76FB" w:rsidRDefault="003E76FB">
      <w:pPr>
        <w:pStyle w:val="Textoindependiente"/>
        <w:spacing w:before="8"/>
        <w:rPr>
          <w:sz w:val="19"/>
        </w:rPr>
      </w:pPr>
    </w:p>
    <w:p w:rsidR="003E76FB" w:rsidRDefault="002E0523">
      <w:pPr>
        <w:spacing w:before="1"/>
        <w:ind w:left="118" w:right="114" w:firstLine="288"/>
        <w:jc w:val="both"/>
        <w:rPr>
          <w:b/>
          <w:sz w:val="20"/>
        </w:rPr>
      </w:pPr>
      <w:r>
        <w:rPr>
          <w:sz w:val="20"/>
        </w:rPr>
        <w:t xml:space="preserve">México, D. F., a 27 de abril de 2012.- Sen. </w:t>
      </w:r>
      <w:r>
        <w:rPr>
          <w:b/>
          <w:sz w:val="20"/>
        </w:rPr>
        <w:t>Jose Gonzalez Morfin</w:t>
      </w:r>
      <w:r>
        <w:rPr>
          <w:sz w:val="20"/>
        </w:rPr>
        <w:t xml:space="preserve">, Presidente.- Dip. </w:t>
      </w:r>
      <w:r>
        <w:rPr>
          <w:b/>
          <w:sz w:val="20"/>
        </w:rPr>
        <w:t>Guadalupe Acosta Naranjo</w:t>
      </w:r>
      <w:r>
        <w:rPr>
          <w:sz w:val="20"/>
        </w:rPr>
        <w:t xml:space="preserve">, Presidente.- Sen. </w:t>
      </w:r>
      <w:r>
        <w:rPr>
          <w:b/>
          <w:sz w:val="20"/>
        </w:rPr>
        <w:t xml:space="preserve">Renan Cleominio </w:t>
      </w:r>
      <w:r>
        <w:rPr>
          <w:b/>
          <w:sz w:val="20"/>
        </w:rPr>
        <w:t>Zoreda Novelo</w:t>
      </w:r>
      <w:r>
        <w:rPr>
          <w:sz w:val="20"/>
        </w:rPr>
        <w:t xml:space="preserve">, Secretario.- Dip. </w:t>
      </w:r>
      <w:r>
        <w:rPr>
          <w:b/>
          <w:sz w:val="20"/>
        </w:rPr>
        <w:t>Laura Arizmendi Campos</w:t>
      </w:r>
      <w:r>
        <w:rPr>
          <w:sz w:val="20"/>
        </w:rPr>
        <w:t>, Secretaria.-</w:t>
      </w:r>
      <w:r>
        <w:rPr>
          <w:spacing w:val="-1"/>
          <w:sz w:val="20"/>
        </w:rPr>
        <w:t xml:space="preserve"> </w:t>
      </w:r>
      <w:r>
        <w:rPr>
          <w:sz w:val="20"/>
        </w:rPr>
        <w:t>Rúbricas.</w:t>
      </w:r>
      <w:r>
        <w:rPr>
          <w:b/>
          <w:sz w:val="20"/>
        </w:rPr>
        <w:t>"</w:t>
      </w:r>
    </w:p>
    <w:p w:rsidR="003E76FB" w:rsidRDefault="003E76FB">
      <w:pPr>
        <w:jc w:val="both"/>
        <w:rPr>
          <w:sz w:val="20"/>
        </w:rPr>
        <w:sectPr w:rsidR="003E76FB">
          <w:type w:val="continuous"/>
          <w:pgSz w:w="12250" w:h="15850"/>
          <w:pgMar w:top="1760" w:right="1300" w:bottom="900" w:left="1300" w:header="720" w:footer="720" w:gutter="0"/>
          <w:cols w:space="720"/>
        </w:sectPr>
      </w:pPr>
    </w:p>
    <w:p w:rsidR="003E76FB" w:rsidRDefault="003E76FB">
      <w:pPr>
        <w:pStyle w:val="Textoindependiente"/>
        <w:spacing w:before="8"/>
        <w:rPr>
          <w:b/>
          <w:sz w:val="27"/>
        </w:rPr>
      </w:pPr>
    </w:p>
    <w:p w:rsidR="003E76FB" w:rsidRDefault="002E0523">
      <w:pPr>
        <w:pStyle w:val="Textoindependiente"/>
        <w:spacing w:before="92"/>
        <w:ind w:left="118" w:right="115"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trece de junio de dos mil doce.- </w:t>
      </w:r>
      <w:r>
        <w:rPr>
          <w:b/>
        </w:rPr>
        <w:t>Felipe de Jesús Calderón Hinojosa</w:t>
      </w:r>
      <w:r>
        <w:t xml:space="preserve">.- Rúbrica.- El Secretario de Gobernación, </w:t>
      </w:r>
      <w:r>
        <w:rPr>
          <w:b/>
        </w:rPr>
        <w:t>Alejandro Alfonso Poiré Romero</w:t>
      </w:r>
      <w:r>
        <w:t>.- Rúbrica.</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pStyle w:val="Ttulo1"/>
        <w:spacing w:before="93"/>
        <w:ind w:left="118" w:right="115"/>
        <w:jc w:val="both"/>
      </w:pPr>
      <w:r>
        <w:t>DECRETO por el que se reforman y adicionan diversas di</w:t>
      </w:r>
      <w:r>
        <w:t>sposiciones del Código Penal Federal, de la Ley General de Acceso de las Mujeres a una Vida Libre de Violencia, de la Ley Orgánica de la Administración Pública Federal y de la Ley Orgánica de la Procuraduría General de la República.</w:t>
      </w:r>
    </w:p>
    <w:p w:rsidR="003E76FB" w:rsidRDefault="003E76FB">
      <w:pPr>
        <w:pStyle w:val="Textoindependiente"/>
        <w:spacing w:before="3"/>
        <w:rPr>
          <w:b/>
        </w:rPr>
      </w:pPr>
    </w:p>
    <w:p w:rsidR="003E76FB" w:rsidRDefault="002E0523">
      <w:pPr>
        <w:ind w:left="373" w:right="373"/>
        <w:jc w:val="center"/>
        <w:rPr>
          <w:sz w:val="16"/>
        </w:rPr>
      </w:pPr>
      <w:r>
        <w:rPr>
          <w:sz w:val="16"/>
        </w:rPr>
        <w:t>Publicado en el Diario</w:t>
      </w:r>
      <w:r>
        <w:rPr>
          <w:sz w:val="16"/>
        </w:rPr>
        <w:t xml:space="preserve"> Oficial de la Federación el 14 de junio de 2012</w:t>
      </w:r>
    </w:p>
    <w:p w:rsidR="003E76FB" w:rsidRDefault="003E76FB">
      <w:pPr>
        <w:pStyle w:val="Textoindependiente"/>
        <w:spacing w:before="8"/>
        <w:rPr>
          <w:sz w:val="19"/>
        </w:rPr>
      </w:pPr>
    </w:p>
    <w:p w:rsidR="003E76FB" w:rsidRDefault="002E0523">
      <w:pPr>
        <w:pStyle w:val="Textoindependiente"/>
        <w:spacing w:before="1"/>
        <w:ind w:left="118" w:right="116" w:firstLine="288"/>
        <w:jc w:val="both"/>
      </w:pPr>
      <w:r>
        <w:rPr>
          <w:b/>
        </w:rPr>
        <w:t xml:space="preserve">Artículo Primero. </w:t>
      </w:r>
      <w:r>
        <w:t>Se reforman los artículos 30; el primer párrafo del artículo 31; el artículo 31-Bis; el inciso e) de la fracción I del artículo 85; el primer párrafo del artículo 93; las fracciones XXXI y</w:t>
      </w:r>
      <w:r>
        <w:t xml:space="preserve"> XXXII y el párrafo segundo del artículo 225; los artículos 260 y 261; las fracciones III y IV del artículo 316; el artículo 323; la denominación del capítulo V, para quedar como “Feminicidio”, del título decimonoveno del libro segundo, así como su artícul</w:t>
      </w:r>
      <w:r>
        <w:t xml:space="preserve">o 325; y los artículos 343 Bis y 343 Ter. Se adicionan el párrafo tercero en el artículo 107 Bis; el título tercero bis, denominado “Delitos contra la dignidad de las personas”, con un capítulo único, con la denominación “Discriminación”, integrado </w:t>
      </w:r>
      <w:r>
        <w:rPr>
          <w:spacing w:val="2"/>
        </w:rPr>
        <w:t xml:space="preserve">por </w:t>
      </w:r>
      <w:r>
        <w:t xml:space="preserve">el </w:t>
      </w:r>
      <w:r>
        <w:t>artículo 149 Ter; el capítulo III, con la denominación “Delitos contra los derechos reproductivos”, al título séptimo, llamado “Delitos contra la salud”, así como sus artículos 199 Ter, 199 Quáter, 199 Quintus y 199 Sextus; las fracciones XXXIII y XXXIV al</w:t>
      </w:r>
      <w:r>
        <w:t xml:space="preserve"> artículo 225; las fracciones V, VI y VII al artículo 316; el capítulo III Ter al título vigésimo segundo del libro segundo, para denominarse “Fraude familiar”, con su artículo 390 Bis. Y se derogan los párrafos segundo y tercero del artículo 272; el artíc</w:t>
      </w:r>
      <w:r>
        <w:t>ulo 310 y los artículos 365 y 365 Bis, todos del Código Penal Federal, para quedar como</w:t>
      </w:r>
      <w:r>
        <w:rPr>
          <w:spacing w:val="-2"/>
        </w:rPr>
        <w:t xml:space="preserve"> </w:t>
      </w:r>
      <w:r>
        <w:t>sigue:</w:t>
      </w:r>
    </w:p>
    <w:p w:rsidR="003E76FB" w:rsidRDefault="003E76FB">
      <w:pPr>
        <w:pStyle w:val="Textoindependiente"/>
        <w:spacing w:before="3"/>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100" w:space="2678"/>
            <w:col w:w="5872"/>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27" w:firstLine="288"/>
        <w:jc w:val="both"/>
      </w:pPr>
      <w:r>
        <w:rPr>
          <w:b/>
        </w:rPr>
        <w:t xml:space="preserve">Primero. </w:t>
      </w:r>
      <w:r>
        <w:t>El presente Decreto entrará en vigor el día siguiente al de su publicación en el Diario Oficial de la Federación.</w:t>
      </w:r>
    </w:p>
    <w:p w:rsidR="003E76FB" w:rsidRDefault="003E76FB">
      <w:pPr>
        <w:pStyle w:val="Textoindependiente"/>
        <w:spacing w:before="8"/>
        <w:rPr>
          <w:sz w:val="19"/>
        </w:rPr>
      </w:pPr>
    </w:p>
    <w:p w:rsidR="003E76FB" w:rsidRDefault="002E0523">
      <w:pPr>
        <w:pStyle w:val="Textoindependiente"/>
        <w:ind w:left="118" w:right="120" w:firstLine="288"/>
        <w:jc w:val="both"/>
      </w:pPr>
      <w:r>
        <w:rPr>
          <w:b/>
        </w:rPr>
        <w:t xml:space="preserve">Segundo. </w:t>
      </w:r>
      <w:r>
        <w:t xml:space="preserve">Las acciones que en su caso deba efectuar la Procuraduría General de la República se realizarán de conformidad a lo establecido por </w:t>
      </w:r>
      <w:r>
        <w:t>el artículo sexto transitorio de la Ley General de Acceso de las Mujeres a una Vida Libre de Violencia y por el artículo 14 de la Ley Orgánica de la Procuraduría General de la República.</w:t>
      </w:r>
    </w:p>
    <w:p w:rsidR="003E76FB" w:rsidRDefault="003E76FB">
      <w:pPr>
        <w:pStyle w:val="Textoindependiente"/>
        <w:spacing w:before="11"/>
        <w:rPr>
          <w:sz w:val="19"/>
        </w:rPr>
      </w:pPr>
    </w:p>
    <w:p w:rsidR="003E76FB" w:rsidRDefault="002E0523">
      <w:pPr>
        <w:ind w:left="118" w:right="115" w:firstLine="288"/>
        <w:jc w:val="both"/>
        <w:rPr>
          <w:b/>
          <w:sz w:val="20"/>
        </w:rPr>
      </w:pPr>
      <w:r>
        <w:rPr>
          <w:sz w:val="20"/>
        </w:rPr>
        <w:t xml:space="preserve">México, D.F., a 30 de abril de 2012.- Sen. </w:t>
      </w:r>
      <w:r>
        <w:rPr>
          <w:b/>
          <w:sz w:val="20"/>
        </w:rPr>
        <w:t>Jose Gonzalez Morfin</w:t>
      </w:r>
      <w:r>
        <w:rPr>
          <w:sz w:val="20"/>
        </w:rPr>
        <w:t>, Pre</w:t>
      </w:r>
      <w:r>
        <w:rPr>
          <w:sz w:val="20"/>
        </w:rPr>
        <w:t xml:space="preserve">sidente.- Dip. </w:t>
      </w:r>
      <w:r>
        <w:rPr>
          <w:b/>
          <w:sz w:val="20"/>
        </w:rPr>
        <w:t>Guadalupe Acosta Naranjo</w:t>
      </w:r>
      <w:r>
        <w:rPr>
          <w:sz w:val="20"/>
        </w:rPr>
        <w:t xml:space="preserve">, Presidente.- Sen. </w:t>
      </w:r>
      <w:r>
        <w:rPr>
          <w:b/>
          <w:sz w:val="20"/>
        </w:rPr>
        <w:t>Renan Cleominio Zoreda Novelo</w:t>
      </w:r>
      <w:r>
        <w:rPr>
          <w:sz w:val="20"/>
        </w:rPr>
        <w:t xml:space="preserve">, Secretario.- Dip. </w:t>
      </w:r>
      <w:r>
        <w:rPr>
          <w:b/>
          <w:sz w:val="20"/>
        </w:rPr>
        <w:t>Herón Escobar García</w:t>
      </w:r>
      <w:r>
        <w:rPr>
          <w:sz w:val="20"/>
        </w:rPr>
        <w:t>, Secretario.- Rúbricas.</w:t>
      </w:r>
      <w:r>
        <w:rPr>
          <w:b/>
          <w:sz w:val="20"/>
        </w:rPr>
        <w:t>"</w:t>
      </w:r>
    </w:p>
    <w:p w:rsidR="003E76FB" w:rsidRDefault="003E76FB">
      <w:pPr>
        <w:pStyle w:val="Textoindependiente"/>
        <w:spacing w:before="1"/>
        <w:rPr>
          <w:b/>
        </w:rPr>
      </w:pPr>
    </w:p>
    <w:p w:rsidR="003E76FB" w:rsidRDefault="002E0523">
      <w:pPr>
        <w:pStyle w:val="Textoindependiente"/>
        <w:spacing w:before="1"/>
        <w:ind w:left="118" w:right="115"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trece de junio de dos mil doce.- </w:t>
      </w:r>
      <w:r>
        <w:rPr>
          <w:b/>
        </w:rPr>
        <w:t>Felipe de Jesús Calderón Hinojosa</w:t>
      </w:r>
      <w:r>
        <w:t xml:space="preserve">.- Rúbrica.- El Secretario de Gobernación, </w:t>
      </w:r>
      <w:r>
        <w:rPr>
          <w:b/>
        </w:rPr>
        <w:t>Alejandro Alfonso Poiré Romero</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72"/>
        <w:jc w:val="left"/>
      </w:pPr>
      <w:r>
        <w:t>DECRETO por el que se reforma la fracción XVII del artíc</w:t>
      </w:r>
      <w:r>
        <w:t>ulo 381 del Código Penal Federal.</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25 de enero de 2013</w:t>
      </w:r>
    </w:p>
    <w:p w:rsidR="003E76FB" w:rsidRDefault="003E76FB">
      <w:pPr>
        <w:pStyle w:val="Textoindependiente"/>
        <w:spacing w:before="9"/>
        <w:rPr>
          <w:sz w:val="19"/>
        </w:rPr>
      </w:pPr>
    </w:p>
    <w:p w:rsidR="003E76FB" w:rsidRDefault="002E0523">
      <w:pPr>
        <w:pStyle w:val="Textoindependiente"/>
        <w:spacing w:line="242" w:lineRule="auto"/>
        <w:ind w:left="118" w:right="172" w:firstLine="288"/>
      </w:pPr>
      <w:r>
        <w:rPr>
          <w:b/>
        </w:rPr>
        <w:t xml:space="preserve">ÚNICO. </w:t>
      </w:r>
      <w:r>
        <w:t>Se reforma la fracción XVII del artículo 381 del Código Penal Federal para quedar como sigue:</w:t>
      </w:r>
    </w:p>
    <w:p w:rsidR="003E76FB" w:rsidRDefault="003E76FB">
      <w:pPr>
        <w:pStyle w:val="Textoindependiente"/>
        <w:spacing w:before="10"/>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45" w:space="2539"/>
            <w:col w:w="6066"/>
          </w:cols>
        </w:sectPr>
      </w:pPr>
    </w:p>
    <w:p w:rsidR="003E76FB" w:rsidRDefault="003E76FB">
      <w:pPr>
        <w:pStyle w:val="Textoindependiente"/>
        <w:spacing w:before="1"/>
        <w:rPr>
          <w:b/>
          <w:sz w:val="12"/>
        </w:rPr>
      </w:pPr>
    </w:p>
    <w:p w:rsidR="003E76FB" w:rsidRDefault="002E0523">
      <w:pPr>
        <w:pStyle w:val="Textoindependiente"/>
        <w:spacing w:before="93"/>
        <w:ind w:left="118" w:right="125" w:firstLine="288"/>
        <w:jc w:val="both"/>
      </w:pPr>
      <w:r>
        <w:rPr>
          <w:b/>
        </w:rPr>
        <w:t xml:space="preserve">ÚNICO.- </w:t>
      </w:r>
      <w:r>
        <w:t>El presente Decreto entrará en vigor el día siguiente al de su publicación en el Diario Oficial de la Federación.</w:t>
      </w:r>
    </w:p>
    <w:p w:rsidR="003E76FB" w:rsidRDefault="003E76FB">
      <w:pPr>
        <w:pStyle w:val="Textoindependiente"/>
        <w:spacing w:before="10"/>
        <w:rPr>
          <w:sz w:val="19"/>
        </w:rPr>
      </w:pPr>
    </w:p>
    <w:p w:rsidR="003E76FB" w:rsidRDefault="002E0523">
      <w:pPr>
        <w:ind w:left="118" w:right="115" w:firstLine="288"/>
        <w:jc w:val="both"/>
        <w:rPr>
          <w:b/>
          <w:sz w:val="20"/>
        </w:rPr>
      </w:pPr>
      <w:r>
        <w:rPr>
          <w:sz w:val="20"/>
        </w:rPr>
        <w:t xml:space="preserve">México, D.F., a 20 de diciembre de 2012.- Dip. </w:t>
      </w:r>
      <w:r>
        <w:rPr>
          <w:b/>
          <w:sz w:val="20"/>
        </w:rPr>
        <w:t>Francisco Arroyo Vieyra</w:t>
      </w:r>
      <w:r>
        <w:rPr>
          <w:sz w:val="20"/>
        </w:rPr>
        <w:t xml:space="preserve">, Presidente.- Sen. </w:t>
      </w:r>
      <w:r>
        <w:rPr>
          <w:b/>
          <w:sz w:val="20"/>
        </w:rPr>
        <w:t>Ernesto Javier</w:t>
      </w:r>
      <w:r>
        <w:rPr>
          <w:b/>
          <w:sz w:val="20"/>
        </w:rPr>
        <w:t xml:space="preserve"> Cordero Arroyo</w:t>
      </w:r>
      <w:r>
        <w:rPr>
          <w:sz w:val="20"/>
        </w:rPr>
        <w:t xml:space="preserve">, Presidente.- Dip. </w:t>
      </w:r>
      <w:r>
        <w:rPr>
          <w:b/>
          <w:sz w:val="20"/>
        </w:rPr>
        <w:t>Xavier Azuara Zúñiga</w:t>
      </w:r>
      <w:r>
        <w:rPr>
          <w:sz w:val="20"/>
        </w:rPr>
        <w:t xml:space="preserve">, Secretario.- Sen. </w:t>
      </w:r>
      <w:r>
        <w:rPr>
          <w:b/>
          <w:sz w:val="20"/>
        </w:rPr>
        <w:t>Lilia Guadalupe Merodio Reza</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7" w:firstLine="288"/>
        <w:jc w:val="both"/>
      </w:pPr>
      <w:r>
        <w:t>En cumplimiento de lo dispuesto por la fracción I del Artículo 89 de la Constitución Política de los Estados Unidos Mexicanos,</w:t>
      </w:r>
      <w:r>
        <w:t xml:space="preserve"> y para su debida publicación y observancia, expido el presente Decreto en la Residencia del Poder Ejecutivo Federal, en la Ciudad de México, Distrito Federal, a veintiuno de enero de dos mil trece.- </w:t>
      </w:r>
      <w:r>
        <w:rPr>
          <w:b/>
        </w:rPr>
        <w:t>Enrique Peña Nieto</w:t>
      </w:r>
      <w:r>
        <w:t>.- Rúbrica.- El Secretario de Gobernac</w:t>
      </w:r>
      <w:r>
        <w:t xml:space="preserve">ión, </w:t>
      </w:r>
      <w:r>
        <w:rPr>
          <w:b/>
        </w:rPr>
        <w:t>Miguel Ángel Osorio Chong</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9"/>
        <w:jc w:val="both"/>
      </w:pPr>
      <w:r>
        <w:t>DECRETO por el que se reforman y adicionan diversas disposiciones del Código Federal de Procedimientos Penales, de la Ley Orgánica del Poder Judicial de la Federación, de la Ley Orgánica de la Procuraduría General de la República y del Código Penal Federal</w:t>
      </w:r>
      <w:r>
        <w:t>.</w:t>
      </w:r>
    </w:p>
    <w:p w:rsidR="003E76FB" w:rsidRDefault="003E76FB">
      <w:pPr>
        <w:pStyle w:val="Textoindependiente"/>
        <w:spacing w:before="1"/>
        <w:rPr>
          <w:b/>
        </w:rPr>
      </w:pPr>
    </w:p>
    <w:p w:rsidR="003E76FB" w:rsidRDefault="002E0523">
      <w:pPr>
        <w:ind w:left="373" w:right="373"/>
        <w:jc w:val="center"/>
        <w:rPr>
          <w:sz w:val="16"/>
        </w:rPr>
      </w:pPr>
      <w:r>
        <w:rPr>
          <w:sz w:val="16"/>
        </w:rPr>
        <w:t>Publicado en el Diario Oficial de la Federación el 3 de mayo de 2013</w:t>
      </w:r>
    </w:p>
    <w:p w:rsidR="003E76FB" w:rsidRDefault="003E76FB">
      <w:pPr>
        <w:pStyle w:val="Textoindependiente"/>
      </w:pPr>
    </w:p>
    <w:p w:rsidR="003E76FB" w:rsidRDefault="002E0523">
      <w:pPr>
        <w:pStyle w:val="Textoindependiente"/>
        <w:ind w:left="118" w:right="172" w:firstLine="288"/>
      </w:pPr>
      <w:r>
        <w:rPr>
          <w:b/>
        </w:rPr>
        <w:t>Artículo Cuarto</w:t>
      </w:r>
      <w:r>
        <w:t>. Se adicionan los párrafos tercero y cuarto al artículo 51 del Código Penal Federal, para quedar como sigue:</w:t>
      </w:r>
    </w:p>
    <w:p w:rsidR="003E76FB" w:rsidRDefault="003E76FB">
      <w:pPr>
        <w:pStyle w:val="Textoindependiente"/>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
        <w:rPr>
          <w:sz w:val="24"/>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100" w:space="2678"/>
            <w:col w:w="5872"/>
          </w:cols>
        </w:sectPr>
      </w:pPr>
    </w:p>
    <w:p w:rsidR="003E76FB" w:rsidRDefault="003E76FB">
      <w:pPr>
        <w:pStyle w:val="Textoindependiente"/>
        <w:spacing w:before="9"/>
        <w:rPr>
          <w:b/>
          <w:sz w:val="11"/>
        </w:rPr>
      </w:pPr>
    </w:p>
    <w:p w:rsidR="003E76FB" w:rsidRDefault="002E0523">
      <w:pPr>
        <w:pStyle w:val="Textoindependiente"/>
        <w:spacing w:before="93" w:line="242" w:lineRule="auto"/>
        <w:ind w:left="118" w:right="122" w:firstLine="288"/>
        <w:jc w:val="both"/>
      </w:pPr>
      <w:r>
        <w:rPr>
          <w:b/>
        </w:rPr>
        <w:t xml:space="preserve">Primero.- </w:t>
      </w:r>
      <w:r>
        <w:t>El presente Decreto entrará en vigor al día siguiente de su publicación en el Diario Oficial de la Federación.</w:t>
      </w:r>
    </w:p>
    <w:p w:rsidR="003E76FB" w:rsidRDefault="003E76FB">
      <w:pPr>
        <w:pStyle w:val="Textoindependiente"/>
        <w:spacing w:before="6"/>
        <w:rPr>
          <w:sz w:val="19"/>
        </w:rPr>
      </w:pPr>
    </w:p>
    <w:p w:rsidR="003E76FB" w:rsidRDefault="002E0523">
      <w:pPr>
        <w:pStyle w:val="Textoindependiente"/>
        <w:ind w:left="118" w:right="117" w:firstLine="288"/>
        <w:jc w:val="both"/>
      </w:pPr>
      <w:r>
        <w:rPr>
          <w:b/>
        </w:rPr>
        <w:t xml:space="preserve">Segundo.- </w:t>
      </w:r>
      <w:r>
        <w:t>El Titular del Poder Ejecutivo Federal contará con un término de 180 días naturales para expedir las adecuaciones al Reglamento de la Ley Orgánica de la Procuraduría General de la República, a efecto de establecer la unidad administrativa que conozca de lo</w:t>
      </w:r>
      <w:r>
        <w:t>s delitos federales cometidos contra algún periodista, persona o instalación que atenten contra el derecho a la información o las libertades de expresión o imprenta, así como para aquellos delitos del fuero común que sean atraídos de conformidad con lo dis</w:t>
      </w:r>
      <w:r>
        <w:t>puesto por los artículos 73, fracción XXI, segundo párrafo, de la Constitución y 10 del Código Federal de Procedimientos Penales.</w:t>
      </w:r>
    </w:p>
    <w:p w:rsidR="003E76FB" w:rsidRDefault="003E76FB">
      <w:pPr>
        <w:pStyle w:val="Textoindependiente"/>
        <w:spacing w:before="1"/>
      </w:pPr>
    </w:p>
    <w:p w:rsidR="003E76FB" w:rsidRDefault="002E0523">
      <w:pPr>
        <w:pStyle w:val="Textoindependiente"/>
        <w:spacing w:line="242" w:lineRule="auto"/>
        <w:ind w:left="118" w:right="117" w:firstLine="288"/>
        <w:jc w:val="both"/>
      </w:pPr>
      <w:r>
        <w:rPr>
          <w:b/>
        </w:rPr>
        <w:t>Tercero</w:t>
      </w:r>
      <w:r>
        <w:t>.</w:t>
      </w:r>
      <w:r>
        <w:rPr>
          <w:b/>
        </w:rPr>
        <w:t xml:space="preserve">- </w:t>
      </w:r>
      <w:r>
        <w:t>En tanto se expiden las adecuaciones al Reglamento de la Ley Orgánica de la Procuraduría General de la República al</w:t>
      </w:r>
      <w:r>
        <w:t xml:space="preserve"> que se refiere el artículo transitorio anterior, la Fiscalía Especial para la Atención de Delitos Cometidos contra la Libertad de Expresión, de la Procuraduría General de la República ejercerá las atribuciones establecidas en el presente Decreto.</w:t>
      </w:r>
    </w:p>
    <w:p w:rsidR="003E76FB" w:rsidRDefault="003E76FB">
      <w:pPr>
        <w:pStyle w:val="Textoindependiente"/>
        <w:spacing w:before="2"/>
        <w:rPr>
          <w:sz w:val="19"/>
        </w:rPr>
      </w:pPr>
    </w:p>
    <w:p w:rsidR="003E76FB" w:rsidRDefault="002E0523">
      <w:pPr>
        <w:ind w:left="118" w:right="115" w:firstLine="288"/>
        <w:jc w:val="both"/>
        <w:rPr>
          <w:b/>
          <w:sz w:val="20"/>
        </w:rPr>
      </w:pPr>
      <w:r>
        <w:rPr>
          <w:sz w:val="20"/>
        </w:rPr>
        <w:t>México,</w:t>
      </w:r>
      <w:r>
        <w:rPr>
          <w:sz w:val="20"/>
        </w:rPr>
        <w:t xml:space="preserve"> D.F., a 25 de abril de 2013.- Sen. </w:t>
      </w:r>
      <w:r>
        <w:rPr>
          <w:b/>
          <w:sz w:val="20"/>
        </w:rPr>
        <w:t>Ernesto Cordero Arroyo</w:t>
      </w:r>
      <w:r>
        <w:rPr>
          <w:sz w:val="20"/>
        </w:rPr>
        <w:t xml:space="preserve">, Presidente.- Dip. </w:t>
      </w:r>
      <w:r>
        <w:rPr>
          <w:b/>
          <w:sz w:val="20"/>
        </w:rPr>
        <w:t>Francisco Arroyo Vieyra</w:t>
      </w:r>
      <w:r>
        <w:rPr>
          <w:sz w:val="20"/>
        </w:rPr>
        <w:t xml:space="preserve">, Presidente.- Sen. </w:t>
      </w:r>
      <w:r>
        <w:rPr>
          <w:b/>
          <w:sz w:val="20"/>
        </w:rPr>
        <w:t>Rosa Adriana Díaz Lizama</w:t>
      </w:r>
      <w:r>
        <w:rPr>
          <w:sz w:val="20"/>
        </w:rPr>
        <w:t xml:space="preserve">, Secretaria.- Dip. </w:t>
      </w:r>
      <w:r>
        <w:rPr>
          <w:b/>
          <w:sz w:val="20"/>
        </w:rPr>
        <w:t>Angel Cedillo Hernández</w:t>
      </w:r>
      <w:r>
        <w:rPr>
          <w:sz w:val="20"/>
        </w:rPr>
        <w:t>, Secretario.- Rúbricas.</w:t>
      </w:r>
      <w:r>
        <w:rPr>
          <w:b/>
          <w:sz w:val="20"/>
        </w:rPr>
        <w:t>"</w:t>
      </w:r>
    </w:p>
    <w:p w:rsidR="003E76FB" w:rsidRDefault="003E76FB">
      <w:pPr>
        <w:pStyle w:val="Textoindependiente"/>
        <w:spacing w:before="2"/>
        <w:rPr>
          <w:b/>
        </w:rPr>
      </w:pPr>
    </w:p>
    <w:p w:rsidR="003E76FB" w:rsidRDefault="002E0523">
      <w:pPr>
        <w:pStyle w:val="Textoindependiente"/>
        <w:ind w:left="118" w:right="115" w:firstLine="288"/>
        <w:jc w:val="both"/>
      </w:pPr>
      <w:r>
        <w:t>En cumplimiento de lo dispuesto por la fr</w:t>
      </w:r>
      <w:r>
        <w:t>acción I del Artículo 89 de la Constitución Política de los Estados Unidos Mexicanos, y para su debida publicación y observancia, expido el presente Decreto en la Residencia del Poder Ejecutivo Federal, en la Ciudad de México, Distrito Federal, a dos de ma</w:t>
      </w:r>
      <w:r>
        <w:t xml:space="preserve">yo de dos mil trece.- </w:t>
      </w:r>
      <w:r>
        <w:rPr>
          <w:b/>
        </w:rPr>
        <w:t>Enrique Peña Nieto</w:t>
      </w:r>
      <w:r>
        <w:t xml:space="preserve">.- Rúbrica.- El Secretario de Gobernación, </w:t>
      </w:r>
      <w:r>
        <w:rPr>
          <w:b/>
        </w:rPr>
        <w:t>Miguel Ángel Osorio Chong</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5"/>
        <w:jc w:val="both"/>
      </w:pPr>
      <w:r>
        <w:t>DECRETO por el que se expide la Ley Federal de Responsabilidad Ambiental y se reforman, adicionan y derogan diversas di</w:t>
      </w:r>
      <w:r>
        <w:t>sposiciones de la Ley General del Equilibrio Ecológico y la Protección al Ambiente, de la Ley General de Vida Silvestre, de la Ley General para la Prevención y Gestión Integral de los Residuos, de la Ley General de Desarrollo Forestal Sustentable, de la Le</w:t>
      </w:r>
      <w:r>
        <w:t xml:space="preserve">y de </w:t>
      </w:r>
      <w:r>
        <w:rPr>
          <w:spacing w:val="-3"/>
        </w:rPr>
        <w:t xml:space="preserve">Aguas </w:t>
      </w:r>
      <w:r>
        <w:t>Nacionales, del Código Penal Federal, de la Ley de Navegación y Comercio Marítimos y de la Ley General de Bienes Nacionales.</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7 de junio de 2013</w:t>
      </w:r>
    </w:p>
    <w:p w:rsidR="003E76FB" w:rsidRDefault="003E76FB">
      <w:pPr>
        <w:pStyle w:val="Textoindependiente"/>
        <w:spacing w:before="9"/>
        <w:rPr>
          <w:sz w:val="19"/>
        </w:rPr>
      </w:pPr>
    </w:p>
    <w:p w:rsidR="003E76FB" w:rsidRDefault="002E0523">
      <w:pPr>
        <w:pStyle w:val="Textoindependiente"/>
        <w:spacing w:line="242" w:lineRule="auto"/>
        <w:ind w:left="118" w:right="108" w:firstLine="288"/>
      </w:pPr>
      <w:r>
        <w:rPr>
          <w:b/>
        </w:rPr>
        <w:t xml:space="preserve">ARTÍCULO SÉPTIMO.- </w:t>
      </w:r>
      <w:r>
        <w:t>Se reforman el primer párrafo, la fracción I y el párrafo quinto del artículo 421; y se adiciona un párrafo sexto al artículo 421, del Código Penal Federal, para quedar como sigue:</w:t>
      </w:r>
    </w:p>
    <w:p w:rsidR="003E76FB" w:rsidRDefault="003E76FB">
      <w:pPr>
        <w:pStyle w:val="Textoindependiente"/>
        <w:spacing w:before="10"/>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100" w:space="2483"/>
            <w:col w:w="6067"/>
          </w:cols>
        </w:sectPr>
      </w:pPr>
    </w:p>
    <w:p w:rsidR="003E76FB" w:rsidRDefault="003E76FB">
      <w:pPr>
        <w:pStyle w:val="Textoindependiente"/>
        <w:spacing w:before="1"/>
        <w:rPr>
          <w:b/>
          <w:sz w:val="12"/>
        </w:rPr>
      </w:pPr>
    </w:p>
    <w:p w:rsidR="003E76FB" w:rsidRDefault="002E0523">
      <w:pPr>
        <w:pStyle w:val="Textoindependiente"/>
        <w:spacing w:before="93"/>
        <w:ind w:left="118" w:right="123" w:firstLine="288"/>
        <w:jc w:val="both"/>
      </w:pPr>
      <w:r>
        <w:rPr>
          <w:b/>
        </w:rPr>
        <w:t>PRIMERO</w:t>
      </w:r>
      <w:r>
        <w:rPr>
          <w:b/>
        </w:rPr>
        <w:t xml:space="preserve">.- </w:t>
      </w:r>
      <w:r>
        <w:t>El presente Decreto entrará en vigor a los treinta días siguientes al de su publicación en el Diario Oficial de la Federación.</w:t>
      </w:r>
    </w:p>
    <w:p w:rsidR="003E76FB" w:rsidRDefault="003E76FB">
      <w:pPr>
        <w:pStyle w:val="Textoindependiente"/>
        <w:spacing w:before="10"/>
        <w:rPr>
          <w:sz w:val="19"/>
        </w:rPr>
      </w:pPr>
    </w:p>
    <w:p w:rsidR="003E76FB" w:rsidRDefault="002E0523">
      <w:pPr>
        <w:pStyle w:val="Textoindependiente"/>
        <w:spacing w:line="242" w:lineRule="auto"/>
        <w:ind w:left="118" w:right="122" w:firstLine="288"/>
        <w:jc w:val="both"/>
      </w:pPr>
      <w:r>
        <w:rPr>
          <w:b/>
        </w:rPr>
        <w:t xml:space="preserve">SEGUNDO.- </w:t>
      </w:r>
      <w:r>
        <w:t>El Fondo de Responsabilidad Ambiental deberá ser constituido y sus bases y reglas de operación, elaboradas y aproba</w:t>
      </w:r>
      <w:r>
        <w:t>das dentro de los ciento ochenta días posteriores a la entrada en vigor del presente Decreto.</w:t>
      </w:r>
    </w:p>
    <w:p w:rsidR="003E76FB" w:rsidRDefault="003E76FB">
      <w:pPr>
        <w:pStyle w:val="Textoindependiente"/>
        <w:spacing w:before="4"/>
        <w:rPr>
          <w:sz w:val="19"/>
        </w:rPr>
      </w:pPr>
    </w:p>
    <w:p w:rsidR="003E76FB" w:rsidRDefault="002E0523">
      <w:pPr>
        <w:pStyle w:val="Textoindependiente"/>
        <w:ind w:left="118" w:right="119" w:firstLine="288"/>
        <w:jc w:val="both"/>
      </w:pPr>
      <w:r>
        <w:rPr>
          <w:b/>
        </w:rPr>
        <w:t xml:space="preserve">TERCERO.- </w:t>
      </w:r>
      <w:r>
        <w:t xml:space="preserve">Los Juzgados de Distrito especializados en materia ambiental deberán establecerse en un término máximo de dos años contados a partir de la entrada </w:t>
      </w:r>
      <w:r>
        <w:rPr>
          <w:spacing w:val="4"/>
        </w:rPr>
        <w:t xml:space="preserve">en </w:t>
      </w:r>
      <w:r>
        <w:t>vigor del presente Decreto. La Jurisdicción especializada en materia ambiental podrá otorgarse a los Juzgados de Distrito en funciones en cada circuito jurisdiccional o de acuerdo a lo que disponga el Consejo de la Judicatura Federal, sin que esto implique</w:t>
      </w:r>
      <w:r>
        <w:t xml:space="preserve"> la creación de nuevos órganos jurisdiccionales. El personal de cada uno de dichos Juzgados de Distrito recibirá capacitación especializada en materia de normatividad</w:t>
      </w:r>
      <w:r>
        <w:rPr>
          <w:spacing w:val="-16"/>
        </w:rPr>
        <w:t xml:space="preserve"> </w:t>
      </w:r>
      <w:r>
        <w:t>ambiental.</w:t>
      </w:r>
    </w:p>
    <w:p w:rsidR="003E76FB" w:rsidRDefault="003E76FB">
      <w:pPr>
        <w:pStyle w:val="Textoindependiente"/>
        <w:spacing w:before="1"/>
      </w:pPr>
    </w:p>
    <w:p w:rsidR="003E76FB" w:rsidRDefault="002E0523">
      <w:pPr>
        <w:ind w:left="118" w:right="114" w:firstLine="288"/>
        <w:jc w:val="both"/>
        <w:rPr>
          <w:b/>
          <w:sz w:val="20"/>
        </w:rPr>
      </w:pPr>
      <w:r>
        <w:rPr>
          <w:sz w:val="20"/>
        </w:rPr>
        <w:t xml:space="preserve">México, D.F., a 25 de abril de 2013.- Sen. </w:t>
      </w:r>
      <w:r>
        <w:rPr>
          <w:b/>
          <w:sz w:val="20"/>
        </w:rPr>
        <w:t>Ernesto Cordero Arroyo</w:t>
      </w:r>
      <w:r>
        <w:rPr>
          <w:sz w:val="20"/>
        </w:rPr>
        <w:t xml:space="preserve">, Presidente.- Dip. </w:t>
      </w:r>
      <w:r>
        <w:rPr>
          <w:b/>
          <w:sz w:val="20"/>
        </w:rPr>
        <w:t>Francisco Arroyo Vieyra</w:t>
      </w:r>
      <w:r>
        <w:rPr>
          <w:sz w:val="20"/>
        </w:rPr>
        <w:t xml:space="preserve">, Presidente.- Sen. </w:t>
      </w:r>
      <w:r>
        <w:rPr>
          <w:b/>
          <w:sz w:val="20"/>
        </w:rPr>
        <w:t>Rosa Adriana Díaz Lizama</w:t>
      </w:r>
      <w:r>
        <w:rPr>
          <w:sz w:val="20"/>
        </w:rPr>
        <w:t xml:space="preserve">, Secretaria.- Dip. </w:t>
      </w:r>
      <w:r>
        <w:rPr>
          <w:b/>
          <w:sz w:val="20"/>
        </w:rPr>
        <w:t>Javier Orozco Gómez</w:t>
      </w:r>
      <w:r>
        <w:rPr>
          <w:sz w:val="20"/>
        </w:rPr>
        <w:t>, Secretario.- Rúbricas.</w:t>
      </w:r>
      <w:r>
        <w:rPr>
          <w:b/>
          <w:sz w:val="20"/>
        </w:rPr>
        <w:t>"</w:t>
      </w:r>
    </w:p>
    <w:p w:rsidR="003E76FB" w:rsidRDefault="003E76FB">
      <w:pPr>
        <w:pStyle w:val="Textoindependiente"/>
        <w:spacing w:before="1"/>
        <w:rPr>
          <w:b/>
        </w:rPr>
      </w:pPr>
    </w:p>
    <w:p w:rsidR="003E76FB" w:rsidRDefault="002E0523">
      <w:pPr>
        <w:pStyle w:val="Textoindependiente"/>
        <w:spacing w:before="1"/>
        <w:ind w:left="118" w:right="115" w:firstLine="288"/>
        <w:jc w:val="both"/>
      </w:pPr>
      <w:r>
        <w:t>En cumplimiento de lo dispuesto por la fracción I del Artículo 89 de la Constitución Política de los Es</w:t>
      </w:r>
      <w:r>
        <w:t xml:space="preserve">tados Unidos Mexicanos, y para su debida publicación y observancia, expido el presente Decreto en la Residencia del Poder Ejecutivo Federal, en la Ciudad de México, Distrito Federal, a cinco de junio de dos mil trece.- </w:t>
      </w:r>
      <w:r>
        <w:rPr>
          <w:b/>
        </w:rPr>
        <w:t>Enrique Peña Nieto</w:t>
      </w:r>
      <w:r>
        <w:t>.- Rúbrica.- El Sec</w:t>
      </w:r>
      <w:r>
        <w:t xml:space="preserve">retario de Gobernación, </w:t>
      </w:r>
      <w:r>
        <w:rPr>
          <w:b/>
        </w:rPr>
        <w:t>Miguel Ángel Osorio Chong</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DECRETO por el que se adiciona un artículo 97 Bis al Código Penal Federal.</w:t>
      </w:r>
    </w:p>
    <w:p w:rsidR="003E76FB" w:rsidRDefault="003E76FB">
      <w:pPr>
        <w:pStyle w:val="Textoindependiente"/>
        <w:spacing w:before="1"/>
        <w:rPr>
          <w:b/>
        </w:rPr>
      </w:pPr>
    </w:p>
    <w:p w:rsidR="003E76FB" w:rsidRDefault="002E0523">
      <w:pPr>
        <w:ind w:left="373" w:right="373"/>
        <w:jc w:val="center"/>
        <w:rPr>
          <w:sz w:val="16"/>
        </w:rPr>
      </w:pPr>
      <w:r>
        <w:rPr>
          <w:sz w:val="16"/>
        </w:rPr>
        <w:t>Publicado en el Diario Oficial de la Federación el 30 de octubre de 2013</w:t>
      </w:r>
    </w:p>
    <w:p w:rsidR="003E76FB" w:rsidRDefault="003E76FB">
      <w:pPr>
        <w:pStyle w:val="Textoindependiente"/>
      </w:pPr>
    </w:p>
    <w:p w:rsidR="003E76FB" w:rsidRDefault="002E0523">
      <w:pPr>
        <w:pStyle w:val="Textoindependiente"/>
        <w:ind w:left="406"/>
      </w:pPr>
      <w:r>
        <w:rPr>
          <w:b/>
        </w:rPr>
        <w:t xml:space="preserve">Artículo Único.- </w:t>
      </w:r>
      <w:r>
        <w:t>Se adiciona</w:t>
      </w:r>
      <w:r>
        <w:t xml:space="preserve"> un artículo 97 Bis al Código Penal Federal, para quedar como sigue:</w:t>
      </w:r>
    </w:p>
    <w:p w:rsidR="003E76FB" w:rsidRDefault="003E76FB">
      <w:pPr>
        <w:pStyle w:val="Textoindependiente"/>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1"/>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45" w:space="2611"/>
            <w:col w:w="5994"/>
          </w:cols>
        </w:sectPr>
      </w:pPr>
    </w:p>
    <w:p w:rsidR="003E76FB" w:rsidRDefault="003E76FB">
      <w:pPr>
        <w:pStyle w:val="Textoindependiente"/>
        <w:spacing w:before="9"/>
        <w:rPr>
          <w:b/>
          <w:sz w:val="11"/>
        </w:rPr>
      </w:pPr>
    </w:p>
    <w:p w:rsidR="003E76FB" w:rsidRDefault="002E0523">
      <w:pPr>
        <w:pStyle w:val="Textoindependiente"/>
        <w:spacing w:before="93" w:line="242" w:lineRule="auto"/>
        <w:ind w:left="118" w:right="129" w:firstLine="288"/>
        <w:jc w:val="both"/>
      </w:pPr>
      <w:r>
        <w:rPr>
          <w:b/>
        </w:rPr>
        <w:t xml:space="preserve">Único. </w:t>
      </w:r>
      <w:r>
        <w:t>El presente Decreto entrará en vigor el día siguiente al de su publicación en el Diario Oficial de la Federación.</w:t>
      </w:r>
    </w:p>
    <w:p w:rsidR="003E76FB" w:rsidRDefault="003E76FB">
      <w:pPr>
        <w:pStyle w:val="Textoindependiente"/>
        <w:spacing w:before="9"/>
        <w:rPr>
          <w:sz w:val="19"/>
        </w:rPr>
      </w:pPr>
    </w:p>
    <w:p w:rsidR="003E76FB" w:rsidRDefault="002E0523">
      <w:pPr>
        <w:ind w:left="118" w:right="115" w:firstLine="288"/>
        <w:jc w:val="both"/>
        <w:rPr>
          <w:b/>
          <w:sz w:val="20"/>
        </w:rPr>
      </w:pPr>
      <w:r>
        <w:rPr>
          <w:sz w:val="20"/>
        </w:rPr>
        <w:t xml:space="preserve">México, D.F., a 29 de octubre de 2013.- Sen. </w:t>
      </w:r>
      <w:r>
        <w:rPr>
          <w:b/>
          <w:sz w:val="20"/>
        </w:rPr>
        <w:t>Raúl Cervantes Andrade</w:t>
      </w:r>
      <w:r>
        <w:rPr>
          <w:sz w:val="20"/>
        </w:rPr>
        <w:t xml:space="preserve">, Presidente.- Dip. </w:t>
      </w:r>
      <w:r>
        <w:rPr>
          <w:b/>
          <w:sz w:val="20"/>
        </w:rPr>
        <w:t>Ricardo Anaya Cortés</w:t>
      </w:r>
      <w:r>
        <w:rPr>
          <w:sz w:val="20"/>
        </w:rPr>
        <w:t xml:space="preserve">, Presidente.- Sen. </w:t>
      </w:r>
      <w:r>
        <w:rPr>
          <w:b/>
          <w:sz w:val="20"/>
        </w:rPr>
        <w:t>María Elena Barrera Tapia</w:t>
      </w:r>
      <w:r>
        <w:rPr>
          <w:sz w:val="20"/>
        </w:rPr>
        <w:t xml:space="preserve">, Secretaria.- Dip. </w:t>
      </w:r>
      <w:r>
        <w:rPr>
          <w:b/>
          <w:sz w:val="20"/>
        </w:rPr>
        <w:t>Fernando Bribiesca Sahagún</w:t>
      </w:r>
      <w:r>
        <w:rPr>
          <w:sz w:val="20"/>
        </w:rPr>
        <w:t>, Secretario.- Rúbricas.</w:t>
      </w:r>
      <w:r>
        <w:rPr>
          <w:b/>
          <w:sz w:val="20"/>
        </w:rPr>
        <w:t>"</w:t>
      </w:r>
    </w:p>
    <w:p w:rsidR="003E76FB" w:rsidRDefault="003E76FB">
      <w:pPr>
        <w:pStyle w:val="Textoindependiente"/>
        <w:spacing w:before="2"/>
        <w:rPr>
          <w:b/>
        </w:rPr>
      </w:pPr>
    </w:p>
    <w:p w:rsidR="003E76FB" w:rsidRDefault="002E0523">
      <w:pPr>
        <w:pStyle w:val="Textoindependiente"/>
        <w:ind w:left="118" w:right="112" w:firstLine="288"/>
        <w:jc w:val="both"/>
      </w:pPr>
      <w:r>
        <w:t>En cumplimiento de lo dispuest</w:t>
      </w:r>
      <w:r>
        <w:t xml:space="preserve">o por la fracción I del Artículo 89 de la Constitución Política de los Estados Unidos Mexicanos, y para su debida publicación y observancia, expido el presente Decreto en la Residencia del Poder Ejecutivo Federal, en la Ciudad de México, Distrito Federal, </w:t>
      </w:r>
      <w:r>
        <w:t xml:space="preserve">a 29 de octubre de 2013.- </w:t>
      </w:r>
      <w:r>
        <w:rPr>
          <w:b/>
        </w:rPr>
        <w:t>Enrique Peña Nieto</w:t>
      </w:r>
      <w:r>
        <w:t xml:space="preserve">.- Rúbrica.- El Secretario de Gobernación, </w:t>
      </w:r>
      <w:r>
        <w:rPr>
          <w:b/>
        </w:rPr>
        <w:t>Miguel Ángel Osorio Chong</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72"/>
        <w:jc w:val="left"/>
      </w:pPr>
      <w:r>
        <w:t>DECRETO por el que se reforma el primer párrafo del artículo 60 del Código Penal Federal.</w:t>
      </w:r>
    </w:p>
    <w:p w:rsidR="003E76FB" w:rsidRDefault="003E76FB">
      <w:pPr>
        <w:pStyle w:val="Textoindependiente"/>
        <w:spacing w:before="2"/>
        <w:rPr>
          <w:b/>
        </w:rPr>
      </w:pPr>
    </w:p>
    <w:p w:rsidR="003E76FB" w:rsidRDefault="002E0523">
      <w:pPr>
        <w:ind w:left="371" w:right="373"/>
        <w:jc w:val="center"/>
        <w:rPr>
          <w:sz w:val="16"/>
        </w:rPr>
      </w:pPr>
      <w:r>
        <w:rPr>
          <w:sz w:val="16"/>
        </w:rPr>
        <w:t>Publicado en el Diario Oficial de la Federación el 26 de diciembre de 2013</w:t>
      </w:r>
    </w:p>
    <w:p w:rsidR="003E76FB" w:rsidRDefault="003E76FB">
      <w:pPr>
        <w:pStyle w:val="Textoindependiente"/>
        <w:spacing w:before="9"/>
        <w:rPr>
          <w:sz w:val="19"/>
        </w:rPr>
      </w:pPr>
    </w:p>
    <w:p w:rsidR="003E76FB" w:rsidRDefault="002E0523">
      <w:pPr>
        <w:pStyle w:val="Textoindependiente"/>
        <w:spacing w:line="242" w:lineRule="auto"/>
        <w:ind w:left="118" w:firstLine="288"/>
      </w:pPr>
      <w:r>
        <w:rPr>
          <w:b/>
        </w:rPr>
        <w:t>Artículo Único</w:t>
      </w:r>
      <w:r>
        <w:t>. Se reforma el primer párrafo del artículo 60 del Código Penal Federal, para quedar como sigue:</w:t>
      </w:r>
    </w:p>
    <w:p w:rsidR="003E76FB" w:rsidRDefault="003E76FB">
      <w:pPr>
        <w:pStyle w:val="Textoindependiente"/>
        <w:spacing w:before="10"/>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45" w:space="2733"/>
            <w:col w:w="5872"/>
          </w:cols>
        </w:sectPr>
      </w:pPr>
    </w:p>
    <w:p w:rsidR="003E76FB" w:rsidRDefault="003E76FB">
      <w:pPr>
        <w:pStyle w:val="Textoindependiente"/>
        <w:spacing w:before="1"/>
        <w:rPr>
          <w:b/>
          <w:sz w:val="12"/>
        </w:rPr>
      </w:pPr>
    </w:p>
    <w:p w:rsidR="003E76FB" w:rsidRDefault="002E0523">
      <w:pPr>
        <w:pStyle w:val="Textoindependiente"/>
        <w:spacing w:before="93"/>
        <w:ind w:left="118" w:right="124" w:firstLine="288"/>
        <w:jc w:val="both"/>
      </w:pPr>
      <w:r>
        <w:rPr>
          <w:b/>
        </w:rPr>
        <w:t xml:space="preserve">Primero.- </w:t>
      </w:r>
      <w:r>
        <w:t>El presente Decreto entrará en vigor el día siguiente al de su publicación en el Diario Oficial de la Federación.</w:t>
      </w:r>
    </w:p>
    <w:p w:rsidR="003E76FB" w:rsidRDefault="003E76FB">
      <w:pPr>
        <w:pStyle w:val="Textoindependiente"/>
        <w:spacing w:before="10"/>
        <w:rPr>
          <w:sz w:val="19"/>
        </w:rPr>
      </w:pPr>
    </w:p>
    <w:p w:rsidR="003E76FB" w:rsidRDefault="002E0523">
      <w:pPr>
        <w:ind w:left="118" w:right="114" w:firstLine="288"/>
        <w:jc w:val="both"/>
        <w:rPr>
          <w:b/>
          <w:sz w:val="20"/>
        </w:rPr>
      </w:pPr>
      <w:r>
        <w:rPr>
          <w:sz w:val="20"/>
        </w:rPr>
        <w:t xml:space="preserve">México, D.F., a 21 de noviembre de 2013.- Dip. </w:t>
      </w:r>
      <w:r>
        <w:rPr>
          <w:b/>
          <w:sz w:val="20"/>
        </w:rPr>
        <w:t>Ricardo Anaya Cortes</w:t>
      </w:r>
      <w:r>
        <w:rPr>
          <w:sz w:val="20"/>
        </w:rPr>
        <w:t xml:space="preserve">, Presidente.- Sen. </w:t>
      </w:r>
      <w:r>
        <w:rPr>
          <w:b/>
          <w:sz w:val="20"/>
        </w:rPr>
        <w:t>Raúl Cervantes Andrade</w:t>
      </w:r>
      <w:r>
        <w:rPr>
          <w:sz w:val="20"/>
        </w:rPr>
        <w:t xml:space="preserve">, Presidente.- Dip. </w:t>
      </w:r>
      <w:r>
        <w:rPr>
          <w:b/>
          <w:sz w:val="20"/>
        </w:rPr>
        <w:t>An</w:t>
      </w:r>
      <w:r>
        <w:rPr>
          <w:b/>
          <w:sz w:val="20"/>
        </w:rPr>
        <w:t>gelina Carreño Mijares</w:t>
      </w:r>
      <w:r>
        <w:rPr>
          <w:sz w:val="20"/>
        </w:rPr>
        <w:t xml:space="preserve">, Secretaria.- Sen. </w:t>
      </w:r>
      <w:r>
        <w:rPr>
          <w:b/>
          <w:sz w:val="20"/>
        </w:rPr>
        <w:t>Rosa Adriana Díaz Lizama</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7" w:firstLine="288"/>
        <w:jc w:val="both"/>
      </w:pPr>
      <w:r>
        <w:t>En cumplimiento de lo dispuesto por la fracción I del Artículo 89 de la Constitución Política de los Estados Unidos Mexicanos, y para su debida publicación y obser</w:t>
      </w:r>
      <w:r>
        <w:t xml:space="preserve">vancia, expido el presente Decreto en la Residencia del Poder Ejecutivo Federal, en la Ciudad de México, Distrito Federal, a veintitrés de diciembre de dos mil trece.- </w:t>
      </w:r>
      <w:r>
        <w:rPr>
          <w:b/>
        </w:rPr>
        <w:t>Enrique Peña Nieto</w:t>
      </w:r>
      <w:r>
        <w:t xml:space="preserve">.- Rúbrica.- El Secretario de Gobernación, </w:t>
      </w:r>
      <w:r>
        <w:rPr>
          <w:b/>
        </w:rPr>
        <w:t>Miguel Ángel Osorio Chong</w:t>
      </w:r>
      <w:r>
        <w:t>.-</w:t>
      </w:r>
      <w:r>
        <w:rPr>
          <w:spacing w:val="-2"/>
        </w:rPr>
        <w:t xml:space="preserve"> </w:t>
      </w:r>
      <w:r>
        <w:t>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2"/>
        <w:jc w:val="both"/>
      </w:pPr>
      <w:r>
        <w:t>DECRETO por el que se reforman y adicionan diversas disposiciones del Código Penal Federal; del Código Federal de Procedimientos Penales; de la Ley Federal contra la Delincuencia Organizada; del Código Fiscal de la Federación y d</w:t>
      </w:r>
      <w:r>
        <w:t>e la Ley Federal de Extinción de Dominio, Reglamentaria del Artículo 22 de la Constitución Política de los Estados Unidos Mexicanos.</w:t>
      </w:r>
    </w:p>
    <w:p w:rsidR="003E76FB" w:rsidRDefault="003E76FB">
      <w:pPr>
        <w:pStyle w:val="Textoindependiente"/>
        <w:spacing w:before="2"/>
        <w:rPr>
          <w:b/>
        </w:rPr>
      </w:pPr>
    </w:p>
    <w:p w:rsidR="003E76FB" w:rsidRDefault="002E0523">
      <w:pPr>
        <w:ind w:left="372" w:right="373"/>
        <w:jc w:val="center"/>
        <w:rPr>
          <w:sz w:val="16"/>
        </w:rPr>
      </w:pPr>
      <w:r>
        <w:rPr>
          <w:sz w:val="16"/>
        </w:rPr>
        <w:t>Publicado en el Diario Oficial de la Federación el 14 de marzo de 2014</w:t>
      </w:r>
    </w:p>
    <w:p w:rsidR="003E76FB" w:rsidRDefault="003E76FB">
      <w:pPr>
        <w:pStyle w:val="Textoindependiente"/>
        <w:spacing w:before="8"/>
        <w:rPr>
          <w:sz w:val="19"/>
        </w:rPr>
      </w:pPr>
    </w:p>
    <w:p w:rsidR="003E76FB" w:rsidRDefault="002E0523">
      <w:pPr>
        <w:pStyle w:val="Textoindependiente"/>
        <w:spacing w:before="1" w:line="242" w:lineRule="auto"/>
        <w:ind w:left="118" w:right="124" w:firstLine="288"/>
        <w:jc w:val="both"/>
      </w:pPr>
      <w:r>
        <w:rPr>
          <w:b/>
        </w:rPr>
        <w:t xml:space="preserve">ARTÍCULO PRIMERO.- </w:t>
      </w:r>
      <w:r>
        <w:t xml:space="preserve">Se reforman los artículos 139; 148 Bis; 148 Quáter; 170 y 400 Bis; y se adicionan el CAPÍTULO VI BIS denominado “Del Financiamiento al Terrorismo” al Título Primero del Libro Segundo con los artículos 139 Quáter y 139 Quinquies; el artículo 368 Quinquies, </w:t>
      </w:r>
      <w:r>
        <w:t>y artículos 400 Bis 1, dentro del CAPÍTULO II, Título Vigésimo Tercero, Libro Segundo, que se refiere a las “Operaciones con Recursos de Procedencia Ilícita”, del Código Penal Federal, para quedar como sigue:</w:t>
      </w:r>
    </w:p>
    <w:p w:rsidR="003E76FB" w:rsidRDefault="003E76FB">
      <w:pPr>
        <w:pStyle w:val="Textoindependiente"/>
        <w:spacing w:before="2"/>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1"/>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45" w:space="2733"/>
            <w:col w:w="5872"/>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23" w:firstLine="288"/>
        <w:jc w:val="both"/>
      </w:pPr>
      <w:r>
        <w:rPr>
          <w:b/>
        </w:rPr>
        <w:t xml:space="preserve">PRIMERO. </w:t>
      </w:r>
      <w:r>
        <w:t>El presente Decreto entrará en vigor al día siguiente de su publicación en el Diario Oficial de la Federación.</w:t>
      </w:r>
    </w:p>
    <w:p w:rsidR="003E76FB" w:rsidRDefault="003E76FB">
      <w:pPr>
        <w:pStyle w:val="Textoindependiente"/>
        <w:spacing w:before="8"/>
        <w:rPr>
          <w:sz w:val="19"/>
        </w:rPr>
      </w:pPr>
    </w:p>
    <w:p w:rsidR="003E76FB" w:rsidRDefault="002E0523">
      <w:pPr>
        <w:pStyle w:val="Textoindependiente"/>
        <w:ind w:left="118" w:right="114" w:firstLine="288"/>
        <w:jc w:val="both"/>
      </w:pPr>
      <w:r>
        <w:rPr>
          <w:b/>
        </w:rPr>
        <w:t xml:space="preserve">SEGUNDO. </w:t>
      </w:r>
      <w:r>
        <w:t>Las disposiciones legales que establezcan medidas y procedimientos para prevenir y detectar actos</w:t>
      </w:r>
      <w:r>
        <w:t>, omisiones u operaciones de las establecidas en el artículo 400 Bis, del Código Penal Federal, así como, actos u omisiones que pudieran favorecer, prestar ayuda, auxilio o cooperación de cualquier especie para la comisión de los delitos previstos en los a</w:t>
      </w:r>
      <w:r>
        <w:t>rtículos 139 ó 148 Bis del mismo Código establecidas en otras leyes, se entenderán en adelante también aplicables en lo conducente, para la prevención, identificación y persecución de las conductas previstas en el artículo 139 Quáter del citado Código Pena</w:t>
      </w:r>
      <w:r>
        <w:t>l Federal.</w:t>
      </w:r>
    </w:p>
    <w:p w:rsidR="003E76FB" w:rsidRDefault="003E76FB">
      <w:pPr>
        <w:pStyle w:val="Textoindependiente"/>
        <w:spacing w:before="10"/>
        <w:rPr>
          <w:sz w:val="19"/>
        </w:rPr>
      </w:pPr>
    </w:p>
    <w:p w:rsidR="003E76FB" w:rsidRDefault="002E0523">
      <w:pPr>
        <w:pStyle w:val="Textoindependiente"/>
        <w:ind w:left="118" w:right="119" w:firstLine="288"/>
        <w:jc w:val="both"/>
      </w:pPr>
      <w:r>
        <w:rPr>
          <w:b/>
        </w:rPr>
        <w:t xml:space="preserve">TERCERO. </w:t>
      </w:r>
      <w:r>
        <w:t>A quienes hayan cometido alguno de los delitos previstos en los artículos 139; 148 Bis; 148 Quáter; 170 y 400 Bis, que se reforman con motivo del presente Decreto con antelación a su entrada en vigor, incluidos quienes se encuentren dentro de cualquier eta</w:t>
      </w:r>
      <w:r>
        <w:t>pa de los procedimientos previstos en el Código Federal de Procedimientos Penales, les seguirán siendo aplicables las disposiciones vigentes en el momento en que se haya cometido y los sentenciados deberán compurgar sus penas y sanciones en los términos en</w:t>
      </w:r>
      <w:r>
        <w:t xml:space="preserve"> los que fueron impuestas.</w:t>
      </w:r>
    </w:p>
    <w:p w:rsidR="003E76FB" w:rsidRDefault="003E76FB">
      <w:pPr>
        <w:pStyle w:val="Textoindependiente"/>
        <w:spacing w:before="1"/>
      </w:pPr>
    </w:p>
    <w:p w:rsidR="003E76FB" w:rsidRDefault="002E0523">
      <w:pPr>
        <w:ind w:left="118" w:right="117" w:firstLine="288"/>
        <w:jc w:val="both"/>
        <w:rPr>
          <w:b/>
          <w:sz w:val="20"/>
        </w:rPr>
      </w:pPr>
      <w:r>
        <w:rPr>
          <w:sz w:val="20"/>
        </w:rPr>
        <w:t xml:space="preserve">México, D.F., a 11 de febrero de 2014.- Dip. </w:t>
      </w:r>
      <w:r>
        <w:rPr>
          <w:b/>
          <w:sz w:val="20"/>
        </w:rPr>
        <w:t>Ricardo Anaya Cortés</w:t>
      </w:r>
      <w:r>
        <w:rPr>
          <w:sz w:val="20"/>
        </w:rPr>
        <w:t xml:space="preserve">, Presidente.- Sen. </w:t>
      </w:r>
      <w:r>
        <w:rPr>
          <w:b/>
          <w:sz w:val="20"/>
        </w:rPr>
        <w:t>Raúl Cervantes Andrade</w:t>
      </w:r>
      <w:r>
        <w:rPr>
          <w:sz w:val="20"/>
        </w:rPr>
        <w:t xml:space="preserve">, Presidente.- Dip. </w:t>
      </w:r>
      <w:r>
        <w:rPr>
          <w:b/>
          <w:sz w:val="20"/>
        </w:rPr>
        <w:t>Merilyn Gómez Pozos</w:t>
      </w:r>
      <w:r>
        <w:rPr>
          <w:sz w:val="20"/>
        </w:rPr>
        <w:t xml:space="preserve">, Secretaria.- Sen. </w:t>
      </w:r>
      <w:r>
        <w:rPr>
          <w:b/>
          <w:sz w:val="20"/>
        </w:rPr>
        <w:t>Lilia Guadalupe Merodio Reza</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6" w:firstLine="288"/>
        <w:jc w:val="both"/>
      </w:pPr>
      <w:r>
        <w:t>En cump</w:t>
      </w:r>
      <w:r>
        <w:t>limiento de lo dispuesto por la fracción I del Artículo 89 de la Constitución Política de los Estados Unidos Mexicanos, y para su debida publicación y observancia, expido el presente Decreto en la Residencia del Poder Ejecutivo Federal, en la Ciudad de Méx</w:t>
      </w:r>
      <w:r>
        <w:t xml:space="preserve">ico, Distrito Federal, a doce de marzo de dos mil catorce.- </w:t>
      </w:r>
      <w:r>
        <w:rPr>
          <w:b/>
        </w:rPr>
        <w:t>Enrique Peña Nieto</w:t>
      </w:r>
      <w:r>
        <w:t xml:space="preserve">.- Rúbrica.- El Secretario de Gobernación, </w:t>
      </w:r>
      <w:r>
        <w:rPr>
          <w:b/>
        </w:rPr>
        <w:t>Miguel Ángel Osorio Chong</w:t>
      </w:r>
      <w:r>
        <w:t>.-</w:t>
      </w:r>
      <w:r>
        <w:rPr>
          <w:spacing w:val="-1"/>
        </w:rPr>
        <w:t xml:space="preserve"> </w:t>
      </w:r>
      <w:r>
        <w:t>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72"/>
        <w:jc w:val="left"/>
      </w:pPr>
      <w:r>
        <w:t>DECRETO por el que se expide la Ley Federal de Competencia Económica y se reforma</w:t>
      </w:r>
      <w:r>
        <w:t>n y adicionan diversos artículos del Código Penal</w:t>
      </w:r>
      <w:r>
        <w:rPr>
          <w:spacing w:val="-3"/>
        </w:rPr>
        <w:t xml:space="preserve"> </w:t>
      </w:r>
      <w:r>
        <w:t>Federal.</w:t>
      </w:r>
    </w:p>
    <w:p w:rsidR="003E76FB" w:rsidRDefault="003E76FB">
      <w:pPr>
        <w:pStyle w:val="Textoindependiente"/>
        <w:spacing w:before="2"/>
        <w:rPr>
          <w:b/>
        </w:rPr>
      </w:pPr>
    </w:p>
    <w:p w:rsidR="003E76FB" w:rsidRDefault="002E0523">
      <w:pPr>
        <w:ind w:left="371" w:right="373"/>
        <w:jc w:val="center"/>
        <w:rPr>
          <w:sz w:val="16"/>
        </w:rPr>
      </w:pPr>
      <w:r>
        <w:rPr>
          <w:sz w:val="16"/>
        </w:rPr>
        <w:t>Publicado en el Diario Oficial de la Federación el 23 de mayo de 2014</w:t>
      </w:r>
    </w:p>
    <w:p w:rsidR="003E76FB" w:rsidRDefault="003E76FB">
      <w:pPr>
        <w:pStyle w:val="Textoindependiente"/>
        <w:spacing w:before="9"/>
        <w:rPr>
          <w:sz w:val="19"/>
        </w:rPr>
      </w:pPr>
    </w:p>
    <w:p w:rsidR="003E76FB" w:rsidRDefault="002E0523">
      <w:pPr>
        <w:pStyle w:val="Textoindependiente"/>
        <w:spacing w:line="242" w:lineRule="auto"/>
        <w:ind w:left="118" w:firstLine="288"/>
      </w:pPr>
      <w:r>
        <w:rPr>
          <w:b/>
        </w:rPr>
        <w:t xml:space="preserve">ARTÍCULO SEGUNDO.- </w:t>
      </w:r>
      <w:r>
        <w:t>Se reforma el artículo 254 bis y se adiciona un artículo 254 bis 1 al Código Penal Federal, para quedar co</w:t>
      </w:r>
      <w:r>
        <w:t>mo sigue:</w:t>
      </w:r>
    </w:p>
    <w:p w:rsidR="003E76FB" w:rsidRDefault="003E76FB">
      <w:pPr>
        <w:pStyle w:val="Textoindependiente"/>
        <w:spacing w:before="10"/>
        <w:rPr>
          <w:sz w:val="11"/>
        </w:rPr>
      </w:pPr>
    </w:p>
    <w:p w:rsidR="003E76FB" w:rsidRDefault="003E76FB">
      <w:pPr>
        <w:rPr>
          <w:sz w:val="11"/>
        </w:rPr>
        <w:sectPr w:rsidR="003E76FB">
          <w:footerReference w:type="default" r:id="rId29"/>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944" w:space="2640"/>
            <w:col w:w="6066"/>
          </w:cols>
        </w:sectPr>
      </w:pPr>
    </w:p>
    <w:p w:rsidR="003E76FB" w:rsidRDefault="003E76FB">
      <w:pPr>
        <w:pStyle w:val="Textoindependiente"/>
        <w:spacing w:before="1"/>
        <w:rPr>
          <w:b/>
          <w:sz w:val="12"/>
        </w:rPr>
      </w:pPr>
    </w:p>
    <w:p w:rsidR="003E76FB" w:rsidRDefault="002E0523">
      <w:pPr>
        <w:pStyle w:val="Textoindependiente"/>
        <w:spacing w:before="93"/>
        <w:ind w:left="118" w:right="124" w:firstLine="288"/>
        <w:jc w:val="both"/>
      </w:pPr>
      <w:r>
        <w:rPr>
          <w:b/>
        </w:rPr>
        <w:t xml:space="preserve">Primero. </w:t>
      </w:r>
      <w:r>
        <w:t>El presente Decreto entrará en vigor a los cuarenta y cinco días naturales siguientes al de su publicación en el Diario Oficial de la Federación.</w:t>
      </w:r>
    </w:p>
    <w:p w:rsidR="003E76FB" w:rsidRDefault="003E76FB">
      <w:pPr>
        <w:pStyle w:val="Textoindependiente"/>
        <w:spacing w:before="10"/>
        <w:rPr>
          <w:sz w:val="19"/>
        </w:rPr>
      </w:pPr>
    </w:p>
    <w:p w:rsidR="003E76FB" w:rsidRDefault="002E0523">
      <w:pPr>
        <w:pStyle w:val="Textoindependiente"/>
        <w:spacing w:line="242" w:lineRule="auto"/>
        <w:ind w:left="118" w:right="119" w:firstLine="288"/>
        <w:jc w:val="both"/>
      </w:pPr>
      <w:r>
        <w:rPr>
          <w:b/>
        </w:rPr>
        <w:t xml:space="preserve">Segundo. </w:t>
      </w:r>
      <w:r>
        <w:t>Se abroga la Ley Federal de Competencia Económica publicada en el Diario Oficial de la Federación el 24 de diciembre de 1992.</w:t>
      </w:r>
    </w:p>
    <w:p w:rsidR="003E76FB" w:rsidRDefault="003E76FB">
      <w:pPr>
        <w:pStyle w:val="Textoindependiente"/>
        <w:spacing w:before="10"/>
        <w:rPr>
          <w:sz w:val="19"/>
        </w:rPr>
      </w:pPr>
    </w:p>
    <w:p w:rsidR="003E76FB" w:rsidRDefault="002E0523">
      <w:pPr>
        <w:pStyle w:val="Textoindependiente"/>
        <w:spacing w:before="1"/>
        <w:ind w:left="118" w:right="115" w:firstLine="288"/>
        <w:jc w:val="both"/>
      </w:pPr>
      <w:r>
        <w:t>Los procedimientos que se encuentren en trámite a la entrada en vigor del presente Decreto, se sustanciarán conforme a l</w:t>
      </w:r>
      <w:r>
        <w:t>as disposiciones vigentes al momento de su inicio, ante las unidades administrativas que establezca el estatuto orgánico emitido conforme al transitorio siguiente. Las resoluciones que recaigan en dichos procedimientos sólo podrán ser impugnadas mediante e</w:t>
      </w:r>
      <w:r>
        <w:t>l juicio de amparo, conforme a lo dispuesto por el artículo 28 de la Constitución Política de los Estados Unidos Mexicanos.</w:t>
      </w:r>
    </w:p>
    <w:p w:rsidR="003E76FB" w:rsidRDefault="003E76FB">
      <w:pPr>
        <w:pStyle w:val="Textoindependiente"/>
        <w:spacing w:before="7"/>
        <w:rPr>
          <w:sz w:val="19"/>
        </w:rPr>
      </w:pPr>
    </w:p>
    <w:p w:rsidR="003E76FB" w:rsidRDefault="002E0523">
      <w:pPr>
        <w:pStyle w:val="Textoindependiente"/>
        <w:ind w:left="118" w:right="116" w:firstLine="288"/>
        <w:jc w:val="both"/>
      </w:pPr>
      <w:r>
        <w:rPr>
          <w:b/>
        </w:rPr>
        <w:t xml:space="preserve">Tercero. </w:t>
      </w:r>
      <w:r>
        <w:t xml:space="preserve">Para el caso de la designación del primer titular como Autoridad Investigadora, por cuanto hace al requisito establecido en la fracción VII del artículo 31 de esta Ley, deberá atenderse en </w:t>
      </w:r>
      <w:r>
        <w:rPr>
          <w:spacing w:val="6"/>
        </w:rPr>
        <w:t xml:space="preserve">el </w:t>
      </w:r>
      <w:r>
        <w:t xml:space="preserve">sentido de que durante los tres años previos a su nombramiento, </w:t>
      </w:r>
      <w:r>
        <w:t>no haya ocupado ningún empleo, cargo o función directiva o haber representado de cualquier forma los intereses de algún Agente Económico que haya estado sujeto a alguno de los procedimientos, previstos en la Ley Federal de Competencia Económica publicada e</w:t>
      </w:r>
      <w:r>
        <w:t>n el Diario Oficial de la Federación el 24 de diciembre de 1992, vigente hasta antes de la entrada en vigor del presente</w:t>
      </w:r>
      <w:r>
        <w:rPr>
          <w:spacing w:val="-5"/>
        </w:rPr>
        <w:t xml:space="preserve"> </w:t>
      </w:r>
      <w:r>
        <w:t>Decreto.</w:t>
      </w:r>
    </w:p>
    <w:p w:rsidR="003E76FB" w:rsidRDefault="003E76FB">
      <w:pPr>
        <w:pStyle w:val="Textoindependiente"/>
        <w:spacing w:before="1"/>
      </w:pPr>
    </w:p>
    <w:p w:rsidR="003E76FB" w:rsidRDefault="002E0523">
      <w:pPr>
        <w:pStyle w:val="Textoindependiente"/>
        <w:ind w:left="118" w:right="117" w:firstLine="288"/>
        <w:jc w:val="both"/>
      </w:pPr>
      <w:r>
        <w:rPr>
          <w:b/>
        </w:rPr>
        <w:t xml:space="preserve">Cuarto. </w:t>
      </w:r>
      <w:r>
        <w:t xml:space="preserve">El Pleno de la Comisión deberá adecuar su Estatuto Orgánico a lo dispuesto en el presente Decreto en un plazo que no </w:t>
      </w:r>
      <w:r>
        <w:t>excederá de treinta días contados a partir de su entrada en vigor. En tanto se efectúe la adecuación, se continuará aplicando el Estatuto Orgánico vigente al momento de la entrada en vigor del presente Decreto, en lo que no se oponga a éste.</w:t>
      </w:r>
    </w:p>
    <w:p w:rsidR="003E76FB" w:rsidRDefault="003E76FB">
      <w:pPr>
        <w:pStyle w:val="Textoindependiente"/>
      </w:pPr>
    </w:p>
    <w:p w:rsidR="003E76FB" w:rsidRDefault="002E0523">
      <w:pPr>
        <w:pStyle w:val="Textoindependiente"/>
        <w:ind w:left="118" w:right="112" w:firstLine="288"/>
        <w:jc w:val="both"/>
      </w:pPr>
      <w:r>
        <w:rPr>
          <w:b/>
        </w:rPr>
        <w:t xml:space="preserve">Quinto. </w:t>
      </w:r>
      <w:r>
        <w:t>Dentr</w:t>
      </w:r>
      <w:r>
        <w:t>o de los treinta días siguientes a la entrada en vigor del presente Decreto, la Cámara de Diputados del Congreso de la Unión deberá integrar un grupo de trabajo técnico, con el objeto de analizar y formular propuestas de ajustes a legislación penal vigente</w:t>
      </w:r>
      <w:r>
        <w:t>, en la materia objeto del presente Decreto. El grupo de trabajo deberá presentar las propuestas correspondientes dentro de los sesenta días siguientes al de su instalación.</w:t>
      </w:r>
    </w:p>
    <w:p w:rsidR="003E76FB" w:rsidRDefault="003E76FB">
      <w:pPr>
        <w:pStyle w:val="Textoindependiente"/>
      </w:pPr>
    </w:p>
    <w:p w:rsidR="003E76FB" w:rsidRDefault="002E0523">
      <w:pPr>
        <w:pStyle w:val="Textoindependiente"/>
        <w:spacing w:before="1" w:line="242" w:lineRule="auto"/>
        <w:ind w:left="118" w:right="125" w:firstLine="288"/>
        <w:jc w:val="both"/>
      </w:pPr>
      <w:r>
        <w:rPr>
          <w:b/>
        </w:rPr>
        <w:t xml:space="preserve">Sexto. </w:t>
      </w:r>
      <w:r>
        <w:t>En un plazo no mayor a seis meses a partir de la entrada en vigor del pres</w:t>
      </w:r>
      <w:r>
        <w:t>ente Decreto, el Pleno publicará las Disposiciones Regulatorias a que hace referencia el artículo 12, fracción XXII de la Ley Federal de Competencia</w:t>
      </w:r>
      <w:r>
        <w:rPr>
          <w:spacing w:val="-5"/>
        </w:rPr>
        <w:t xml:space="preserve"> </w:t>
      </w:r>
      <w:r>
        <w:t>Económica.</w:t>
      </w:r>
    </w:p>
    <w:p w:rsidR="003E76FB" w:rsidRDefault="003E76FB">
      <w:pPr>
        <w:pStyle w:val="Textoindependiente"/>
        <w:spacing w:before="3"/>
        <w:rPr>
          <w:sz w:val="19"/>
        </w:rPr>
      </w:pPr>
    </w:p>
    <w:p w:rsidR="003E76FB" w:rsidRDefault="002E0523">
      <w:pPr>
        <w:pStyle w:val="Textoindependiente"/>
        <w:spacing w:before="1"/>
        <w:ind w:left="118" w:right="119" w:firstLine="288"/>
        <w:jc w:val="both"/>
      </w:pPr>
      <w:r>
        <w:rPr>
          <w:b/>
        </w:rPr>
        <w:t xml:space="preserve">Séptimo. </w:t>
      </w:r>
      <w:r>
        <w:t>Dentro del plazo de un año contado a partir de la entrada en vigor del presente Decret</w:t>
      </w:r>
      <w:r>
        <w:t>o, el Congreso de la Unión deberá realizar las adecuaciones al marco jurídico a efecto de armonizarlo con los principios en materia de competencia y libre concurrencia previstos en el artículo 28 de la Constitución. Para lo anterior, el Congreso de la Unió</w:t>
      </w:r>
      <w:r>
        <w:t>n podrá solicitar opinión a la Comisión Federal de Competencia Económica.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spacing w:before="92"/>
        <w:ind w:left="118" w:right="114" w:firstLine="288"/>
        <w:jc w:val="both"/>
        <w:rPr>
          <w:b/>
          <w:sz w:val="20"/>
        </w:rPr>
      </w:pPr>
      <w:r>
        <w:rPr>
          <w:sz w:val="20"/>
        </w:rPr>
        <w:t xml:space="preserve">México, D.F., a 29 de abril de 2014.- Sen. </w:t>
      </w:r>
      <w:r>
        <w:rPr>
          <w:b/>
          <w:sz w:val="20"/>
        </w:rPr>
        <w:t>Raúl Cervantes Andrade</w:t>
      </w:r>
      <w:r>
        <w:rPr>
          <w:sz w:val="20"/>
        </w:rPr>
        <w:t xml:space="preserve">, Presidente.- Dip. </w:t>
      </w:r>
      <w:r>
        <w:rPr>
          <w:b/>
          <w:sz w:val="20"/>
        </w:rPr>
        <w:t>José  González Morfín</w:t>
      </w:r>
      <w:r>
        <w:rPr>
          <w:sz w:val="20"/>
        </w:rPr>
        <w:t xml:space="preserve">, Presidente.- Sen. </w:t>
      </w:r>
      <w:r>
        <w:rPr>
          <w:b/>
          <w:sz w:val="20"/>
        </w:rPr>
        <w:t>Rosa Adriana Díaz Lizama</w:t>
      </w:r>
      <w:r>
        <w:rPr>
          <w:sz w:val="20"/>
        </w:rPr>
        <w:t>, Secretaria.-</w:t>
      </w:r>
      <w:r>
        <w:rPr>
          <w:sz w:val="20"/>
        </w:rPr>
        <w:t xml:space="preserve"> Dip. </w:t>
      </w:r>
      <w:r>
        <w:rPr>
          <w:b/>
          <w:sz w:val="20"/>
        </w:rPr>
        <w:t>Javier Orozco Gómez</w:t>
      </w:r>
      <w:r>
        <w:rPr>
          <w:sz w:val="20"/>
        </w:rPr>
        <w:t>, Secretario.-</w:t>
      </w:r>
      <w:r>
        <w:rPr>
          <w:spacing w:val="-2"/>
          <w:sz w:val="20"/>
        </w:rPr>
        <w:t xml:space="preserve"> </w:t>
      </w:r>
      <w:r>
        <w:rPr>
          <w:sz w:val="20"/>
        </w:rPr>
        <w:t>Rúbricas.</w:t>
      </w:r>
      <w:r>
        <w:rPr>
          <w:b/>
          <w:sz w:val="20"/>
        </w:rPr>
        <w:t>"</w:t>
      </w:r>
    </w:p>
    <w:p w:rsidR="003E76FB" w:rsidRDefault="003E76FB">
      <w:pPr>
        <w:pStyle w:val="Textoindependiente"/>
        <w:spacing w:before="2"/>
        <w:rPr>
          <w:b/>
        </w:rPr>
      </w:pPr>
    </w:p>
    <w:p w:rsidR="003E76FB" w:rsidRDefault="002E0523">
      <w:pPr>
        <w:pStyle w:val="Textoindependiente"/>
        <w:ind w:left="118" w:right="116"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veintidós de mayo de dos mil catorce.- </w:t>
      </w:r>
      <w:r>
        <w:rPr>
          <w:b/>
        </w:rPr>
        <w:t>Enrique Peña Nieto</w:t>
      </w:r>
      <w:r>
        <w:t xml:space="preserve">.- Rúbrica.- El Secretario de Gobernación, </w:t>
      </w:r>
      <w:r>
        <w:rPr>
          <w:b/>
        </w:rPr>
        <w:t>Miguel Ángel Osorio Chong</w:t>
      </w:r>
      <w:r>
        <w:t>.- Rúbrica.</w:t>
      </w:r>
    </w:p>
    <w:p w:rsidR="003E76FB" w:rsidRDefault="003E76FB">
      <w:pPr>
        <w:jc w:val="both"/>
        <w:sectPr w:rsidR="003E76FB">
          <w:footerReference w:type="default" r:id="rId30"/>
          <w:pgSz w:w="12250" w:h="15850"/>
          <w:pgMar w:top="1760" w:right="1300" w:bottom="900" w:left="1300" w:header="724" w:footer="712" w:gutter="0"/>
          <w:pgNumType w:start="191"/>
          <w:cols w:space="720"/>
        </w:sectPr>
      </w:pPr>
    </w:p>
    <w:p w:rsidR="003E76FB" w:rsidRDefault="003E76FB">
      <w:pPr>
        <w:pStyle w:val="Textoindependiente"/>
        <w:spacing w:before="5"/>
        <w:rPr>
          <w:sz w:val="27"/>
        </w:rPr>
      </w:pPr>
    </w:p>
    <w:p w:rsidR="003E76FB" w:rsidRDefault="002E0523">
      <w:pPr>
        <w:pStyle w:val="Ttulo1"/>
        <w:spacing w:before="93"/>
        <w:ind w:left="118" w:right="113"/>
        <w:jc w:val="both"/>
      </w:pPr>
      <w:r>
        <w:t>DECRETO por el que se reforman diver</w:t>
      </w:r>
      <w:r>
        <w:t>sos artículos de la Ley General para Prevenir y Sancionar los Delitos en Materia de Secuestro, Reglamentaria de la fracción XXI del artículo 73 de la Constitución Política de los Estados Unidos Mexicanos y se adiciona el artículo 25 del Código Penal Federa</w:t>
      </w:r>
      <w:r>
        <w:t>l.</w:t>
      </w:r>
    </w:p>
    <w:p w:rsidR="003E76FB" w:rsidRDefault="003E76FB">
      <w:pPr>
        <w:pStyle w:val="Textoindependiente"/>
        <w:spacing w:before="3"/>
        <w:rPr>
          <w:b/>
        </w:rPr>
      </w:pPr>
    </w:p>
    <w:p w:rsidR="003E76FB" w:rsidRDefault="002E0523">
      <w:pPr>
        <w:ind w:left="372" w:right="373"/>
        <w:jc w:val="center"/>
        <w:rPr>
          <w:sz w:val="16"/>
        </w:rPr>
      </w:pPr>
      <w:r>
        <w:rPr>
          <w:sz w:val="16"/>
        </w:rPr>
        <w:t>Publicado en el Diario Oficial de la Federación el 3 de junio de 2014</w:t>
      </w:r>
    </w:p>
    <w:p w:rsidR="003E76FB" w:rsidRDefault="003E76FB">
      <w:pPr>
        <w:pStyle w:val="Textoindependiente"/>
        <w:spacing w:before="8"/>
        <w:rPr>
          <w:sz w:val="19"/>
        </w:rPr>
      </w:pPr>
    </w:p>
    <w:p w:rsidR="003E76FB" w:rsidRDefault="002E0523">
      <w:pPr>
        <w:pStyle w:val="Textoindependiente"/>
        <w:spacing w:before="1" w:line="242" w:lineRule="auto"/>
        <w:ind w:left="118" w:right="172" w:firstLine="288"/>
      </w:pPr>
      <w:r>
        <w:rPr>
          <w:b/>
        </w:rPr>
        <w:t xml:space="preserve">Artículo Segundo.- </w:t>
      </w:r>
      <w:r>
        <w:t>Se adiciona un tercer párrafo al artículo 25 del Código Penal Federal, para quedar como</w:t>
      </w:r>
      <w:r>
        <w:rPr>
          <w:spacing w:val="-3"/>
        </w:rPr>
        <w:t xml:space="preserve"> </w:t>
      </w:r>
      <w:r>
        <w:t>sigue:</w:t>
      </w:r>
    </w:p>
    <w:p w:rsidR="003E76FB" w:rsidRDefault="003E76FB">
      <w:pPr>
        <w:pStyle w:val="Textoindependiente"/>
        <w:spacing w:before="7"/>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45" w:space="2796"/>
            <w:col w:w="5809"/>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25" w:firstLine="288"/>
        <w:jc w:val="both"/>
      </w:pPr>
      <w:r>
        <w:rPr>
          <w:b/>
        </w:rPr>
        <w:t xml:space="preserve">Único.- </w:t>
      </w:r>
      <w:r>
        <w:t>El presente Decreto entrará en vigor al día siguiente de su publicación en el Diario Oficial de la</w:t>
      </w:r>
      <w:r>
        <w:rPr>
          <w:spacing w:val="-2"/>
        </w:rPr>
        <w:t xml:space="preserve"> </w:t>
      </w:r>
      <w:r>
        <w:t>Federación.</w:t>
      </w:r>
    </w:p>
    <w:p w:rsidR="003E76FB" w:rsidRDefault="003E76FB">
      <w:pPr>
        <w:pStyle w:val="Textoindependiente"/>
        <w:spacing w:before="8"/>
        <w:rPr>
          <w:sz w:val="19"/>
        </w:rPr>
      </w:pPr>
    </w:p>
    <w:p w:rsidR="003E76FB" w:rsidRDefault="002E0523">
      <w:pPr>
        <w:ind w:left="118" w:right="114" w:firstLine="288"/>
        <w:jc w:val="both"/>
        <w:rPr>
          <w:b/>
          <w:sz w:val="20"/>
        </w:rPr>
      </w:pPr>
      <w:r>
        <w:rPr>
          <w:sz w:val="20"/>
        </w:rPr>
        <w:t xml:space="preserve">México, D.F., a 29 de abril de 2014.- Sen. </w:t>
      </w:r>
      <w:r>
        <w:rPr>
          <w:b/>
          <w:sz w:val="20"/>
        </w:rPr>
        <w:t>Raúl Cervantes Andrade</w:t>
      </w:r>
      <w:r>
        <w:rPr>
          <w:sz w:val="20"/>
        </w:rPr>
        <w:t xml:space="preserve">, Presidente.- Dip. </w:t>
      </w:r>
      <w:r>
        <w:rPr>
          <w:b/>
          <w:sz w:val="20"/>
        </w:rPr>
        <w:t>José  González Morfín</w:t>
      </w:r>
      <w:r>
        <w:rPr>
          <w:sz w:val="20"/>
        </w:rPr>
        <w:t xml:space="preserve">, Presidente.- Sen. </w:t>
      </w:r>
      <w:r>
        <w:rPr>
          <w:b/>
          <w:sz w:val="20"/>
        </w:rPr>
        <w:t>Rosa Adria</w:t>
      </w:r>
      <w:r>
        <w:rPr>
          <w:b/>
          <w:sz w:val="20"/>
        </w:rPr>
        <w:t>na Díaz Lizama</w:t>
      </w:r>
      <w:r>
        <w:rPr>
          <w:sz w:val="20"/>
        </w:rPr>
        <w:t xml:space="preserve">, Secretaria.- Dip. </w:t>
      </w:r>
      <w:r>
        <w:rPr>
          <w:b/>
          <w:sz w:val="20"/>
        </w:rPr>
        <w:t>Javier Orozco Gómez</w:t>
      </w:r>
      <w:r>
        <w:rPr>
          <w:sz w:val="20"/>
        </w:rPr>
        <w:t>, Secretario.-</w:t>
      </w:r>
      <w:r>
        <w:rPr>
          <w:spacing w:val="-2"/>
          <w:sz w:val="20"/>
        </w:rPr>
        <w:t xml:space="preserve"> </w:t>
      </w:r>
      <w:r>
        <w:rPr>
          <w:sz w:val="20"/>
        </w:rPr>
        <w:t>Rúbricas.</w:t>
      </w:r>
      <w:r>
        <w:rPr>
          <w:b/>
          <w:sz w:val="20"/>
        </w:rPr>
        <w:t>"</w:t>
      </w:r>
    </w:p>
    <w:p w:rsidR="003E76FB" w:rsidRDefault="003E76FB">
      <w:pPr>
        <w:pStyle w:val="Textoindependiente"/>
        <w:spacing w:before="1"/>
        <w:rPr>
          <w:b/>
        </w:rPr>
      </w:pPr>
    </w:p>
    <w:p w:rsidR="003E76FB" w:rsidRDefault="002E0523">
      <w:pPr>
        <w:pStyle w:val="Textoindependiente"/>
        <w:spacing w:before="1"/>
        <w:ind w:left="118" w:right="116" w:firstLine="288"/>
        <w:jc w:val="both"/>
      </w:pPr>
      <w:r>
        <w:t>En cumplimiento de lo dispuesto por la fracción I del Artículo 89 de la Constitución Política de los Estados Unidos Mexicanos, y para su debida publicación y observancia, expid</w:t>
      </w:r>
      <w:r>
        <w:t xml:space="preserve">o el presente Decreto en la Residencia del Poder Ejecutivo Federal, en la Ciudad de México, Distrito Federal, a veintiséis de mayo de dos mil catorce.- </w:t>
      </w:r>
      <w:r>
        <w:rPr>
          <w:b/>
        </w:rPr>
        <w:t>Enrique Peña Nieto</w:t>
      </w:r>
      <w:r>
        <w:t xml:space="preserve">.- Rúbrica.- El Secretario de Gobernación, </w:t>
      </w:r>
      <w:r>
        <w:rPr>
          <w:b/>
        </w:rPr>
        <w:t>Miguel Ángel Osorio Chong</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3"/>
        <w:jc w:val="both"/>
      </w:pPr>
      <w:r>
        <w:t>DECRETO por el que se expiden la Ley Federal de Telecomunicaciones y Radiodifusión,  y la Ley del Sistema Público de Radiodifusión del Estado Mexicano; y se reforman, adicionan y derogan diversas disposiciones en materia de telecomunicaci</w:t>
      </w:r>
      <w:r>
        <w:t>ones y radiodifusión.</w:t>
      </w:r>
    </w:p>
    <w:p w:rsidR="003E76FB" w:rsidRDefault="003E76FB">
      <w:pPr>
        <w:pStyle w:val="Textoindependiente"/>
        <w:spacing w:before="3"/>
        <w:rPr>
          <w:b/>
        </w:rPr>
      </w:pPr>
    </w:p>
    <w:p w:rsidR="003E76FB" w:rsidRDefault="002E0523">
      <w:pPr>
        <w:ind w:left="371" w:right="373"/>
        <w:jc w:val="center"/>
        <w:rPr>
          <w:sz w:val="16"/>
        </w:rPr>
      </w:pPr>
      <w:r>
        <w:rPr>
          <w:sz w:val="16"/>
        </w:rPr>
        <w:t>Publicado en el Diario Oficial de la Federación el 14 de julio de 2014</w:t>
      </w:r>
    </w:p>
    <w:p w:rsidR="003E76FB" w:rsidRDefault="003E76FB">
      <w:pPr>
        <w:pStyle w:val="Textoindependiente"/>
        <w:spacing w:before="8"/>
        <w:rPr>
          <w:sz w:val="19"/>
        </w:rPr>
      </w:pPr>
    </w:p>
    <w:p w:rsidR="003E76FB" w:rsidRDefault="002E0523">
      <w:pPr>
        <w:pStyle w:val="Textoindependiente"/>
        <w:spacing w:before="1" w:line="242" w:lineRule="auto"/>
        <w:ind w:left="118" w:right="117" w:firstLine="288"/>
        <w:jc w:val="both"/>
      </w:pPr>
      <w:r>
        <w:rPr>
          <w:b/>
        </w:rPr>
        <w:t xml:space="preserve">ARTÍCULO NOVENO.- </w:t>
      </w:r>
      <w:r>
        <w:t>Se reforman el primer párrafo del artículo 140; el artículo 145; la fracción II del artículo 167; el artículo 178 Bis; el primer párrafo del artículo 212; la fracción III del artículo 214; y se adiciona un artículo 166 Bis del Código Penal Federal, para qu</w:t>
      </w:r>
      <w:r>
        <w:t>edar como sigue:</w:t>
      </w:r>
    </w:p>
    <w:p w:rsidR="003E76FB" w:rsidRDefault="003E76FB">
      <w:pPr>
        <w:pStyle w:val="Textoindependiente"/>
        <w:spacing w:before="6"/>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1"/>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45" w:space="2539"/>
            <w:col w:w="6066"/>
          </w:cols>
        </w:sectPr>
      </w:pPr>
    </w:p>
    <w:p w:rsidR="003E76FB" w:rsidRDefault="003E76FB">
      <w:pPr>
        <w:pStyle w:val="Textoindependiente"/>
        <w:spacing w:before="9"/>
        <w:rPr>
          <w:b/>
          <w:sz w:val="11"/>
        </w:rPr>
      </w:pPr>
    </w:p>
    <w:p w:rsidR="003E76FB" w:rsidRDefault="002E0523">
      <w:pPr>
        <w:pStyle w:val="Textoindependiente"/>
        <w:spacing w:before="93" w:line="242" w:lineRule="auto"/>
        <w:ind w:left="118" w:right="122" w:firstLine="288"/>
        <w:jc w:val="both"/>
      </w:pPr>
      <w:r>
        <w:rPr>
          <w:b/>
        </w:rPr>
        <w:t xml:space="preserve">PRIMERO. </w:t>
      </w:r>
      <w:r>
        <w:t xml:space="preserve">El presente Decreto entrará en vigor a los treinta días naturales siguientes a su publicación en el Diario Oficial de la Federación, sin perjuicio de lo dispuesto </w:t>
      </w:r>
      <w:r>
        <w:t>en los transitorios siguientes.</w:t>
      </w:r>
    </w:p>
    <w:p w:rsidR="003E76FB" w:rsidRDefault="003E76FB">
      <w:pPr>
        <w:pStyle w:val="Textoindependiente"/>
        <w:spacing w:before="8"/>
        <w:rPr>
          <w:sz w:val="19"/>
        </w:rPr>
      </w:pPr>
    </w:p>
    <w:p w:rsidR="003E76FB" w:rsidRDefault="002E0523">
      <w:pPr>
        <w:pStyle w:val="Textoindependiente"/>
        <w:spacing w:before="1"/>
        <w:ind w:left="118" w:right="114" w:firstLine="288"/>
        <w:jc w:val="both"/>
      </w:pPr>
      <w:r>
        <w:rPr>
          <w:b/>
        </w:rPr>
        <w:t xml:space="preserve">SEGUNDO. </w:t>
      </w:r>
      <w:r>
        <w:t>Se abrogan la Ley Federal de Telecomunicaciones y la Ley Federal de Radio y Televisión. Se dejan sin efectos aquellas disposiciones de la Ley de Vías Generales de Comunicación en lo que se opongan a lo dispuesto en la Ley Federal de Telecomunicaciones y Ra</w:t>
      </w:r>
      <w:r>
        <w:t>diodifusión que se  expide por virtud del presente</w:t>
      </w:r>
      <w:r>
        <w:rPr>
          <w:spacing w:val="-2"/>
        </w:rPr>
        <w:t xml:space="preserve"> </w:t>
      </w:r>
      <w:r>
        <w:t>Decreto.</w:t>
      </w:r>
    </w:p>
    <w:p w:rsidR="003E76FB" w:rsidRDefault="003E76FB">
      <w:pPr>
        <w:pStyle w:val="Textoindependiente"/>
        <w:spacing w:before="11"/>
        <w:rPr>
          <w:sz w:val="19"/>
        </w:rPr>
      </w:pPr>
    </w:p>
    <w:p w:rsidR="003E76FB" w:rsidRDefault="002E0523">
      <w:pPr>
        <w:pStyle w:val="Textoindependiente"/>
        <w:ind w:left="118" w:right="123" w:firstLine="288"/>
        <w:jc w:val="both"/>
      </w:pPr>
      <w:r>
        <w:rPr>
          <w:b/>
        </w:rPr>
        <w:t xml:space="preserve">TERCERO. </w:t>
      </w:r>
      <w:r>
        <w:t>Las disposiciones reglamentarias y administrativas y las normas oficiales mexicanas en vigor, continuarán aplicándose hasta en tanto se expidan los nuevos ordenamientos que los sustituya</w:t>
      </w:r>
      <w:r>
        <w:t>n, salvo en lo que se opongan a la Ley Federal de Telecomunicaciones y Radiodifusión que se expide por virtud del presente Decreto.</w:t>
      </w:r>
    </w:p>
    <w:p w:rsidR="003E76FB" w:rsidRDefault="003E76FB">
      <w:pPr>
        <w:pStyle w:val="Textoindependiente"/>
      </w:pPr>
    </w:p>
    <w:p w:rsidR="003E76FB" w:rsidRDefault="002E0523">
      <w:pPr>
        <w:pStyle w:val="Textoindependiente"/>
        <w:spacing w:line="242" w:lineRule="auto"/>
        <w:ind w:left="118" w:right="119" w:firstLine="288"/>
        <w:jc w:val="both"/>
      </w:pPr>
      <w:r>
        <w:rPr>
          <w:b/>
        </w:rPr>
        <w:t xml:space="preserve">CUARTO. </w:t>
      </w:r>
      <w:r>
        <w:t>El Instituto Federal de Telecomunicaciones deberá adecuar a la Ley Federal de Telecomunicaciones y Radiodifusión su estatuto orgánico, dentro de los sesenta días naturales siguientes a la entrada en vigor del presente Decreto.</w:t>
      </w:r>
    </w:p>
    <w:p w:rsidR="003E76FB" w:rsidRDefault="003E76FB">
      <w:pPr>
        <w:pStyle w:val="Textoindependiente"/>
        <w:spacing w:before="4"/>
        <w:rPr>
          <w:sz w:val="19"/>
        </w:rPr>
      </w:pPr>
    </w:p>
    <w:p w:rsidR="003E76FB" w:rsidRDefault="002E0523">
      <w:pPr>
        <w:pStyle w:val="Textoindependiente"/>
        <w:spacing w:line="242" w:lineRule="auto"/>
        <w:ind w:left="118" w:right="119" w:firstLine="288"/>
        <w:jc w:val="both"/>
      </w:pPr>
      <w:r>
        <w:rPr>
          <w:b/>
        </w:rPr>
        <w:t xml:space="preserve">QUINTO. </w:t>
      </w:r>
      <w:r>
        <w:t>El Ejecutivo Federal</w:t>
      </w:r>
      <w:r>
        <w:t xml:space="preserve"> deberá emitir, dentro de los ciento ochenta días naturales siguientes a la expedición del presente Decreto, las disposiciones reglamentarias y lineamientos en materia de contenidos establecidos en la Ley Federal de Telecomunicaciones y Radiodifusión que s</w:t>
      </w:r>
      <w:r>
        <w:t>e expide por virtud del presente</w:t>
      </w:r>
      <w:r>
        <w:rPr>
          <w:spacing w:val="-3"/>
        </w:rPr>
        <w:t xml:space="preserve"> </w:t>
      </w:r>
      <w:r>
        <w:t>Decreto.</w:t>
      </w:r>
    </w:p>
    <w:p w:rsidR="003E76FB" w:rsidRDefault="003E76FB">
      <w:pPr>
        <w:pStyle w:val="Textoindependiente"/>
        <w:spacing w:before="4"/>
        <w:rPr>
          <w:sz w:val="19"/>
        </w:rPr>
      </w:pPr>
    </w:p>
    <w:p w:rsidR="003E76FB" w:rsidRDefault="002E0523">
      <w:pPr>
        <w:pStyle w:val="Textoindependiente"/>
        <w:ind w:left="118" w:right="115" w:firstLine="288"/>
        <w:jc w:val="both"/>
      </w:pPr>
      <w:r>
        <w:t>Los concesionarios de radiodifusión y de televisión o audio restringidos no podrán promocionar video- juegos que no hayan sido clasificados de acuerdo a la normatividad aplicable, misma que deberá expedir el Ejecu</w:t>
      </w:r>
      <w:r>
        <w:t>tivo Federal dentro del plazo referido en el párrafo anterior.</w:t>
      </w:r>
    </w:p>
    <w:p w:rsidR="003E76FB" w:rsidRDefault="003E76FB">
      <w:pPr>
        <w:pStyle w:val="Textoindependiente"/>
      </w:pPr>
    </w:p>
    <w:p w:rsidR="003E76FB" w:rsidRDefault="002E0523">
      <w:pPr>
        <w:pStyle w:val="Textoindependiente"/>
        <w:ind w:left="118" w:right="121" w:firstLine="288"/>
        <w:jc w:val="both"/>
      </w:pPr>
      <w:r>
        <w:rPr>
          <w:b/>
        </w:rPr>
        <w:t xml:space="preserve">SEXTO. </w:t>
      </w:r>
      <w:r>
        <w:t>La atención, trámite y resolución de los asuntos y procedimientos que hayan iniciado previo a la entrada en vigor del presente Decreto, se realizará en los términos establecidos en el a</w:t>
      </w:r>
      <w:r>
        <w:t>rtículo Séptimo Transitorio del Decreto por el que se reforman y adicionan diversas disposiciones de los artículos 6o., 7o., 27, 28, 73, 78, 94 y 105 de la Constitución Política de los Estados Unidos Mexicanos en materia de telecomunicaciones, publicado en</w:t>
      </w:r>
      <w:r>
        <w:t xml:space="preserve"> el Diario Oficial de la Federación el 11 de junio de 2013. Lo anterior sin perjuicio de lo previsto en el Vigésimo Transitorio del presente Decreto.</w:t>
      </w:r>
    </w:p>
    <w:p w:rsidR="003E76FB" w:rsidRDefault="003E76FB">
      <w:pPr>
        <w:pStyle w:val="Textoindependiente"/>
        <w:spacing w:before="9"/>
        <w:rPr>
          <w:sz w:val="19"/>
        </w:rPr>
      </w:pPr>
    </w:p>
    <w:p w:rsidR="003E76FB" w:rsidRDefault="002E0523">
      <w:pPr>
        <w:pStyle w:val="Textoindependiente"/>
        <w:spacing w:before="1" w:line="242" w:lineRule="auto"/>
        <w:ind w:left="118" w:right="115" w:firstLine="288"/>
        <w:jc w:val="both"/>
      </w:pPr>
      <w:r>
        <w:rPr>
          <w:b/>
        </w:rPr>
        <w:t xml:space="preserve">SÉPTIMO. </w:t>
      </w:r>
      <w:r>
        <w:t>Sin perjuicio de lo establecido en la Ley Federal de Telecomunicaciones y Radiodifusión que se e</w:t>
      </w:r>
      <w:r>
        <w:t>xpide por virtud del Decreto, en la ley y en la normatividad que al efecto emita el Instituto Federal de Telecomunicaciones, las concesiones y permisos otorgados con anterioridad a la entrada en vigor del presente Decreto, se mantendrán en los términos y c</w:t>
      </w:r>
      <w:r>
        <w:t>ondiciones consignados en los respectivos títulos o</w:t>
      </w:r>
    </w:p>
    <w:p w:rsidR="003E76FB" w:rsidRDefault="003E76FB">
      <w:pPr>
        <w:spacing w:line="242" w:lineRule="auto"/>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8"/>
        <w:rPr>
          <w:sz w:val="27"/>
        </w:rPr>
      </w:pPr>
    </w:p>
    <w:p w:rsidR="003E76FB" w:rsidRDefault="002E0523">
      <w:pPr>
        <w:pStyle w:val="Textoindependiente"/>
        <w:spacing w:before="92"/>
        <w:ind w:left="118" w:right="124"/>
        <w:jc w:val="both"/>
      </w:pPr>
      <w:r>
        <w:t>permisos hasta su terminación, a menos que se obtenga la autorización para prestar servicios adicionales a los que son objeto de su concesión o hubiere transitado a la concesión única pre</w:t>
      </w:r>
      <w:r>
        <w:t>vista en la Ley Federal de Telecomunicaciones y Radiodifusión, en cuyo caso, se estará a los términos y condiciones que el Instituto Federal de Telecomunicaciones</w:t>
      </w:r>
      <w:r>
        <w:rPr>
          <w:spacing w:val="-3"/>
        </w:rPr>
        <w:t xml:space="preserve"> </w:t>
      </w:r>
      <w:r>
        <w:t>establezca.</w:t>
      </w:r>
    </w:p>
    <w:p w:rsidR="003E76FB" w:rsidRDefault="003E76FB">
      <w:pPr>
        <w:pStyle w:val="Textoindependiente"/>
      </w:pPr>
    </w:p>
    <w:p w:rsidR="003E76FB" w:rsidRDefault="002E0523">
      <w:pPr>
        <w:pStyle w:val="Textoindependiente"/>
        <w:ind w:left="118" w:right="122" w:firstLine="288"/>
        <w:jc w:val="both"/>
      </w:pPr>
      <w:r>
        <w:t>Tratándose de concesiones de espectro radioeléctrico, no podrán modificarse en cuanto al plazo de la concesión, la cobertura autorizada y la cantidad de Megahertz concesionados, ni modificar las condiciones de hacer o no hacer previstas en el título de con</w:t>
      </w:r>
      <w:r>
        <w:t>cesión de origen y que hubieren sido determinantes para el otorgamiento de la</w:t>
      </w:r>
      <w:r>
        <w:rPr>
          <w:spacing w:val="2"/>
        </w:rPr>
        <w:t xml:space="preserve"> </w:t>
      </w:r>
      <w:r>
        <w:t>concesión.</w:t>
      </w:r>
    </w:p>
    <w:p w:rsidR="003E76FB" w:rsidRDefault="003E76FB">
      <w:pPr>
        <w:pStyle w:val="Textoindependiente"/>
      </w:pPr>
    </w:p>
    <w:p w:rsidR="003E76FB" w:rsidRDefault="002E0523">
      <w:pPr>
        <w:pStyle w:val="Textoindependiente"/>
        <w:ind w:left="118" w:right="117" w:firstLine="288"/>
        <w:jc w:val="both"/>
      </w:pPr>
      <w:r>
        <w:t>Las solicitudes de prórroga de concesiones de radiodifusión sonora presentadas con anterioridad a la fecha de terminación de la vigencia original establecida en los t</w:t>
      </w:r>
      <w:r>
        <w:t>ítulos correspondientes se resolverán en términos de lo dispuesto en el artículo 114 de la Ley Federal de Telecomunicaciones y Radiodifusión, sin que resulte aplicable el plazo previsto para la solicitud de prórroga de que se trate.</w:t>
      </w:r>
    </w:p>
    <w:p w:rsidR="003E76FB" w:rsidRDefault="003E76FB">
      <w:pPr>
        <w:pStyle w:val="Textoindependiente"/>
        <w:spacing w:before="9"/>
        <w:rPr>
          <w:sz w:val="19"/>
        </w:rPr>
      </w:pPr>
    </w:p>
    <w:p w:rsidR="003E76FB" w:rsidRDefault="002E0523">
      <w:pPr>
        <w:pStyle w:val="Textoindependiente"/>
        <w:ind w:left="118" w:right="118" w:firstLine="288"/>
        <w:jc w:val="both"/>
      </w:pPr>
      <w:r>
        <w:rPr>
          <w:b/>
        </w:rPr>
        <w:t xml:space="preserve">OCTAVO. </w:t>
      </w:r>
      <w:r>
        <w:t>Salvo lo dispu</w:t>
      </w:r>
      <w:r>
        <w:t>esto en los artículos Décimo y Décimo Primero Transitorios del presente Decreto, los actuales concesionarios podrán obtener autorización del Instituto Federal de Telecomunicaciones para prestar servicios adicionales a los que son objeto de su concesión o p</w:t>
      </w:r>
      <w:r>
        <w:t>ara transitar a la concesión única, siempre que se encuentren en cumplimiento de las obligaciones previstas en las leyes y en sus títulos de concesión. Los concesionarios que cuentan con concesiones de espectro radioeléctrico deberán pagar las contrapresta</w:t>
      </w:r>
      <w:r>
        <w:t>ciones correspondientes en términos de la Ley Federal de Telecomunicaciones y Radiodifusión.</w:t>
      </w:r>
    </w:p>
    <w:p w:rsidR="003E76FB" w:rsidRDefault="003E76FB">
      <w:pPr>
        <w:pStyle w:val="Textoindependiente"/>
        <w:spacing w:before="3"/>
      </w:pPr>
    </w:p>
    <w:p w:rsidR="003E76FB" w:rsidRDefault="002E0523">
      <w:pPr>
        <w:pStyle w:val="Textoindependiente"/>
        <w:spacing w:before="1"/>
        <w:ind w:left="118" w:right="123" w:firstLine="288"/>
        <w:jc w:val="both"/>
      </w:pPr>
      <w:r>
        <w:t>Los concesionarios que cuenten con varios títulos de concesión, además de poder transitar a la concesión única podrán consolidar sus títulos en una sola concesión</w:t>
      </w:r>
      <w:r>
        <w:t>.</w:t>
      </w:r>
    </w:p>
    <w:p w:rsidR="003E76FB" w:rsidRDefault="003E76FB">
      <w:pPr>
        <w:pStyle w:val="Textoindependiente"/>
        <w:spacing w:before="10"/>
        <w:rPr>
          <w:sz w:val="19"/>
        </w:rPr>
      </w:pPr>
    </w:p>
    <w:p w:rsidR="003E76FB" w:rsidRDefault="002E0523">
      <w:pPr>
        <w:pStyle w:val="Textoindependiente"/>
        <w:ind w:left="118" w:right="119" w:firstLine="288"/>
        <w:jc w:val="both"/>
      </w:pPr>
      <w:r>
        <w:rPr>
          <w:b/>
        </w:rPr>
        <w:t xml:space="preserve">NOVENO. </w:t>
      </w:r>
      <w:r>
        <w:t>En tanto exista un agente económico preponderante en los sectores de telecomunicaciones y radiodifusión, con el fin de promover la competencia y desarrollar competidores viables en el largo plazo, no requerirán de autorización del Instituto Fede</w:t>
      </w:r>
      <w:r>
        <w:t>ral de Telecomunicaciones las concentraciones que se realicen entre agentes económicos titulares de concesiones, ni las cesiones de concesión y los cambios de control que deriven de éstas, que reúnan los siguientes</w:t>
      </w:r>
      <w:r>
        <w:rPr>
          <w:spacing w:val="-5"/>
        </w:rPr>
        <w:t xml:space="preserve"> </w:t>
      </w:r>
      <w:r>
        <w:t>requisitos:</w:t>
      </w:r>
    </w:p>
    <w:p w:rsidR="003E76FB" w:rsidRDefault="003E76FB">
      <w:pPr>
        <w:pStyle w:val="Textoindependiente"/>
        <w:spacing w:before="9"/>
        <w:rPr>
          <w:sz w:val="19"/>
        </w:rPr>
      </w:pPr>
    </w:p>
    <w:p w:rsidR="003E76FB" w:rsidRDefault="002E0523">
      <w:pPr>
        <w:pStyle w:val="Prrafodelista"/>
        <w:numPr>
          <w:ilvl w:val="0"/>
          <w:numId w:val="8"/>
        </w:numPr>
        <w:tabs>
          <w:tab w:val="left" w:pos="1198"/>
          <w:tab w:val="left" w:pos="1199"/>
        </w:tabs>
        <w:spacing w:before="1" w:line="242" w:lineRule="auto"/>
        <w:ind w:right="126"/>
        <w:rPr>
          <w:sz w:val="20"/>
        </w:rPr>
      </w:pPr>
      <w:r>
        <w:rPr>
          <w:sz w:val="20"/>
        </w:rPr>
        <w:t>Generen una reducción sector</w:t>
      </w:r>
      <w:r>
        <w:rPr>
          <w:sz w:val="20"/>
        </w:rPr>
        <w:t>ial del Índice de Dominancia “ID”, siempre que el índice Hirschman-Herfindahl “IHH” no se incremente en más de doscientos</w:t>
      </w:r>
      <w:r>
        <w:rPr>
          <w:spacing w:val="-16"/>
          <w:sz w:val="20"/>
        </w:rPr>
        <w:t xml:space="preserve"> </w:t>
      </w:r>
      <w:r>
        <w:rPr>
          <w:sz w:val="20"/>
        </w:rPr>
        <w:t>puntos;</w:t>
      </w:r>
    </w:p>
    <w:p w:rsidR="003E76FB" w:rsidRDefault="003E76FB">
      <w:pPr>
        <w:pStyle w:val="Textoindependiente"/>
        <w:spacing w:before="8"/>
        <w:rPr>
          <w:sz w:val="19"/>
        </w:rPr>
      </w:pPr>
    </w:p>
    <w:p w:rsidR="003E76FB" w:rsidRDefault="002E0523">
      <w:pPr>
        <w:pStyle w:val="Prrafodelista"/>
        <w:numPr>
          <w:ilvl w:val="0"/>
          <w:numId w:val="8"/>
        </w:numPr>
        <w:tabs>
          <w:tab w:val="left" w:pos="1198"/>
          <w:tab w:val="left" w:pos="1199"/>
        </w:tabs>
        <w:spacing w:line="242" w:lineRule="auto"/>
        <w:ind w:right="122"/>
        <w:rPr>
          <w:sz w:val="20"/>
        </w:rPr>
      </w:pPr>
      <w:r>
        <w:rPr>
          <w:sz w:val="20"/>
        </w:rPr>
        <w:t>Tengan como resultado que el agente económico cuente con un porcentaje de participación sectorial menor al veinte por</w:t>
      </w:r>
      <w:r>
        <w:rPr>
          <w:spacing w:val="-3"/>
          <w:sz w:val="20"/>
        </w:rPr>
        <w:t xml:space="preserve"> </w:t>
      </w:r>
      <w:r>
        <w:rPr>
          <w:sz w:val="20"/>
        </w:rPr>
        <w:t>ciento;</w:t>
      </w:r>
    </w:p>
    <w:p w:rsidR="003E76FB" w:rsidRDefault="003E76FB">
      <w:pPr>
        <w:pStyle w:val="Textoindependiente"/>
        <w:spacing w:before="5"/>
        <w:rPr>
          <w:sz w:val="19"/>
        </w:rPr>
      </w:pPr>
    </w:p>
    <w:p w:rsidR="003E76FB" w:rsidRDefault="002E0523">
      <w:pPr>
        <w:pStyle w:val="Prrafodelista"/>
        <w:numPr>
          <w:ilvl w:val="0"/>
          <w:numId w:val="8"/>
        </w:numPr>
        <w:tabs>
          <w:tab w:val="left" w:pos="1198"/>
          <w:tab w:val="left" w:pos="1199"/>
        </w:tabs>
        <w:spacing w:line="242" w:lineRule="auto"/>
        <w:ind w:right="124"/>
        <w:rPr>
          <w:sz w:val="20"/>
        </w:rPr>
      </w:pPr>
      <w:r>
        <w:rPr>
          <w:sz w:val="20"/>
        </w:rPr>
        <w:t>Que en dicha concentración no participe el agente económico preponderante en el sector en el que se lleve a cabo la concentración,</w:t>
      </w:r>
      <w:r>
        <w:rPr>
          <w:spacing w:val="-1"/>
          <w:sz w:val="20"/>
        </w:rPr>
        <w:t xml:space="preserve"> </w:t>
      </w:r>
      <w:r>
        <w:rPr>
          <w:sz w:val="20"/>
        </w:rPr>
        <w:t>y</w:t>
      </w:r>
    </w:p>
    <w:p w:rsidR="003E76FB" w:rsidRDefault="003E76FB">
      <w:pPr>
        <w:pStyle w:val="Textoindependiente"/>
        <w:spacing w:before="9"/>
        <w:rPr>
          <w:sz w:val="19"/>
        </w:rPr>
      </w:pPr>
    </w:p>
    <w:p w:rsidR="003E76FB" w:rsidRDefault="002E0523">
      <w:pPr>
        <w:pStyle w:val="Prrafodelista"/>
        <w:numPr>
          <w:ilvl w:val="0"/>
          <w:numId w:val="8"/>
        </w:numPr>
        <w:tabs>
          <w:tab w:val="left" w:pos="1198"/>
          <w:tab w:val="left" w:pos="1199"/>
        </w:tabs>
        <w:spacing w:line="242" w:lineRule="auto"/>
        <w:ind w:right="124"/>
        <w:rPr>
          <w:sz w:val="20"/>
        </w:rPr>
      </w:pPr>
      <w:r>
        <w:rPr>
          <w:sz w:val="20"/>
        </w:rPr>
        <w:t>No tengan como efecto disminuir, dañar o impedir la libre competencia y concurrencia, en el sector que</w:t>
      </w:r>
      <w:r>
        <w:rPr>
          <w:spacing w:val="-4"/>
          <w:sz w:val="20"/>
        </w:rPr>
        <w:t xml:space="preserve"> </w:t>
      </w:r>
      <w:r>
        <w:rPr>
          <w:sz w:val="20"/>
        </w:rPr>
        <w:t>corresponda.</w:t>
      </w:r>
    </w:p>
    <w:p w:rsidR="003E76FB" w:rsidRDefault="003E76FB">
      <w:pPr>
        <w:pStyle w:val="Textoindependiente"/>
        <w:spacing w:before="8"/>
        <w:rPr>
          <w:sz w:val="19"/>
        </w:rPr>
      </w:pPr>
    </w:p>
    <w:p w:rsidR="003E76FB" w:rsidRDefault="002E0523">
      <w:pPr>
        <w:pStyle w:val="Textoindependiente"/>
        <w:ind w:left="118" w:right="116" w:firstLine="288"/>
        <w:jc w:val="both"/>
      </w:pPr>
      <w:r>
        <w:t>Por</w:t>
      </w:r>
      <w:r>
        <w:t xml:space="preserve"> Índice Hirschman-Herfindahl “IHH” se entiende la suma de los cuadrados de las participaciones de cada agente económico (IHH=</w:t>
      </w:r>
      <w:r>
        <w:rPr>
          <w:rFonts w:ascii="Symbol" w:hAnsi="Symbol"/>
        </w:rPr>
        <w:t></w:t>
      </w:r>
      <w:r>
        <w:t>i qi2), en el sector que corresponda, medida para el caso del sector de las telecomunicaciones con base en el indicador de número de suscriptores y usuarios de servicios de telecomunicaciones, y para el sector de la radiodifusión con base en audiencia. Est</w:t>
      </w:r>
      <w:r>
        <w:t>e índice puede tomar valores entre cero y diez mil.</w:t>
      </w:r>
    </w:p>
    <w:p w:rsidR="003E76FB" w:rsidRDefault="003E76FB">
      <w:pPr>
        <w:pStyle w:val="Textoindependiente"/>
        <w:spacing w:before="2"/>
      </w:pPr>
    </w:p>
    <w:p w:rsidR="003E76FB" w:rsidRDefault="002E0523">
      <w:pPr>
        <w:pStyle w:val="Textoindependiente"/>
        <w:ind w:left="118" w:right="114" w:firstLine="288"/>
        <w:jc w:val="both"/>
      </w:pPr>
      <w:r>
        <w:t>Para calcular el Índice de Dominancia “ID”, se determinará primero la contribución porcentual hi de cada agente económico al índice IHH definido en el párrafo anterior (hi = 100xqi2/IHH). Después se calc</w:t>
      </w:r>
      <w:r>
        <w:t>ulará el valor de ID aplicando la fórmula del Hirschman-Herfindahl, pero utilizando ahora las</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4"/>
        <w:rPr>
          <w:sz w:val="27"/>
        </w:rPr>
      </w:pPr>
    </w:p>
    <w:p w:rsidR="003E76FB" w:rsidRDefault="002E0523">
      <w:pPr>
        <w:pStyle w:val="Textoindependiente"/>
        <w:spacing w:before="104" w:line="235" w:lineRule="auto"/>
        <w:ind w:left="118" w:right="172"/>
      </w:pPr>
      <w:r>
        <w:t>contribuciones hi en vez de las participaciones qi (es decir, ID=</w:t>
      </w:r>
      <w:r>
        <w:rPr>
          <w:rFonts w:ascii="Symbol" w:hAnsi="Symbol"/>
        </w:rPr>
        <w:t></w:t>
      </w:r>
      <w:r>
        <w:t>i hi2). Este índice también varía entre cero y diez mil.</w:t>
      </w:r>
    </w:p>
    <w:p w:rsidR="003E76FB" w:rsidRDefault="003E76FB">
      <w:pPr>
        <w:pStyle w:val="Textoindependiente"/>
        <w:spacing w:before="2"/>
      </w:pPr>
    </w:p>
    <w:p w:rsidR="003E76FB" w:rsidRDefault="002E0523">
      <w:pPr>
        <w:pStyle w:val="Textoindependiente"/>
        <w:spacing w:before="1"/>
        <w:ind w:left="118" w:right="114" w:firstLine="288"/>
        <w:jc w:val="both"/>
      </w:pPr>
      <w:r>
        <w:t>Los agentes económi</w:t>
      </w:r>
      <w:r>
        <w:t xml:space="preserve">cos deberán presentar al Instituto Federal de Telecomunicaciones, dentro de los 10 días siguientes a la concentración, un aviso por escrito que contendrá la información a que se refiere el artículo 89 de la Ley Federal de Competencia Económica referida al </w:t>
      </w:r>
      <w:r>
        <w:t>sector correspondiente así como los elementos de convicción que demuestren que la concentración cumple con los incisos</w:t>
      </w:r>
      <w:r>
        <w:rPr>
          <w:spacing w:val="-21"/>
        </w:rPr>
        <w:t xml:space="preserve"> </w:t>
      </w:r>
      <w:r>
        <w:t>anteriores.</w:t>
      </w:r>
    </w:p>
    <w:p w:rsidR="003E76FB" w:rsidRDefault="003E76FB">
      <w:pPr>
        <w:pStyle w:val="Textoindependiente"/>
        <w:spacing w:before="11"/>
        <w:rPr>
          <w:sz w:val="19"/>
        </w:rPr>
      </w:pPr>
    </w:p>
    <w:p w:rsidR="003E76FB" w:rsidRDefault="002E0523">
      <w:pPr>
        <w:pStyle w:val="Textoindependiente"/>
        <w:ind w:left="118" w:right="113" w:firstLine="288"/>
        <w:jc w:val="both"/>
      </w:pPr>
      <w:r>
        <w:t>El Instituto investigará dichas concentraciones en un plazo no mayor a noventa días naturales y en caso de encontrar que existe poder sustancial en el mercado de redes de telecomunicaciones que presten servicios de voz, datos o video o en el de radio y tel</w:t>
      </w:r>
      <w:r>
        <w:t>evisión según el sector que corresponda, podrá imponer las medidas necesarias para proteger y fomentar en dicho mercado la libre competencia y concurrencia, de conformidad con lo dispuesto en la Ley Federal de Telecomunicaciones y Radiodifusión y la Ley Fe</w:t>
      </w:r>
      <w:r>
        <w:t>deral de Competencia Económica sin perjuicio de las concentraciones a que refiere  el presente artículo.</w:t>
      </w:r>
    </w:p>
    <w:p w:rsidR="003E76FB" w:rsidRDefault="003E76FB">
      <w:pPr>
        <w:pStyle w:val="Textoindependiente"/>
        <w:spacing w:before="1"/>
      </w:pPr>
    </w:p>
    <w:p w:rsidR="003E76FB" w:rsidRDefault="002E0523">
      <w:pPr>
        <w:pStyle w:val="Textoindependiente"/>
        <w:ind w:left="118" w:right="122" w:firstLine="288"/>
        <w:jc w:val="both"/>
      </w:pPr>
      <w:r>
        <w:t>Las medidas que imponga el Instituto se extinguirán una vez que se autorice a los agentes económicos preponderantes la prestación de servicios</w:t>
      </w:r>
      <w:r>
        <w:rPr>
          <w:spacing w:val="-1"/>
        </w:rPr>
        <w:t xml:space="preserve"> </w:t>
      </w:r>
      <w:r>
        <w:t>adicion</w:t>
      </w:r>
      <w:r>
        <w:t>ales.</w:t>
      </w:r>
    </w:p>
    <w:p w:rsidR="003E76FB" w:rsidRDefault="003E76FB">
      <w:pPr>
        <w:pStyle w:val="Textoindependiente"/>
        <w:spacing w:before="8"/>
        <w:rPr>
          <w:sz w:val="19"/>
        </w:rPr>
      </w:pPr>
    </w:p>
    <w:p w:rsidR="003E76FB" w:rsidRDefault="002E0523">
      <w:pPr>
        <w:pStyle w:val="Textoindependiente"/>
        <w:ind w:left="118" w:right="118" w:firstLine="288"/>
        <w:jc w:val="both"/>
      </w:pPr>
      <w:r>
        <w:rPr>
          <w:b/>
        </w:rPr>
        <w:t xml:space="preserve">DÉCIMO. </w:t>
      </w:r>
      <w:r>
        <w:t>Los agentes económicos preponderantes y los concesionarios cuyos títulos de concesión contengan alguna prohibición o restricción expresa para prestar servicios determinados, previo al inicio del trámite para obtener la autorización para pres</w:t>
      </w:r>
      <w:r>
        <w:t>tar servicios adicionales, acreditarán ante el Instituto Federal de Telecomunicaciones y éste supervisará el cumplimiento efectivo de las obligaciones previstas en el Decreto por el que se reforman y adicionan diversas disposiciones de los artículos 6o., 7</w:t>
      </w:r>
      <w:r>
        <w:t>o., 27, 28, 73, 78, 94 y 105 de la Constitución Política de los Estados Unidos Mexicanos, en materia de telecomunicaciones, publicado en el Diario Oficial de la Federación el 11 de junio de 2013, de la Ley de Telecomunicaciones y Radiodifusión, así como de</w:t>
      </w:r>
      <w:r>
        <w:t xml:space="preserve"> la Ley Federal de Competencia Económica, sus títulos de concesión y disposiciones administrativas aplicables, conforme a lo</w:t>
      </w:r>
      <w:r>
        <w:rPr>
          <w:spacing w:val="-9"/>
        </w:rPr>
        <w:t xml:space="preserve"> </w:t>
      </w:r>
      <w:r>
        <w:t>siguiente:</w:t>
      </w:r>
    </w:p>
    <w:p w:rsidR="003E76FB" w:rsidRDefault="003E76FB">
      <w:pPr>
        <w:pStyle w:val="Textoindependiente"/>
      </w:pPr>
    </w:p>
    <w:p w:rsidR="003E76FB" w:rsidRDefault="002E0523">
      <w:pPr>
        <w:pStyle w:val="Prrafodelista"/>
        <w:numPr>
          <w:ilvl w:val="1"/>
          <w:numId w:val="8"/>
        </w:numPr>
        <w:tabs>
          <w:tab w:val="left" w:pos="1198"/>
          <w:tab w:val="left" w:pos="1199"/>
        </w:tabs>
        <w:ind w:right="119"/>
        <w:jc w:val="both"/>
        <w:rPr>
          <w:sz w:val="20"/>
        </w:rPr>
      </w:pPr>
      <w:r>
        <w:rPr>
          <w:sz w:val="20"/>
        </w:rPr>
        <w:t>Los agentes económicos preponderantes deberán acreditar ante el Instituto Federal de Telecomunicaciones que se encuentr</w:t>
      </w:r>
      <w:r>
        <w:rPr>
          <w:sz w:val="20"/>
        </w:rPr>
        <w:t xml:space="preserve">an en cumplimiento efectivo de lo anterior y de las medidas expedidas por el propio Instituto Federal de Telecomunicaciones a que </w:t>
      </w:r>
      <w:r>
        <w:rPr>
          <w:spacing w:val="5"/>
          <w:sz w:val="20"/>
        </w:rPr>
        <w:t xml:space="preserve">se </w:t>
      </w:r>
      <w:r>
        <w:rPr>
          <w:sz w:val="20"/>
        </w:rPr>
        <w:t xml:space="preserve">refieren las fracciones III y IV del artículo Octavo Transitorio del Decreto antes referido. Para tal efecto, el Instituto </w:t>
      </w:r>
      <w:r>
        <w:rPr>
          <w:sz w:val="20"/>
        </w:rPr>
        <w:t>Federal de Telecomunicaciones establecerá la forma y términos para presentar la información y documentación</w:t>
      </w:r>
      <w:r>
        <w:rPr>
          <w:spacing w:val="-1"/>
          <w:sz w:val="20"/>
        </w:rPr>
        <w:t xml:space="preserve"> </w:t>
      </w:r>
      <w:r>
        <w:rPr>
          <w:sz w:val="20"/>
        </w:rPr>
        <w:t>respectiva;</w:t>
      </w:r>
    </w:p>
    <w:p w:rsidR="003E76FB" w:rsidRDefault="003E76FB">
      <w:pPr>
        <w:pStyle w:val="Textoindependiente"/>
      </w:pPr>
    </w:p>
    <w:p w:rsidR="003E76FB" w:rsidRDefault="002E0523">
      <w:pPr>
        <w:pStyle w:val="Prrafodelista"/>
        <w:numPr>
          <w:ilvl w:val="1"/>
          <w:numId w:val="8"/>
        </w:numPr>
        <w:tabs>
          <w:tab w:val="left" w:pos="1198"/>
          <w:tab w:val="left" w:pos="1199"/>
        </w:tabs>
        <w:spacing w:before="1" w:line="242" w:lineRule="auto"/>
        <w:ind w:right="121"/>
        <w:jc w:val="both"/>
        <w:rPr>
          <w:sz w:val="20"/>
        </w:rPr>
      </w:pPr>
      <w:r>
        <w:rPr>
          <w:sz w:val="20"/>
        </w:rPr>
        <w:t>El agente económico preponderante deberá estar en cumplimiento efectivo de las medidas a las que se refiere la fracción I anterior cuan</w:t>
      </w:r>
      <w:r>
        <w:rPr>
          <w:sz w:val="20"/>
        </w:rPr>
        <w:t>do menos durante dieciocho meses en forma continua;</w:t>
      </w:r>
    </w:p>
    <w:p w:rsidR="003E76FB" w:rsidRDefault="003E76FB">
      <w:pPr>
        <w:pStyle w:val="Textoindependiente"/>
        <w:spacing w:before="4"/>
        <w:rPr>
          <w:sz w:val="19"/>
        </w:rPr>
      </w:pPr>
    </w:p>
    <w:p w:rsidR="003E76FB" w:rsidRDefault="002E0523">
      <w:pPr>
        <w:pStyle w:val="Prrafodelista"/>
        <w:numPr>
          <w:ilvl w:val="1"/>
          <w:numId w:val="8"/>
        </w:numPr>
        <w:tabs>
          <w:tab w:val="left" w:pos="1199"/>
        </w:tabs>
        <w:spacing w:line="242" w:lineRule="auto"/>
        <w:ind w:right="117"/>
        <w:jc w:val="both"/>
        <w:rPr>
          <w:sz w:val="20"/>
        </w:rPr>
      </w:pPr>
      <w:r>
        <w:rPr>
          <w:sz w:val="20"/>
        </w:rPr>
        <w:t>Transcurrido el plazo a que se refiere la fracción anterior y siempre que continúe en cumplimiento de lo dispuesto en la fracción I que antecede, el Instituto Federal de Telecomunicaciones resolverá y em</w:t>
      </w:r>
      <w:r>
        <w:rPr>
          <w:sz w:val="20"/>
        </w:rPr>
        <w:t>itirá un dictamen en el que certifique que se dio cumplimiento efectivo de las obligaciones referidas,</w:t>
      </w:r>
      <w:r>
        <w:rPr>
          <w:spacing w:val="3"/>
          <w:sz w:val="20"/>
        </w:rPr>
        <w:t xml:space="preserve"> </w:t>
      </w:r>
      <w:r>
        <w:rPr>
          <w:sz w:val="20"/>
        </w:rPr>
        <w:t>y</w:t>
      </w:r>
    </w:p>
    <w:p w:rsidR="003E76FB" w:rsidRDefault="003E76FB">
      <w:pPr>
        <w:pStyle w:val="Textoindependiente"/>
        <w:spacing w:before="2"/>
        <w:rPr>
          <w:sz w:val="19"/>
        </w:rPr>
      </w:pPr>
    </w:p>
    <w:p w:rsidR="003E76FB" w:rsidRDefault="002E0523">
      <w:pPr>
        <w:pStyle w:val="Prrafodelista"/>
        <w:numPr>
          <w:ilvl w:val="1"/>
          <w:numId w:val="8"/>
        </w:numPr>
        <w:tabs>
          <w:tab w:val="left" w:pos="1199"/>
        </w:tabs>
        <w:spacing w:line="242" w:lineRule="auto"/>
        <w:ind w:right="124"/>
        <w:jc w:val="both"/>
        <w:rPr>
          <w:sz w:val="20"/>
        </w:rPr>
      </w:pPr>
      <w:r>
        <w:rPr>
          <w:sz w:val="20"/>
        </w:rPr>
        <w:t>Una vez que el concesionario haya obtenido la certificación de cumplimiento, podrá solicitar ante el Instituto Federal de Telecomunicaciones la autorización del servicio</w:t>
      </w:r>
      <w:r>
        <w:rPr>
          <w:spacing w:val="-16"/>
          <w:sz w:val="20"/>
        </w:rPr>
        <w:t xml:space="preserve"> </w:t>
      </w:r>
      <w:r>
        <w:rPr>
          <w:sz w:val="20"/>
        </w:rPr>
        <w:t>adicional.</w:t>
      </w:r>
    </w:p>
    <w:p w:rsidR="003E76FB" w:rsidRDefault="003E76FB">
      <w:pPr>
        <w:pStyle w:val="Textoindependiente"/>
        <w:spacing w:before="10"/>
        <w:rPr>
          <w:sz w:val="19"/>
        </w:rPr>
      </w:pPr>
    </w:p>
    <w:p w:rsidR="003E76FB" w:rsidRDefault="002E0523">
      <w:pPr>
        <w:pStyle w:val="Textoindependiente"/>
        <w:spacing w:before="1"/>
        <w:ind w:left="118" w:right="116" w:firstLine="288"/>
        <w:jc w:val="both"/>
      </w:pPr>
      <w:r>
        <w:t>Lo dispuesto en este artículo también será aplicable en caso de que los ag</w:t>
      </w:r>
      <w:r>
        <w:t>entes y concesionarios respectivos opten por transitar a la concesión única.</w:t>
      </w:r>
    </w:p>
    <w:p w:rsidR="003E76FB" w:rsidRDefault="003E76FB">
      <w:pPr>
        <w:pStyle w:val="Textoindependiente"/>
        <w:spacing w:before="10"/>
        <w:rPr>
          <w:sz w:val="19"/>
        </w:rPr>
      </w:pPr>
    </w:p>
    <w:p w:rsidR="003E76FB" w:rsidRDefault="002E0523">
      <w:pPr>
        <w:pStyle w:val="Textoindependiente"/>
        <w:ind w:left="118" w:right="114" w:firstLine="288"/>
        <w:jc w:val="both"/>
      </w:pPr>
      <w:r>
        <w:t>No será aplicable lo dispuesto en el presente artículo después de transcurridos cinco años contados a partir de la entrada en vigor de la Ley Federal de Telecomunicaciones y Radi</w:t>
      </w:r>
      <w:r>
        <w:t>odifusión, siempre que el</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118" w:right="116"/>
        <w:jc w:val="both"/>
      </w:pPr>
      <w:r>
        <w:t>agente económico preponderante en el sector de las telecomunicaciones esté en cumplimiento del artículo Octavo Transitorio de este Decreto, de las medidas que se le hayan impuesto conforme a lo previsto en las f</w:t>
      </w:r>
      <w:r>
        <w:t>racciones III y IV del artículo Octavo Transitorio del Decreto por el que se reforman y adicionan diversas disposiciones de los artículos 6o., 7o., 27, 28, 73, 78, 94 y 105 de la Constitución Política de los Estados Unidos Mexicanos, en materia de telecomu</w:t>
      </w:r>
      <w:r>
        <w:t>nicaciones, publicado en el Diario Oficial de la Federación el 11 de junio de 2013, y de aquellas que le haya impuesto el Instituto Federal de Telecomunicaciones en los términos de la Ley Federal de Telecomunicaciones y</w:t>
      </w:r>
      <w:r>
        <w:rPr>
          <w:spacing w:val="-13"/>
        </w:rPr>
        <w:t xml:space="preserve"> </w:t>
      </w:r>
      <w:r>
        <w:t>Radiodifusión.</w:t>
      </w:r>
    </w:p>
    <w:p w:rsidR="003E76FB" w:rsidRDefault="003E76FB">
      <w:pPr>
        <w:pStyle w:val="Textoindependiente"/>
        <w:spacing w:before="10"/>
        <w:rPr>
          <w:sz w:val="19"/>
        </w:rPr>
      </w:pPr>
    </w:p>
    <w:p w:rsidR="003E76FB" w:rsidRDefault="002E0523">
      <w:pPr>
        <w:pStyle w:val="Textoindependiente"/>
        <w:ind w:left="118" w:firstLine="288"/>
      </w:pPr>
      <w:r>
        <w:rPr>
          <w:b/>
        </w:rPr>
        <w:t xml:space="preserve">DÉCIMO PRIMERO. </w:t>
      </w:r>
      <w:r>
        <w:t>El t</w:t>
      </w:r>
      <w:r>
        <w:t>rámite de la solicitud a que se refiere el artículo anterior se sujetará a lo siguiente:</w:t>
      </w:r>
    </w:p>
    <w:p w:rsidR="003E76FB" w:rsidRDefault="003E76FB">
      <w:pPr>
        <w:pStyle w:val="Textoindependiente"/>
      </w:pPr>
    </w:p>
    <w:p w:rsidR="003E76FB" w:rsidRDefault="002E0523">
      <w:pPr>
        <w:pStyle w:val="Prrafodelista"/>
        <w:numPr>
          <w:ilvl w:val="0"/>
          <w:numId w:val="7"/>
        </w:numPr>
        <w:tabs>
          <w:tab w:val="left" w:pos="1198"/>
          <w:tab w:val="left" w:pos="1199"/>
        </w:tabs>
        <w:ind w:right="120"/>
        <w:jc w:val="both"/>
        <w:rPr>
          <w:sz w:val="20"/>
        </w:rPr>
      </w:pPr>
      <w:r>
        <w:rPr>
          <w:sz w:val="20"/>
        </w:rPr>
        <w:t>Los agentes económicos preponderantes y los concesionarios cuyos títulos de concesión contengan alguna prohibición o restricción expresa para prestar servicios determ</w:t>
      </w:r>
      <w:r>
        <w:rPr>
          <w:sz w:val="20"/>
        </w:rPr>
        <w:t>inados, deberán cumplir con lo previsto en los lineamientos del Instituto Federal de Telecomunicaciones en términos del artículo Cuarto Transitorio del Decreto por el que se reforman y adicionan diversas disposiciones de los artículos 6o., 7o., 27, 28, 73,</w:t>
      </w:r>
      <w:r>
        <w:rPr>
          <w:sz w:val="20"/>
        </w:rPr>
        <w:t xml:space="preserve"> 78, 94 y 105 de la Constitución en materia de telecomunicaciones, publicado en el Diario Oficial de la Federación el 11 de junio de</w:t>
      </w:r>
      <w:r>
        <w:rPr>
          <w:spacing w:val="-8"/>
          <w:sz w:val="20"/>
        </w:rPr>
        <w:t xml:space="preserve"> </w:t>
      </w:r>
      <w:r>
        <w:rPr>
          <w:sz w:val="20"/>
        </w:rPr>
        <w:t>2013;</w:t>
      </w:r>
    </w:p>
    <w:p w:rsidR="003E76FB" w:rsidRDefault="003E76FB">
      <w:pPr>
        <w:pStyle w:val="Textoindependiente"/>
        <w:spacing w:before="1"/>
      </w:pPr>
    </w:p>
    <w:p w:rsidR="003E76FB" w:rsidRDefault="002E0523">
      <w:pPr>
        <w:pStyle w:val="Prrafodelista"/>
        <w:numPr>
          <w:ilvl w:val="0"/>
          <w:numId w:val="7"/>
        </w:numPr>
        <w:tabs>
          <w:tab w:val="left" w:pos="1198"/>
          <w:tab w:val="left" w:pos="1199"/>
        </w:tabs>
        <w:ind w:right="118"/>
        <w:jc w:val="both"/>
        <w:rPr>
          <w:sz w:val="20"/>
        </w:rPr>
      </w:pPr>
      <w:r>
        <w:rPr>
          <w:sz w:val="20"/>
        </w:rPr>
        <w:t xml:space="preserve">Al presentar la solicitud, dichos agentes y concesionarios deberán acompañar el dictamen de cumplimiento a que se refiere la fracción III </w:t>
      </w:r>
      <w:r>
        <w:rPr>
          <w:spacing w:val="2"/>
          <w:sz w:val="20"/>
        </w:rPr>
        <w:t xml:space="preserve">del </w:t>
      </w:r>
      <w:r>
        <w:rPr>
          <w:sz w:val="20"/>
        </w:rPr>
        <w:t>artículo anterior, presentar la información que determine el Instituto Federal de Telecomunicaciones respecto de l</w:t>
      </w:r>
      <w:r>
        <w:rPr>
          <w:sz w:val="20"/>
        </w:rPr>
        <w:t>os servicios que pretende prestar;</w:t>
      </w:r>
    </w:p>
    <w:p w:rsidR="003E76FB" w:rsidRDefault="003E76FB">
      <w:pPr>
        <w:pStyle w:val="Textoindependiente"/>
        <w:spacing w:before="11"/>
        <w:rPr>
          <w:sz w:val="19"/>
        </w:rPr>
      </w:pPr>
    </w:p>
    <w:p w:rsidR="003E76FB" w:rsidRDefault="002E0523">
      <w:pPr>
        <w:pStyle w:val="Prrafodelista"/>
        <w:numPr>
          <w:ilvl w:val="0"/>
          <w:numId w:val="7"/>
        </w:numPr>
        <w:tabs>
          <w:tab w:val="left" w:pos="1199"/>
        </w:tabs>
        <w:ind w:right="123"/>
        <w:jc w:val="both"/>
        <w:rPr>
          <w:sz w:val="20"/>
        </w:rPr>
      </w:pPr>
      <w:r>
        <w:rPr>
          <w:sz w:val="20"/>
        </w:rPr>
        <w:t>El Instituto Federal de Telecomunicaciones resolverá sobre la procedencia de la solicitud dentro de los sesenta días naturales siguientes a su presentación, con base en los lineamientos de carácter general que al efecto emita y determinará las contrapresta</w:t>
      </w:r>
      <w:r>
        <w:rPr>
          <w:sz w:val="20"/>
        </w:rPr>
        <w:t>ciones que procedan.</w:t>
      </w:r>
    </w:p>
    <w:p w:rsidR="003E76FB" w:rsidRDefault="003E76FB">
      <w:pPr>
        <w:pStyle w:val="Textoindependiente"/>
        <w:spacing w:before="2"/>
      </w:pPr>
    </w:p>
    <w:p w:rsidR="003E76FB" w:rsidRDefault="002E0523">
      <w:pPr>
        <w:pStyle w:val="Textoindependiente"/>
        <w:spacing w:before="1"/>
        <w:ind w:left="1198"/>
      </w:pPr>
      <w:r>
        <w:t>Transcurrido el plazo señalado en el párrafo que antecede sin que el Instituto haya resuelto la solicitud correspondiente, la misma se entenderá en sentido negativo, y</w:t>
      </w:r>
    </w:p>
    <w:p w:rsidR="003E76FB" w:rsidRDefault="003E76FB">
      <w:pPr>
        <w:pStyle w:val="Textoindependiente"/>
        <w:spacing w:before="7"/>
        <w:rPr>
          <w:sz w:val="19"/>
        </w:rPr>
      </w:pPr>
    </w:p>
    <w:p w:rsidR="003E76FB" w:rsidRDefault="002E0523">
      <w:pPr>
        <w:pStyle w:val="Prrafodelista"/>
        <w:numPr>
          <w:ilvl w:val="0"/>
          <w:numId w:val="7"/>
        </w:numPr>
        <w:tabs>
          <w:tab w:val="left" w:pos="1199"/>
        </w:tabs>
        <w:spacing w:before="1" w:line="242" w:lineRule="auto"/>
        <w:ind w:right="115"/>
        <w:jc w:val="both"/>
        <w:rPr>
          <w:sz w:val="20"/>
        </w:rPr>
      </w:pPr>
      <w:r>
        <w:rPr>
          <w:sz w:val="20"/>
        </w:rPr>
        <w:t>En el trámite de la solicitud, el Instituto Federal de Telecomuni</w:t>
      </w:r>
      <w:r>
        <w:rPr>
          <w:sz w:val="20"/>
        </w:rPr>
        <w:t>caciones deberá asegurarse que el otorgamiento de la autorización no genera efectos adversos a la competencia y libre concurrencia.</w:t>
      </w:r>
    </w:p>
    <w:p w:rsidR="003E76FB" w:rsidRDefault="003E76FB">
      <w:pPr>
        <w:pStyle w:val="Textoindependiente"/>
        <w:spacing w:before="8"/>
        <w:rPr>
          <w:sz w:val="19"/>
        </w:rPr>
      </w:pPr>
    </w:p>
    <w:p w:rsidR="003E76FB" w:rsidRDefault="002E0523">
      <w:pPr>
        <w:pStyle w:val="Textoindependiente"/>
        <w:ind w:left="118" w:firstLine="288"/>
      </w:pPr>
      <w:r>
        <w:t>Se entenderá que se generan efectos adversos a la competencia y libre concurrencia, entre otros factores que considere el I</w:t>
      </w:r>
      <w:r>
        <w:t>nstituto Federal de Telecomunicaciones, cuando:</w:t>
      </w:r>
    </w:p>
    <w:p w:rsidR="003E76FB" w:rsidRDefault="003E76FB">
      <w:pPr>
        <w:pStyle w:val="Textoindependiente"/>
        <w:spacing w:before="8"/>
        <w:rPr>
          <w:sz w:val="19"/>
        </w:rPr>
      </w:pPr>
    </w:p>
    <w:p w:rsidR="003E76FB" w:rsidRDefault="002E0523">
      <w:pPr>
        <w:pStyle w:val="Prrafodelista"/>
        <w:numPr>
          <w:ilvl w:val="0"/>
          <w:numId w:val="6"/>
        </w:numPr>
        <w:tabs>
          <w:tab w:val="left" w:pos="705"/>
        </w:tabs>
        <w:ind w:right="121" w:firstLine="288"/>
        <w:jc w:val="both"/>
        <w:rPr>
          <w:sz w:val="20"/>
        </w:rPr>
      </w:pPr>
      <w:r>
        <w:rPr>
          <w:sz w:val="20"/>
        </w:rPr>
        <w:t xml:space="preserve">Dicha autorización pueda tener como efecto incrementar la participación en el sector que corresponda del agente económico preponderante o del grupo de interés económico al cual pertenecen los concesionarios </w:t>
      </w:r>
      <w:r>
        <w:rPr>
          <w:sz w:val="20"/>
        </w:rPr>
        <w:t>cuyos títulos de concesión contengan alguna prohibición o restricción para prestar servicios determinados, respecto de la participación determinada por el Instituto Federal de Telecomunicaciones en la resolución mediante la cual se le declaró agente económ</w:t>
      </w:r>
      <w:r>
        <w:rPr>
          <w:sz w:val="20"/>
        </w:rPr>
        <w:t>ico preponderante en el sector que</w:t>
      </w:r>
      <w:r>
        <w:rPr>
          <w:spacing w:val="-5"/>
          <w:sz w:val="20"/>
        </w:rPr>
        <w:t xml:space="preserve"> </w:t>
      </w:r>
      <w:r>
        <w:rPr>
          <w:sz w:val="20"/>
        </w:rPr>
        <w:t>corresponda.</w:t>
      </w:r>
    </w:p>
    <w:p w:rsidR="003E76FB" w:rsidRDefault="003E76FB">
      <w:pPr>
        <w:pStyle w:val="Textoindependiente"/>
        <w:spacing w:before="1"/>
      </w:pPr>
    </w:p>
    <w:p w:rsidR="003E76FB" w:rsidRDefault="002E0523">
      <w:pPr>
        <w:pStyle w:val="Prrafodelista"/>
        <w:numPr>
          <w:ilvl w:val="0"/>
          <w:numId w:val="6"/>
        </w:numPr>
        <w:tabs>
          <w:tab w:val="left" w:pos="647"/>
        </w:tabs>
        <w:spacing w:line="242" w:lineRule="auto"/>
        <w:ind w:right="118" w:firstLine="288"/>
        <w:jc w:val="both"/>
        <w:rPr>
          <w:sz w:val="20"/>
        </w:rPr>
      </w:pPr>
      <w:r>
        <w:rPr>
          <w:sz w:val="20"/>
        </w:rPr>
        <w:t>La autorización de servicios adicionales tenga como efecto conferir poder sustancial en el mercado relevante a alguno de los concesionarios o integrantes del agente económico preponderante o de los concesion</w:t>
      </w:r>
      <w:r>
        <w:rPr>
          <w:sz w:val="20"/>
        </w:rPr>
        <w:t>arios cuyos títulos de concesión contengan alguna prohibición o restricción para prestar servicios determinados en el sector que</w:t>
      </w:r>
      <w:r>
        <w:rPr>
          <w:spacing w:val="-2"/>
          <w:sz w:val="20"/>
        </w:rPr>
        <w:t xml:space="preserve"> </w:t>
      </w:r>
      <w:r>
        <w:rPr>
          <w:sz w:val="20"/>
        </w:rPr>
        <w:t>corresponda.</w:t>
      </w:r>
    </w:p>
    <w:p w:rsidR="003E76FB" w:rsidRDefault="003E76FB">
      <w:pPr>
        <w:spacing w:line="242" w:lineRule="auto"/>
        <w:jc w:val="both"/>
        <w:rPr>
          <w:sz w:val="20"/>
        </w:rPr>
        <w:sectPr w:rsidR="003E76FB">
          <w:pgSz w:w="12250" w:h="15850"/>
          <w:pgMar w:top="1760" w:right="1300" w:bottom="900" w:left="13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118" w:right="125" w:firstLine="288"/>
        <w:jc w:val="both"/>
      </w:pPr>
      <w:r>
        <w:t>Lo dispuesto en este artículo será aplicable en caso de que los agentes y concesionarios respectivos opten por transitar a la concesión única, y será independiente de las sanciones económicas que  procedan conforme a la Ley Federal de Telecomunicaciones y</w:t>
      </w:r>
      <w:r>
        <w:rPr>
          <w:spacing w:val="-9"/>
        </w:rPr>
        <w:t xml:space="preserve"> </w:t>
      </w:r>
      <w:r>
        <w:t>Radiodifusión.</w:t>
      </w:r>
    </w:p>
    <w:p w:rsidR="003E76FB" w:rsidRDefault="003E76FB">
      <w:pPr>
        <w:pStyle w:val="Textoindependiente"/>
        <w:spacing w:before="9"/>
        <w:rPr>
          <w:sz w:val="19"/>
        </w:rPr>
      </w:pPr>
    </w:p>
    <w:p w:rsidR="003E76FB" w:rsidRDefault="002E0523">
      <w:pPr>
        <w:pStyle w:val="Textoindependiente"/>
        <w:spacing w:line="242" w:lineRule="auto"/>
        <w:ind w:left="118" w:right="123" w:firstLine="288"/>
        <w:jc w:val="both"/>
      </w:pPr>
      <w:r>
        <w:rPr>
          <w:b/>
        </w:rPr>
        <w:t xml:space="preserve">DÉCIMO SEGUNDO. </w:t>
      </w:r>
      <w:r>
        <w:t>El agente económico preponderante en el sector de las telecomunicaciones podrá optar en cualquier momento por el esquema previsto en el artículo 276 de la Ley Federal de Telecomunicaciones y Radiodifusión o ejercer el derech</w:t>
      </w:r>
      <w:r>
        <w:t>o que establece este artículo.</w:t>
      </w:r>
    </w:p>
    <w:p w:rsidR="003E76FB" w:rsidRDefault="003E76FB">
      <w:pPr>
        <w:pStyle w:val="Textoindependiente"/>
        <w:spacing w:before="8"/>
        <w:rPr>
          <w:sz w:val="19"/>
        </w:rPr>
      </w:pPr>
    </w:p>
    <w:p w:rsidR="003E76FB" w:rsidRDefault="002E0523">
      <w:pPr>
        <w:pStyle w:val="Textoindependiente"/>
        <w:ind w:left="118" w:right="116" w:firstLine="288"/>
        <w:jc w:val="both"/>
      </w:pPr>
      <w:r>
        <w:t>El agente económico preponderante en el sector de las telecomunicaciones podrá presentar al Instituto Federal de Telecomunicaciones un plan basado en una situación real, concreta y respecto de personas determinadas, que incl</w:t>
      </w:r>
      <w:r>
        <w:t>uya en lo aplicable, la separación estructural, la desincorporación total o parcial de activos, derechos, partes sociales o acciones o cualquier combinación de las opciones anteriores a efecto de reducir su participación nacional por debajo del cincuenta p</w:t>
      </w:r>
      <w:r>
        <w:t xml:space="preserve">or ciento del sector de telecomunicaciones a que se refiere la fracción III del artículo Octavo Transitorio del Decreto por el que se reforman y adicionan diversas disposiciones de los artículos 6o., </w:t>
      </w:r>
      <w:r>
        <w:rPr>
          <w:spacing w:val="2"/>
        </w:rPr>
        <w:t xml:space="preserve">7o., </w:t>
      </w:r>
      <w:r>
        <w:t>27, 28, 73, 78, 94 y 105 de la Constitución Polític</w:t>
      </w:r>
      <w:r>
        <w:t>a de los Estados Unidos Mexicanos, en materia de telecomunicaciones, publicado en el Diario Oficial de la Federación el 11 de junio de 2013, de conformidad con las variables y parámetros de medición utilizados por el Instituto Federal de Telecomunicaciones</w:t>
      </w:r>
      <w:r>
        <w:t xml:space="preserve"> en la declaratoria de preponderancia correspondiente, y siempre que con la ejecución de dicho plan se generen condiciones de competencia efectiva en los mercados que integran dicho sector de conformidad con la Ley Federal de Competencia Económica. En caso</w:t>
      </w:r>
      <w:r>
        <w:t xml:space="preserve"> de que el agente económico preponderante ejerza esta opción, se estará a lo</w:t>
      </w:r>
      <w:r>
        <w:rPr>
          <w:spacing w:val="-2"/>
        </w:rPr>
        <w:t xml:space="preserve"> </w:t>
      </w:r>
      <w:r>
        <w:t>siguiente:</w:t>
      </w:r>
    </w:p>
    <w:p w:rsidR="003E76FB" w:rsidRDefault="003E76FB">
      <w:pPr>
        <w:pStyle w:val="Textoindependiente"/>
        <w:spacing w:before="9"/>
        <w:rPr>
          <w:sz w:val="19"/>
        </w:rPr>
      </w:pPr>
    </w:p>
    <w:p w:rsidR="003E76FB" w:rsidRDefault="002E0523">
      <w:pPr>
        <w:pStyle w:val="Prrafodelista"/>
        <w:numPr>
          <w:ilvl w:val="1"/>
          <w:numId w:val="6"/>
        </w:numPr>
        <w:tabs>
          <w:tab w:val="left" w:pos="592"/>
        </w:tabs>
        <w:spacing w:line="242" w:lineRule="auto"/>
        <w:ind w:right="120" w:firstLine="288"/>
        <w:jc w:val="both"/>
        <w:rPr>
          <w:sz w:val="20"/>
        </w:rPr>
      </w:pPr>
      <w:r>
        <w:rPr>
          <w:sz w:val="20"/>
        </w:rPr>
        <w:t>Al presentar el plan a que se refiere el párrafo que antecede, el agente económico preponderante deberá manifestar por escrito que se adhiere a lo previsto en este art</w:t>
      </w:r>
      <w:r>
        <w:rPr>
          <w:sz w:val="20"/>
        </w:rPr>
        <w:t xml:space="preserve">ículo y que acepta sus términos y condiciones; asimismo deberá acompañar la información y documentación necesaria que permita al Instituto Federal de Telecomunicaciones conocer y analizar el plan </w:t>
      </w:r>
      <w:r>
        <w:rPr>
          <w:spacing w:val="2"/>
          <w:sz w:val="20"/>
        </w:rPr>
        <w:t xml:space="preserve">que </w:t>
      </w:r>
      <w:r>
        <w:rPr>
          <w:sz w:val="20"/>
        </w:rPr>
        <w:t>se</w:t>
      </w:r>
      <w:r>
        <w:rPr>
          <w:spacing w:val="-8"/>
          <w:sz w:val="20"/>
        </w:rPr>
        <w:t xml:space="preserve"> </w:t>
      </w:r>
      <w:r>
        <w:rPr>
          <w:sz w:val="20"/>
        </w:rPr>
        <w:t>propone;</w:t>
      </w:r>
    </w:p>
    <w:p w:rsidR="003E76FB" w:rsidRDefault="003E76FB">
      <w:pPr>
        <w:pStyle w:val="Textoindependiente"/>
        <w:spacing w:before="2"/>
        <w:rPr>
          <w:sz w:val="19"/>
        </w:rPr>
      </w:pPr>
    </w:p>
    <w:p w:rsidR="003E76FB" w:rsidRDefault="002E0523">
      <w:pPr>
        <w:pStyle w:val="Prrafodelista"/>
        <w:numPr>
          <w:ilvl w:val="1"/>
          <w:numId w:val="6"/>
        </w:numPr>
        <w:tabs>
          <w:tab w:val="left" w:pos="647"/>
        </w:tabs>
        <w:spacing w:before="1"/>
        <w:ind w:right="112" w:firstLine="288"/>
        <w:jc w:val="both"/>
        <w:rPr>
          <w:sz w:val="20"/>
        </w:rPr>
      </w:pPr>
      <w:r>
        <w:rPr>
          <w:sz w:val="20"/>
        </w:rPr>
        <w:t>En caso que el Instituto Federal de Telecom</w:t>
      </w:r>
      <w:r>
        <w:rPr>
          <w:sz w:val="20"/>
        </w:rPr>
        <w:t>unicaciones considere que la información presentada es insuficiente, dentro del plazo de 20 días hábiles siguientes a la presentación del plan, prevendrá al agente económico preponderante para que presente la información faltante en un plazo de 20 días háb</w:t>
      </w:r>
      <w:r>
        <w:rPr>
          <w:sz w:val="20"/>
        </w:rPr>
        <w:t xml:space="preserve">iles. En caso de que el agente económico preponderante no desahogue la prevención dentro del plazo señalado o que a juicio del Instituto la documentación o información presentada no sea suficiente o idónea para analizar el plan que se propone, se le podrá </w:t>
      </w:r>
      <w:r>
        <w:rPr>
          <w:sz w:val="20"/>
        </w:rPr>
        <w:t>hacer una segunda prevención en los términos señalados con antelación y en caso de que no cumpla esta última prevención se tendrá por no presentado el plan, sin perjuicio de que el agente económico pueda presentar una nueva propuesta de plan en términos de</w:t>
      </w:r>
      <w:r>
        <w:rPr>
          <w:sz w:val="20"/>
        </w:rPr>
        <w:t>l presente</w:t>
      </w:r>
      <w:r>
        <w:rPr>
          <w:spacing w:val="-4"/>
          <w:sz w:val="20"/>
        </w:rPr>
        <w:t xml:space="preserve"> </w:t>
      </w:r>
      <w:r>
        <w:rPr>
          <w:sz w:val="20"/>
        </w:rPr>
        <w:t>artículo;</w:t>
      </w:r>
    </w:p>
    <w:p w:rsidR="003E76FB" w:rsidRDefault="003E76FB">
      <w:pPr>
        <w:pStyle w:val="Textoindependiente"/>
        <w:spacing w:before="10"/>
        <w:rPr>
          <w:sz w:val="19"/>
        </w:rPr>
      </w:pPr>
    </w:p>
    <w:p w:rsidR="003E76FB" w:rsidRDefault="002E0523">
      <w:pPr>
        <w:pStyle w:val="Prrafodelista"/>
        <w:numPr>
          <w:ilvl w:val="1"/>
          <w:numId w:val="6"/>
        </w:numPr>
        <w:tabs>
          <w:tab w:val="left" w:pos="719"/>
        </w:tabs>
        <w:spacing w:before="1" w:line="242" w:lineRule="auto"/>
        <w:ind w:right="119" w:firstLine="288"/>
        <w:jc w:val="both"/>
        <w:rPr>
          <w:sz w:val="20"/>
        </w:rPr>
      </w:pPr>
      <w:r>
        <w:rPr>
          <w:sz w:val="20"/>
        </w:rPr>
        <w:t xml:space="preserve">Atendida la prevención en los términos formulados, el Instituto Federal de Telecomunicaciones analizará, evaluará y, en su caso, aprobará el plan propuesto dentro de </w:t>
      </w:r>
      <w:r>
        <w:rPr>
          <w:spacing w:val="2"/>
          <w:sz w:val="20"/>
        </w:rPr>
        <w:t xml:space="preserve">los </w:t>
      </w:r>
      <w:r>
        <w:rPr>
          <w:sz w:val="20"/>
        </w:rPr>
        <w:t>ciento veinte días naturales siguientes. En caso de que el Instituto lo considere necesario podrá prorrogar dicho plazo hasta en dos ocasiones y hasta por noventa días naturales cada</w:t>
      </w:r>
      <w:r>
        <w:rPr>
          <w:spacing w:val="-1"/>
          <w:sz w:val="20"/>
        </w:rPr>
        <w:t xml:space="preserve"> </w:t>
      </w:r>
      <w:r>
        <w:rPr>
          <w:sz w:val="20"/>
        </w:rPr>
        <w:t>una.</w:t>
      </w:r>
    </w:p>
    <w:p w:rsidR="003E76FB" w:rsidRDefault="003E76FB">
      <w:pPr>
        <w:pStyle w:val="Textoindependiente"/>
        <w:spacing w:before="7"/>
        <w:rPr>
          <w:sz w:val="19"/>
        </w:rPr>
      </w:pPr>
    </w:p>
    <w:p w:rsidR="003E76FB" w:rsidRDefault="002E0523">
      <w:pPr>
        <w:pStyle w:val="Textoindependiente"/>
        <w:ind w:left="118" w:right="115" w:firstLine="288"/>
        <w:jc w:val="both"/>
      </w:pPr>
      <w:r>
        <w:t xml:space="preserve">Para aprobar dicho plan el Instituto Federal de Telecomunicaciones </w:t>
      </w:r>
      <w:r>
        <w:t>deberá determinar que el mismo reduce efectivamente la participación nacional del agente económico preponderante por debajo del cincuenta por ciento en el sector de las telecomunicaciones a que se refiere la fracción III del artículo Octavo Transitorio del</w:t>
      </w:r>
      <w:r>
        <w:t xml:space="preserve"> Decreto antes referido, que genere condiciones de competencia efectiva en los mercados que integran dicho sector en los términos de la Ley Federal de Competencia Económica y que no tenga por objeto o efecto afectar o reducir la cobertura social existente.</w:t>
      </w:r>
    </w:p>
    <w:p w:rsidR="003E76FB" w:rsidRDefault="003E76FB">
      <w:pPr>
        <w:pStyle w:val="Textoindependiente"/>
        <w:spacing w:before="9"/>
        <w:rPr>
          <w:sz w:val="19"/>
        </w:rPr>
      </w:pPr>
    </w:p>
    <w:p w:rsidR="003E76FB" w:rsidRDefault="002E0523">
      <w:pPr>
        <w:pStyle w:val="Textoindependiente"/>
        <w:spacing w:before="1"/>
        <w:ind w:left="118" w:right="120" w:firstLine="288"/>
        <w:jc w:val="both"/>
      </w:pPr>
      <w:r>
        <w:t>El plan deberá tener como resultado que la participación en el sector que el agente preponderante disminuye, sea transferida a otro u otros agentes económicos distintos e independientes del agente económico preponderante. Al aprobar el plan, el Instituto</w:t>
      </w:r>
      <w:r>
        <w:t xml:space="preserve"> Federal de Telecomunicaciones deberá</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118"/>
      </w:pPr>
      <w:r>
        <w:t>asegurar la separación efectiva e independencia de esos agentes y deberá establecer los términos y condiciones necesarios para que esa situación quede debidamente salvaguardada;</w:t>
      </w:r>
    </w:p>
    <w:p w:rsidR="003E76FB" w:rsidRDefault="003E76FB">
      <w:pPr>
        <w:pStyle w:val="Textoindependiente"/>
        <w:spacing w:before="11"/>
        <w:rPr>
          <w:sz w:val="19"/>
        </w:rPr>
      </w:pPr>
    </w:p>
    <w:p w:rsidR="003E76FB" w:rsidRDefault="002E0523">
      <w:pPr>
        <w:pStyle w:val="Prrafodelista"/>
        <w:numPr>
          <w:ilvl w:val="1"/>
          <w:numId w:val="6"/>
        </w:numPr>
        <w:tabs>
          <w:tab w:val="left" w:pos="746"/>
        </w:tabs>
        <w:ind w:right="114" w:firstLine="288"/>
        <w:jc w:val="both"/>
        <w:rPr>
          <w:sz w:val="20"/>
        </w:rPr>
      </w:pPr>
      <w:r>
        <w:rPr>
          <w:sz w:val="20"/>
        </w:rPr>
        <w:t>En el supuesto de qu</w:t>
      </w:r>
      <w:r>
        <w:rPr>
          <w:sz w:val="20"/>
        </w:rPr>
        <w:t>e el Instituto Federal de Telecomunicaciones apruebe el plan, el agente económico preponderante en el sector de las telecomunicaciones contará con un plazo de hasta diez días hábiles para manifestar que acepta el plan y consiente expresamente las tarifas q</w:t>
      </w:r>
      <w:r>
        <w:rPr>
          <w:sz w:val="20"/>
        </w:rPr>
        <w:t>ue derivan de la aplicación de los incisos a) y b) del segundo párrafo del artículo 131 de la Ley Federal de Telecomunicaciones y de Radiodifusión, y las fracciones VI a VIII de este</w:t>
      </w:r>
      <w:r>
        <w:rPr>
          <w:spacing w:val="-3"/>
          <w:sz w:val="20"/>
        </w:rPr>
        <w:t xml:space="preserve"> </w:t>
      </w:r>
      <w:r>
        <w:rPr>
          <w:sz w:val="20"/>
        </w:rPr>
        <w:t>artículo.</w:t>
      </w:r>
    </w:p>
    <w:p w:rsidR="003E76FB" w:rsidRDefault="003E76FB">
      <w:pPr>
        <w:pStyle w:val="Textoindependiente"/>
      </w:pPr>
    </w:p>
    <w:p w:rsidR="003E76FB" w:rsidRDefault="002E0523">
      <w:pPr>
        <w:pStyle w:val="Textoindependiente"/>
        <w:ind w:left="118" w:right="117" w:firstLine="288"/>
        <w:jc w:val="both"/>
      </w:pPr>
      <w:r>
        <w:t>Aceptado el plan por el agente económico preponderante, no podrá ser modificado y deberá ejecutarse en sus términos, sin que dicho agente pueda volver a ejercer el beneficio que otorga este artículo y sin perjuicio de que pueda optar por lo dispuesto en el</w:t>
      </w:r>
      <w:r>
        <w:t xml:space="preserve"> artículo 276 de la Ley Federal de Telecomunicaciones y</w:t>
      </w:r>
      <w:r>
        <w:rPr>
          <w:spacing w:val="-1"/>
        </w:rPr>
        <w:t xml:space="preserve"> </w:t>
      </w:r>
      <w:r>
        <w:t>Radiodifusión;</w:t>
      </w:r>
    </w:p>
    <w:p w:rsidR="003E76FB" w:rsidRDefault="003E76FB">
      <w:pPr>
        <w:pStyle w:val="Textoindependiente"/>
      </w:pPr>
    </w:p>
    <w:p w:rsidR="003E76FB" w:rsidRDefault="002E0523">
      <w:pPr>
        <w:pStyle w:val="Prrafodelista"/>
        <w:numPr>
          <w:ilvl w:val="1"/>
          <w:numId w:val="6"/>
        </w:numPr>
        <w:tabs>
          <w:tab w:val="left" w:pos="662"/>
        </w:tabs>
        <w:ind w:right="114" w:firstLine="288"/>
        <w:jc w:val="both"/>
        <w:rPr>
          <w:sz w:val="20"/>
        </w:rPr>
      </w:pPr>
      <w:r>
        <w:rPr>
          <w:sz w:val="20"/>
        </w:rPr>
        <w:t>El plan deberá ejecutarse durante los 365 días naturales posteriores a que haya sido aceptado en términos de la fracción IV. Los agentes económicos involucrados en el plan deberán informar con la periodicidad que establezca el Instituto Federal de Telecomu</w:t>
      </w:r>
      <w:r>
        <w:rPr>
          <w:sz w:val="20"/>
        </w:rPr>
        <w:t xml:space="preserve">nicaciones sobre el proceso de ejecución del plan. En caso de que el agente económico preponderante acredite que la falta de cumplimiento del plan dentro del plazo referido se debe a causas que no le son imputables, podrá solicitar al Instituto Federal </w:t>
      </w:r>
      <w:r>
        <w:rPr>
          <w:spacing w:val="5"/>
          <w:sz w:val="20"/>
        </w:rPr>
        <w:t xml:space="preserve">de </w:t>
      </w:r>
      <w:r>
        <w:rPr>
          <w:sz w:val="20"/>
        </w:rPr>
        <w:t>Telecomunicaciones una prórroga, la cual se podrá otorgar por un plazo de hasta 120 días naturales, por única ocasión y siempre y cuando dichas causas se encuentren debidamente</w:t>
      </w:r>
      <w:r>
        <w:rPr>
          <w:spacing w:val="-11"/>
          <w:sz w:val="20"/>
        </w:rPr>
        <w:t xml:space="preserve"> </w:t>
      </w:r>
      <w:r>
        <w:rPr>
          <w:sz w:val="20"/>
        </w:rPr>
        <w:t>justificadas;</w:t>
      </w:r>
    </w:p>
    <w:p w:rsidR="003E76FB" w:rsidRDefault="003E76FB">
      <w:pPr>
        <w:pStyle w:val="Textoindependiente"/>
        <w:spacing w:before="10"/>
        <w:rPr>
          <w:sz w:val="19"/>
        </w:rPr>
      </w:pPr>
    </w:p>
    <w:p w:rsidR="003E76FB" w:rsidRDefault="002E0523">
      <w:pPr>
        <w:pStyle w:val="Prrafodelista"/>
        <w:numPr>
          <w:ilvl w:val="1"/>
          <w:numId w:val="6"/>
        </w:numPr>
        <w:tabs>
          <w:tab w:val="left" w:pos="803"/>
        </w:tabs>
        <w:ind w:right="117" w:firstLine="288"/>
        <w:jc w:val="both"/>
        <w:rPr>
          <w:sz w:val="20"/>
        </w:rPr>
      </w:pPr>
      <w:r>
        <w:rPr>
          <w:sz w:val="20"/>
        </w:rPr>
        <w:t>A partir de la fecha en que el agente económico preponderante en</w:t>
      </w:r>
      <w:r>
        <w:rPr>
          <w:sz w:val="20"/>
        </w:rPr>
        <w:t xml:space="preserve"> el sector de las telecomunicaciones haya aceptado el plan y durante el plazo referido en la fracción anterior, se aplicarán provisionalmente entre el agente económico preponderante en el sector de las telecomunicaciones y los demás concesionarios, los acu</w:t>
      </w:r>
      <w:r>
        <w:rPr>
          <w:sz w:val="20"/>
        </w:rPr>
        <w:t xml:space="preserve">erdos de compensación recíproca de tráfico referidos en el primer párrafo del artículo 131 de la Ley Federal de Telecomunicaciones y de Radiodifusión, y se suspenderán entre ellos las tarifas que deriven de la aplicación de los incisos a) y b) del párrafo </w:t>
      </w:r>
      <w:r>
        <w:rPr>
          <w:sz w:val="20"/>
        </w:rPr>
        <w:t>segundo de dicho</w:t>
      </w:r>
      <w:r>
        <w:rPr>
          <w:spacing w:val="-21"/>
          <w:sz w:val="20"/>
        </w:rPr>
        <w:t xml:space="preserve"> </w:t>
      </w:r>
      <w:r>
        <w:rPr>
          <w:sz w:val="20"/>
        </w:rPr>
        <w:t>artículo;</w:t>
      </w:r>
    </w:p>
    <w:p w:rsidR="003E76FB" w:rsidRDefault="003E76FB">
      <w:pPr>
        <w:pStyle w:val="Textoindependiente"/>
        <w:spacing w:before="1"/>
      </w:pPr>
    </w:p>
    <w:p w:rsidR="003E76FB" w:rsidRDefault="002E0523">
      <w:pPr>
        <w:pStyle w:val="Prrafodelista"/>
        <w:numPr>
          <w:ilvl w:val="1"/>
          <w:numId w:val="6"/>
        </w:numPr>
        <w:tabs>
          <w:tab w:val="left" w:pos="767"/>
        </w:tabs>
        <w:ind w:right="116" w:firstLine="288"/>
        <w:jc w:val="both"/>
        <w:rPr>
          <w:sz w:val="20"/>
        </w:rPr>
      </w:pPr>
      <w:r>
        <w:rPr>
          <w:sz w:val="20"/>
        </w:rPr>
        <w:t>El Instituto Federal de Telecomunicaciones certificará que el plan ha sido ejecutado efectivamente en el plazo señalado en la fracción V de este artículo. Para tal efecto, dentro de los 5 días hábiles siguientes al término del p</w:t>
      </w:r>
      <w:r>
        <w:rPr>
          <w:sz w:val="20"/>
        </w:rPr>
        <w:t>lazo de ejecución o, en su caso, al término de la prórroga correspondiente, el Instituto Federal de Telecomunicaciones deberá iniciar los estudios que demuestren que su ejecución generó condiciones de competencia efectiva en los mercados que integran el se</w:t>
      </w:r>
      <w:r>
        <w:rPr>
          <w:sz w:val="20"/>
        </w:rPr>
        <w:t>ctor de telecomunicaciones, de conformidad con la Ley Federal de Competencia</w:t>
      </w:r>
      <w:r>
        <w:rPr>
          <w:spacing w:val="-8"/>
          <w:sz w:val="20"/>
        </w:rPr>
        <w:t xml:space="preserve"> </w:t>
      </w:r>
      <w:r>
        <w:rPr>
          <w:sz w:val="20"/>
        </w:rPr>
        <w:t>Económica.</w:t>
      </w:r>
    </w:p>
    <w:p w:rsidR="003E76FB" w:rsidRDefault="003E76FB">
      <w:pPr>
        <w:pStyle w:val="Textoindependiente"/>
        <w:spacing w:before="3"/>
      </w:pPr>
    </w:p>
    <w:p w:rsidR="003E76FB" w:rsidRDefault="002E0523">
      <w:pPr>
        <w:pStyle w:val="Textoindependiente"/>
        <w:ind w:left="118" w:right="123" w:firstLine="288"/>
        <w:jc w:val="both"/>
      </w:pPr>
      <w:r>
        <w:t>Otorgada la certificación referida en el párrafo anterior, se aplicarán de manera general para todos los concesionarios los acuerdos de compensación de tráfico a que s</w:t>
      </w:r>
      <w:r>
        <w:t>e refiere el párrafo primero del artículo 131 de la citada Ley;</w:t>
      </w:r>
    </w:p>
    <w:p w:rsidR="003E76FB" w:rsidRDefault="003E76FB">
      <w:pPr>
        <w:pStyle w:val="Textoindependiente"/>
        <w:spacing w:before="9"/>
        <w:rPr>
          <w:sz w:val="19"/>
        </w:rPr>
      </w:pPr>
    </w:p>
    <w:p w:rsidR="003E76FB" w:rsidRDefault="002E0523">
      <w:pPr>
        <w:pStyle w:val="Prrafodelista"/>
        <w:numPr>
          <w:ilvl w:val="1"/>
          <w:numId w:val="6"/>
        </w:numPr>
        <w:tabs>
          <w:tab w:val="left" w:pos="830"/>
        </w:tabs>
        <w:ind w:right="115" w:firstLine="288"/>
        <w:jc w:val="both"/>
        <w:rPr>
          <w:sz w:val="20"/>
        </w:rPr>
      </w:pPr>
      <w:r>
        <w:rPr>
          <w:sz w:val="20"/>
        </w:rPr>
        <w:t>En caso de que el plan no se ejecute en el plazo a que se refiere la fracción V o, en su caso, al término de la prórroga correspondiente, o el Instituto Federal de Telecomunicaciones niegue l</w:t>
      </w:r>
      <w:r>
        <w:rPr>
          <w:sz w:val="20"/>
        </w:rPr>
        <w:t xml:space="preserve">a certificación referida en la fracción anterior o determine que no se dio cumplimiento total a dicho plan en los términos aprobados, se dejarán sin efectos los acuerdos de compensación recíproca de tráfico y la suspensión de las tarifas a que se refieren </w:t>
      </w:r>
      <w:r>
        <w:rPr>
          <w:sz w:val="20"/>
        </w:rPr>
        <w:t xml:space="preserve">los incisos a) y b) del artículo 131 de la Ley Federal de Telecomunicaciones y Radiodifusión, entre el agente económico preponderante en el sector de las telecomunicaciones y los demás concesionarios, y su aplicación se retrotraerá a la </w:t>
      </w:r>
      <w:r>
        <w:rPr>
          <w:spacing w:val="2"/>
          <w:sz w:val="20"/>
        </w:rPr>
        <w:t xml:space="preserve">fecha </w:t>
      </w:r>
      <w:r>
        <w:rPr>
          <w:sz w:val="20"/>
        </w:rPr>
        <w:t>en que inició</w:t>
      </w:r>
      <w:r>
        <w:rPr>
          <w:sz w:val="20"/>
        </w:rPr>
        <w:t xml:space="preserve"> la suspensión, debiendo dicho agente restituir a los demás concesionarios las cantidades que correspondan a la aplicación de las citadas tarifas. En este supuesto, los concesionarios citados podrán compensar las cantidades a ser restituidas contra otras c</w:t>
      </w:r>
      <w:r>
        <w:rPr>
          <w:sz w:val="20"/>
        </w:rPr>
        <w:t>antidades que le adeuden al agente económico</w:t>
      </w:r>
      <w:r>
        <w:rPr>
          <w:spacing w:val="-28"/>
          <w:sz w:val="20"/>
        </w:rPr>
        <w:t xml:space="preserve"> </w:t>
      </w:r>
      <w:r>
        <w:rPr>
          <w:sz w:val="20"/>
        </w:rPr>
        <w:t>preponderante;</w:t>
      </w:r>
    </w:p>
    <w:p w:rsidR="003E76FB" w:rsidRDefault="003E76FB">
      <w:pPr>
        <w:pStyle w:val="Textoindependiente"/>
      </w:pPr>
    </w:p>
    <w:p w:rsidR="003E76FB" w:rsidRDefault="002E0523">
      <w:pPr>
        <w:pStyle w:val="Prrafodelista"/>
        <w:numPr>
          <w:ilvl w:val="1"/>
          <w:numId w:val="6"/>
        </w:numPr>
        <w:tabs>
          <w:tab w:val="left" w:pos="707"/>
        </w:tabs>
        <w:spacing w:line="242" w:lineRule="auto"/>
        <w:ind w:right="118" w:firstLine="288"/>
        <w:jc w:val="both"/>
        <w:rPr>
          <w:sz w:val="20"/>
        </w:rPr>
      </w:pPr>
      <w:r>
        <w:rPr>
          <w:sz w:val="20"/>
        </w:rPr>
        <w:t>El Instituto Federal de Telecomunicaciones autorizará al agente económico que propuso el plan y a los</w:t>
      </w:r>
      <w:r>
        <w:rPr>
          <w:spacing w:val="5"/>
          <w:sz w:val="20"/>
        </w:rPr>
        <w:t xml:space="preserve"> </w:t>
      </w:r>
      <w:r>
        <w:rPr>
          <w:sz w:val="20"/>
        </w:rPr>
        <w:t>agentes</w:t>
      </w:r>
      <w:r>
        <w:rPr>
          <w:spacing w:val="5"/>
          <w:sz w:val="20"/>
        </w:rPr>
        <w:t xml:space="preserve"> </w:t>
      </w:r>
      <w:r>
        <w:rPr>
          <w:sz w:val="20"/>
        </w:rPr>
        <w:t>económicos</w:t>
      </w:r>
      <w:r>
        <w:rPr>
          <w:spacing w:val="5"/>
          <w:sz w:val="20"/>
        </w:rPr>
        <w:t xml:space="preserve"> </w:t>
      </w:r>
      <w:r>
        <w:rPr>
          <w:sz w:val="20"/>
        </w:rPr>
        <w:t>resultantes</w:t>
      </w:r>
      <w:r>
        <w:rPr>
          <w:spacing w:val="8"/>
          <w:sz w:val="20"/>
        </w:rPr>
        <w:t xml:space="preserve"> </w:t>
      </w:r>
      <w:r>
        <w:rPr>
          <w:sz w:val="20"/>
        </w:rPr>
        <w:t>o</w:t>
      </w:r>
      <w:r>
        <w:rPr>
          <w:spacing w:val="6"/>
          <w:sz w:val="20"/>
        </w:rPr>
        <w:t xml:space="preserve"> </w:t>
      </w:r>
      <w:r>
        <w:rPr>
          <w:sz w:val="20"/>
        </w:rPr>
        <w:t>que</w:t>
      </w:r>
      <w:r>
        <w:rPr>
          <w:spacing w:val="4"/>
          <w:sz w:val="20"/>
        </w:rPr>
        <w:t xml:space="preserve"> </w:t>
      </w:r>
      <w:r>
        <w:rPr>
          <w:sz w:val="20"/>
        </w:rPr>
        <w:t>formen</w:t>
      </w:r>
      <w:r>
        <w:rPr>
          <w:spacing w:val="4"/>
          <w:sz w:val="20"/>
        </w:rPr>
        <w:t xml:space="preserve"> </w:t>
      </w:r>
      <w:r>
        <w:rPr>
          <w:sz w:val="20"/>
        </w:rPr>
        <w:t>parte</w:t>
      </w:r>
      <w:r>
        <w:rPr>
          <w:spacing w:val="7"/>
          <w:sz w:val="20"/>
        </w:rPr>
        <w:t xml:space="preserve"> </w:t>
      </w:r>
      <w:r>
        <w:rPr>
          <w:sz w:val="20"/>
        </w:rPr>
        <w:t>de</w:t>
      </w:r>
      <w:r>
        <w:rPr>
          <w:spacing w:val="6"/>
          <w:sz w:val="20"/>
        </w:rPr>
        <w:t xml:space="preserve"> </w:t>
      </w:r>
      <w:r>
        <w:rPr>
          <w:sz w:val="20"/>
        </w:rPr>
        <w:t>dicho</w:t>
      </w:r>
      <w:r>
        <w:rPr>
          <w:spacing w:val="6"/>
          <w:sz w:val="20"/>
        </w:rPr>
        <w:t xml:space="preserve"> </w:t>
      </w:r>
      <w:r>
        <w:rPr>
          <w:sz w:val="20"/>
        </w:rPr>
        <w:t>plan,</w:t>
      </w:r>
      <w:r>
        <w:rPr>
          <w:spacing w:val="5"/>
          <w:sz w:val="20"/>
        </w:rPr>
        <w:t xml:space="preserve"> </w:t>
      </w:r>
      <w:r>
        <w:rPr>
          <w:sz w:val="20"/>
        </w:rPr>
        <w:t>la</w:t>
      </w:r>
      <w:r>
        <w:rPr>
          <w:spacing w:val="5"/>
          <w:sz w:val="20"/>
        </w:rPr>
        <w:t xml:space="preserve"> </w:t>
      </w:r>
      <w:r>
        <w:rPr>
          <w:sz w:val="20"/>
        </w:rPr>
        <w:t>prestación</w:t>
      </w:r>
      <w:r>
        <w:rPr>
          <w:spacing w:val="6"/>
          <w:sz w:val="20"/>
        </w:rPr>
        <w:t xml:space="preserve"> </w:t>
      </w:r>
      <w:r>
        <w:rPr>
          <w:sz w:val="20"/>
        </w:rPr>
        <w:t>de</w:t>
      </w:r>
      <w:r>
        <w:rPr>
          <w:spacing w:val="4"/>
          <w:sz w:val="20"/>
        </w:rPr>
        <w:t xml:space="preserve"> </w:t>
      </w:r>
      <w:r>
        <w:rPr>
          <w:sz w:val="20"/>
        </w:rPr>
        <w:t>servicios</w:t>
      </w:r>
    </w:p>
    <w:p w:rsidR="003E76FB" w:rsidRDefault="003E76FB">
      <w:pPr>
        <w:spacing w:line="242" w:lineRule="auto"/>
        <w:jc w:val="both"/>
        <w:rPr>
          <w:sz w:val="20"/>
        </w:rPr>
        <w:sectPr w:rsidR="003E76FB">
          <w:pgSz w:w="12250" w:h="15850"/>
          <w:pgMar w:top="1760" w:right="1300" w:bottom="900" w:left="13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118" w:right="116"/>
        <w:jc w:val="both"/>
      </w:pPr>
      <w:r>
        <w:t>adicionales a los que son objeto de su concesión o su tránsito al modelo de concesión única, a partir de que certifique que el plan se ha ejecutado efectivamente y siempre que con la ejecución de dicho plan se generen condiciones de competencia efectiva en</w:t>
      </w:r>
      <w:r>
        <w:t xml:space="preserve"> los mercados que integran el sector de telecomunicaciones de conformidad con la Ley Federal de Competencia Económica;</w:t>
      </w:r>
    </w:p>
    <w:p w:rsidR="003E76FB" w:rsidRDefault="003E76FB">
      <w:pPr>
        <w:pStyle w:val="Textoindependiente"/>
        <w:spacing w:before="9"/>
        <w:rPr>
          <w:sz w:val="19"/>
        </w:rPr>
      </w:pPr>
    </w:p>
    <w:p w:rsidR="003E76FB" w:rsidRDefault="002E0523">
      <w:pPr>
        <w:pStyle w:val="Prrafodelista"/>
        <w:numPr>
          <w:ilvl w:val="1"/>
          <w:numId w:val="6"/>
        </w:numPr>
        <w:tabs>
          <w:tab w:val="left" w:pos="676"/>
        </w:tabs>
        <w:spacing w:line="242" w:lineRule="auto"/>
        <w:ind w:right="123" w:firstLine="288"/>
        <w:jc w:val="both"/>
        <w:rPr>
          <w:sz w:val="20"/>
        </w:rPr>
      </w:pPr>
      <w:r>
        <w:rPr>
          <w:sz w:val="20"/>
        </w:rPr>
        <w:t>Una vez que el Instituto Federal de Telecomunicaciones certifique que el plan aprobado ha sido ejecutado efectivamente, procederá a</w:t>
      </w:r>
      <w:r>
        <w:rPr>
          <w:spacing w:val="-1"/>
          <w:sz w:val="20"/>
        </w:rPr>
        <w:t xml:space="preserve"> </w:t>
      </w:r>
      <w:r>
        <w:rPr>
          <w:sz w:val="20"/>
        </w:rPr>
        <w:t>extinguir:</w:t>
      </w:r>
    </w:p>
    <w:p w:rsidR="003E76FB" w:rsidRDefault="003E76FB">
      <w:pPr>
        <w:pStyle w:val="Textoindependiente"/>
        <w:spacing w:before="8"/>
        <w:rPr>
          <w:sz w:val="19"/>
        </w:rPr>
      </w:pPr>
    </w:p>
    <w:p w:rsidR="003E76FB" w:rsidRDefault="002E0523">
      <w:pPr>
        <w:pStyle w:val="Prrafodelista"/>
        <w:numPr>
          <w:ilvl w:val="2"/>
          <w:numId w:val="6"/>
        </w:numPr>
        <w:tabs>
          <w:tab w:val="left" w:pos="638"/>
        </w:tabs>
        <w:ind w:right="124" w:firstLine="288"/>
        <w:jc w:val="both"/>
        <w:rPr>
          <w:sz w:val="20"/>
        </w:rPr>
      </w:pPr>
      <w:r>
        <w:rPr>
          <w:sz w:val="20"/>
        </w:rPr>
        <w:t>Las resoluciones mediante las cuales haya determinado al agente económico como preponderante en el sector de las telecomunicaciones así como las medidas asimétricas que le haya impuesto en los términos de lo dispuesto en la fracción III y IV de</w:t>
      </w:r>
      <w:r>
        <w:rPr>
          <w:sz w:val="20"/>
        </w:rPr>
        <w:t>l artículo Octavo del Decreto antes referido,</w:t>
      </w:r>
      <w:r>
        <w:rPr>
          <w:spacing w:val="-13"/>
          <w:sz w:val="20"/>
        </w:rPr>
        <w:t xml:space="preserve"> </w:t>
      </w:r>
      <w:r>
        <w:rPr>
          <w:sz w:val="20"/>
        </w:rPr>
        <w:t>y</w:t>
      </w:r>
    </w:p>
    <w:p w:rsidR="003E76FB" w:rsidRDefault="003E76FB">
      <w:pPr>
        <w:pStyle w:val="Textoindependiente"/>
      </w:pPr>
    </w:p>
    <w:p w:rsidR="003E76FB" w:rsidRDefault="002E0523">
      <w:pPr>
        <w:pStyle w:val="Prrafodelista"/>
        <w:numPr>
          <w:ilvl w:val="2"/>
          <w:numId w:val="6"/>
        </w:numPr>
        <w:tabs>
          <w:tab w:val="left" w:pos="650"/>
        </w:tabs>
        <w:spacing w:line="242" w:lineRule="auto"/>
        <w:ind w:right="126" w:firstLine="288"/>
        <w:jc w:val="both"/>
        <w:rPr>
          <w:sz w:val="20"/>
        </w:rPr>
      </w:pPr>
      <w:r>
        <w:rPr>
          <w:sz w:val="20"/>
        </w:rPr>
        <w:t>Las resoluciones mediante las cuales haya determinado al agente económico con poder sustancial en algún mercado, así como las medidas específicas que le haya</w:t>
      </w:r>
      <w:r>
        <w:rPr>
          <w:spacing w:val="-6"/>
          <w:sz w:val="20"/>
        </w:rPr>
        <w:t xml:space="preserve"> </w:t>
      </w:r>
      <w:r>
        <w:rPr>
          <w:sz w:val="20"/>
        </w:rPr>
        <w:t>impuesto.</w:t>
      </w:r>
    </w:p>
    <w:p w:rsidR="003E76FB" w:rsidRDefault="003E76FB">
      <w:pPr>
        <w:pStyle w:val="Textoindependiente"/>
        <w:spacing w:before="6"/>
        <w:rPr>
          <w:sz w:val="19"/>
        </w:rPr>
      </w:pPr>
    </w:p>
    <w:p w:rsidR="003E76FB" w:rsidRDefault="002E0523">
      <w:pPr>
        <w:pStyle w:val="Textoindependiente"/>
        <w:ind w:left="118" w:right="121" w:firstLine="288"/>
        <w:jc w:val="both"/>
      </w:pPr>
      <w:r>
        <w:rPr>
          <w:b/>
        </w:rPr>
        <w:t xml:space="preserve">DÉCIMO TERCERO. </w:t>
      </w:r>
      <w:r>
        <w:t>El Ejecutivo Federal a</w:t>
      </w:r>
      <w:r>
        <w:t xml:space="preserve"> través de la Secretaría de Comunicaciones y Transportes, realizará las acciones tendientes a instalar la red pública compartida de telecomunicaciones a que se refiere el artículo Décimo Sexto transitorio del Decreto por el que se reforman y adicionan dive</w:t>
      </w:r>
      <w:r>
        <w:t>rsas disposiciones de los artículos 6o., 7o., 27, 28, 73, 78, 94 y 105 de la Constitución Política de los Estados Unidos Mexicanos, en materia de telecomunicaciones, publicado en el Diario Oficial de la Federación el 11 de junio de</w:t>
      </w:r>
      <w:r>
        <w:rPr>
          <w:spacing w:val="-4"/>
        </w:rPr>
        <w:t xml:space="preserve"> </w:t>
      </w:r>
      <w:r>
        <w:t>2013.</w:t>
      </w:r>
    </w:p>
    <w:p w:rsidR="003E76FB" w:rsidRDefault="003E76FB">
      <w:pPr>
        <w:pStyle w:val="Textoindependiente"/>
        <w:spacing w:before="3"/>
      </w:pPr>
    </w:p>
    <w:p w:rsidR="003E76FB" w:rsidRDefault="002E0523">
      <w:pPr>
        <w:pStyle w:val="Textoindependiente"/>
        <w:ind w:left="118" w:right="119" w:firstLine="288"/>
        <w:jc w:val="both"/>
      </w:pPr>
      <w:r>
        <w:t>En caso de que el</w:t>
      </w:r>
      <w:r>
        <w:t xml:space="preserve"> Ejecutivo Federal requiera de bandas de frecuencias del espectro liberado por la transición a la Televisión Digital Terrestre (banda 700 MHz) para crecer y fortalecer la red compartida señalada en el párrafo que antecede, el Instituto Federal de Telecomun</w:t>
      </w:r>
      <w:r>
        <w:t>icaciones las otorgará directamente, siempre y cuando dicha red se mantenga bajo el control de una entidad o dependencia pública o bajo un esquema de asociación público-privada.</w:t>
      </w:r>
    </w:p>
    <w:p w:rsidR="003E76FB" w:rsidRDefault="003E76FB">
      <w:pPr>
        <w:pStyle w:val="Textoindependiente"/>
        <w:spacing w:before="9"/>
        <w:rPr>
          <w:sz w:val="19"/>
        </w:rPr>
      </w:pPr>
    </w:p>
    <w:p w:rsidR="003E76FB" w:rsidRDefault="002E0523">
      <w:pPr>
        <w:pStyle w:val="Textoindependiente"/>
        <w:spacing w:before="1"/>
        <w:ind w:left="118" w:right="115" w:firstLine="288"/>
        <w:jc w:val="both"/>
      </w:pPr>
      <w:r>
        <w:rPr>
          <w:b/>
        </w:rPr>
        <w:t xml:space="preserve">DÉCIMO CUARTO. </w:t>
      </w:r>
      <w:r>
        <w:t>El Instituto Federal de Telecomunicaciones deberá implementar un sistema de servicio profesional dentro de los ciento ochenta días naturales siguientes a la entrada en vigor del presente Decreto, el cual deberá contener, entre otros aspectos, el reconocimi</w:t>
      </w:r>
      <w:r>
        <w:t>ento de los derechos de los trabajadores de la Comisión Federal de Telecomunicaciones que se encuentren certificados como trabajadores del servicio profesional.</w:t>
      </w:r>
    </w:p>
    <w:p w:rsidR="003E76FB" w:rsidRDefault="003E76FB">
      <w:pPr>
        <w:pStyle w:val="Textoindependiente"/>
        <w:spacing w:before="11"/>
        <w:rPr>
          <w:sz w:val="19"/>
        </w:rPr>
      </w:pPr>
    </w:p>
    <w:p w:rsidR="003E76FB" w:rsidRDefault="002E0523">
      <w:pPr>
        <w:pStyle w:val="Textoindependiente"/>
        <w:spacing w:line="242" w:lineRule="auto"/>
        <w:ind w:left="118" w:right="124" w:firstLine="288"/>
        <w:jc w:val="both"/>
      </w:pPr>
      <w:r>
        <w:rPr>
          <w:b/>
        </w:rPr>
        <w:t xml:space="preserve">DÉCIMO QUINTO. </w:t>
      </w:r>
      <w:r>
        <w:t>El Instituto Federal de Telecomunicaciones deberá instalar su Consejo Consultiv</w:t>
      </w:r>
      <w:r>
        <w:t>o dentro de los ciento ochentas días naturales siguientes a la entrada en vigor del presente Decreto.</w:t>
      </w:r>
    </w:p>
    <w:p w:rsidR="003E76FB" w:rsidRDefault="003E76FB">
      <w:pPr>
        <w:pStyle w:val="Textoindependiente"/>
        <w:spacing w:before="8"/>
        <w:rPr>
          <w:sz w:val="19"/>
        </w:rPr>
      </w:pPr>
    </w:p>
    <w:p w:rsidR="003E76FB" w:rsidRDefault="002E0523">
      <w:pPr>
        <w:pStyle w:val="Textoindependiente"/>
        <w:ind w:left="118" w:right="121" w:firstLine="288"/>
        <w:jc w:val="both"/>
      </w:pPr>
      <w:r>
        <w:rPr>
          <w:b/>
        </w:rPr>
        <w:t xml:space="preserve">DÉCIMO SEXTO. </w:t>
      </w:r>
      <w:r>
        <w:t>La Secretaría de Comunicaciones y Transportes deberá establecer los mecanismos para llevar a cabo la coordinación prevista en el artículo 9</w:t>
      </w:r>
      <w:r>
        <w:t>, fracción V de la Ley Federal de Telecomunicaciones y Radiodifusión, dentro de los ciento ochenta días naturales siguientes a la entrada en vigor del presente Decreto.</w:t>
      </w:r>
    </w:p>
    <w:p w:rsidR="003E76FB" w:rsidRDefault="003E76FB">
      <w:pPr>
        <w:pStyle w:val="Textoindependiente"/>
      </w:pPr>
    </w:p>
    <w:p w:rsidR="003E76FB" w:rsidRDefault="002E0523">
      <w:pPr>
        <w:pStyle w:val="Textoindependiente"/>
        <w:spacing w:before="1"/>
        <w:ind w:left="118" w:right="116" w:firstLine="288"/>
        <w:jc w:val="both"/>
      </w:pPr>
      <w:r>
        <w:rPr>
          <w:b/>
        </w:rPr>
        <w:t xml:space="preserve">DÉCIMO SÉPTIMO. </w:t>
      </w:r>
      <w:r>
        <w:t xml:space="preserve">Los permisos de radiodifusión que se encuentren vigentes o en proceso </w:t>
      </w:r>
      <w:r>
        <w:t>de refrendo a la entrada en vigor del presente Decreto, deberán transitar al régimen de concesión correspondiente dentro del año siguiente a la entrada en vigor de la Ley Federal de Telecomunicaciones y Radiodifusión, en los términos que establezca el Inst</w:t>
      </w:r>
      <w:r>
        <w:t>ituto. Los permisos que hayan sido otorgados a los poderes de la Unión, de los estados, los órganos de Gobierno del Distrito Federal, los municipios, los órganos constitucionales autónomos e instituciones de educación superior de carácter público deberán t</w:t>
      </w:r>
      <w:r>
        <w:t>ransitar al régimen de concesión de uso público, mientras que el resto de los permisos otorgados deberán hacerlo al régimen de concesión de uso</w:t>
      </w:r>
      <w:r>
        <w:rPr>
          <w:spacing w:val="-1"/>
        </w:rPr>
        <w:t xml:space="preserve"> </w:t>
      </w:r>
      <w:r>
        <w:t>social.</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118" w:right="122" w:firstLine="288"/>
        <w:jc w:val="both"/>
      </w:pPr>
      <w:r>
        <w:t>Para transitar al régimen de concesión correspondiente, los permisionarios deberán pr</w:t>
      </w:r>
      <w:r>
        <w:t>esentar solicitud al Instituto Federal de Telecomunicaciones, quien resolverá lo conducente, en un plazo de noventa días hábiles.</w:t>
      </w:r>
    </w:p>
    <w:p w:rsidR="003E76FB" w:rsidRDefault="003E76FB">
      <w:pPr>
        <w:pStyle w:val="Textoindependiente"/>
      </w:pPr>
    </w:p>
    <w:p w:rsidR="003E76FB" w:rsidRDefault="002E0523">
      <w:pPr>
        <w:pStyle w:val="Textoindependiente"/>
        <w:ind w:left="118" w:right="128" w:firstLine="288"/>
        <w:jc w:val="both"/>
      </w:pPr>
      <w:r>
        <w:t>En tanto se realiza la transición, dichos permisos se regirán por lo dispuesto en la Ley Federal de Telecomunicaciones y Radi</w:t>
      </w:r>
      <w:r>
        <w:t>odifusión para las concesiones de uso público o social, según sea el caso.</w:t>
      </w:r>
    </w:p>
    <w:p w:rsidR="003E76FB" w:rsidRDefault="003E76FB">
      <w:pPr>
        <w:pStyle w:val="Textoindependiente"/>
        <w:spacing w:before="1"/>
      </w:pPr>
    </w:p>
    <w:p w:rsidR="003E76FB" w:rsidRDefault="002E0523">
      <w:pPr>
        <w:pStyle w:val="Textoindependiente"/>
        <w:ind w:left="406"/>
      </w:pPr>
      <w:r>
        <w:t>En caso de no cumplir con el presente artículo, los permisos concluirán su vigencia.</w:t>
      </w:r>
    </w:p>
    <w:p w:rsidR="003E76FB" w:rsidRDefault="003E76FB">
      <w:pPr>
        <w:pStyle w:val="Textoindependiente"/>
        <w:spacing w:before="7"/>
        <w:rPr>
          <w:sz w:val="19"/>
        </w:rPr>
      </w:pPr>
    </w:p>
    <w:p w:rsidR="003E76FB" w:rsidRDefault="002E0523">
      <w:pPr>
        <w:pStyle w:val="Textoindependiente"/>
        <w:spacing w:before="1"/>
        <w:ind w:left="118" w:right="114" w:firstLine="288"/>
        <w:jc w:val="both"/>
      </w:pPr>
      <w:r>
        <w:rPr>
          <w:b/>
        </w:rPr>
        <w:t xml:space="preserve">DÉCIMO OCTAVO. </w:t>
      </w:r>
      <w:r>
        <w:t>El Instituto Federal de Telecomunicaciones deberá emitir dentro de los ciento ochenta días siguientes a la entrada en vigor de la Ley Federal de Telecomunicaciones y Radiodifusión, el programa de trabajo para reorganizar el espectro radioeléctrico a estaci</w:t>
      </w:r>
      <w:r>
        <w:t xml:space="preserve">ones de radio y televisión a que se refiere el inciso b) de la fracción V del artículo Décimo Séptimo transitorio del Decreto por el </w:t>
      </w:r>
      <w:r>
        <w:rPr>
          <w:spacing w:val="4"/>
        </w:rPr>
        <w:t xml:space="preserve">que </w:t>
      </w:r>
      <w:r>
        <w:t>se reforman y adicionan diversas disposiciones de los artículos 6o., 7o., 27, 28, 73, 78, 94 y 105 de la Constitución P</w:t>
      </w:r>
      <w:r>
        <w:t>olítica de los Estados Unidos Mexicanos, en materia de telecomunicaciones, publicado en el Diario Oficial de la Federación el 11 de junio de 2013. En la determinación del programa de trabajo, el Instituto procurará el desarrollo del mercado relevante de la</w:t>
      </w:r>
      <w:r>
        <w:t xml:space="preserve"> radio, la migración del mayor número posible de estaciones de concesionarios de la banda AM a FM, el fortalecimiento de las condiciones de competencia y la continuidad en la prestación de los</w:t>
      </w:r>
      <w:r>
        <w:rPr>
          <w:spacing w:val="-3"/>
        </w:rPr>
        <w:t xml:space="preserve"> </w:t>
      </w:r>
      <w:r>
        <w:t>servicios.</w:t>
      </w:r>
    </w:p>
    <w:p w:rsidR="003E76FB" w:rsidRDefault="003E76FB">
      <w:pPr>
        <w:pStyle w:val="Textoindependiente"/>
        <w:spacing w:before="2"/>
      </w:pPr>
    </w:p>
    <w:p w:rsidR="003E76FB" w:rsidRDefault="002E0523">
      <w:pPr>
        <w:pStyle w:val="Textoindependiente"/>
        <w:ind w:left="406"/>
      </w:pPr>
      <w:r>
        <w:rPr>
          <w:b/>
        </w:rPr>
        <w:t xml:space="preserve">DÉCIMO NOVENO. </w:t>
      </w:r>
      <w:r>
        <w:t>La transición digital terrestre culm</w:t>
      </w:r>
      <w:r>
        <w:t>inará el 31 de diciembre de 2015.</w:t>
      </w:r>
    </w:p>
    <w:p w:rsidR="003E76FB" w:rsidRDefault="003E76FB">
      <w:pPr>
        <w:pStyle w:val="Textoindependiente"/>
        <w:spacing w:before="1"/>
      </w:pPr>
    </w:p>
    <w:p w:rsidR="003E76FB" w:rsidRDefault="002E0523">
      <w:pPr>
        <w:pStyle w:val="Textoindependiente"/>
        <w:ind w:left="118" w:right="123" w:firstLine="288"/>
        <w:jc w:val="both"/>
      </w:pPr>
      <w:r>
        <w:t>El Ejecutivo Federal, a través de la Secretaría de Comunicaciones y Transportes, implementará los programas y acciones vinculados con la política de transición a la televisión digital terrestre, para la entrega o distribu</w:t>
      </w:r>
      <w:r>
        <w:t>ción de equipos receptores o decodificadores a que se refiere el tercer párrafo del artículo Quinto transitorio del Decreto por el que se reforman y adicionan diversas disposiciones de los artículos 6o., 7o., 27, 28, 73, 78, 94 y 105 de la Constitución Pol</w:t>
      </w:r>
      <w:r>
        <w:t>ítica de los Estados Unidos Mexicanos, en materia de telecomunicaciones, publicado en el Diario Oficial de la Federación el 11 de junio de</w:t>
      </w:r>
      <w:r>
        <w:rPr>
          <w:spacing w:val="-22"/>
        </w:rPr>
        <w:t xml:space="preserve"> </w:t>
      </w:r>
      <w:r>
        <w:t>2013.</w:t>
      </w:r>
    </w:p>
    <w:p w:rsidR="003E76FB" w:rsidRDefault="003E76FB">
      <w:pPr>
        <w:pStyle w:val="Textoindependiente"/>
        <w:spacing w:before="1"/>
      </w:pPr>
    </w:p>
    <w:p w:rsidR="003E76FB" w:rsidRDefault="002E0523">
      <w:pPr>
        <w:pStyle w:val="Textoindependiente"/>
        <w:ind w:left="118" w:right="121" w:firstLine="288"/>
        <w:jc w:val="both"/>
      </w:pPr>
      <w:r>
        <w:t xml:space="preserve">El Instituto Federal de Telecomunicaciones deberá concluir la transmisión de señales analógicas de televisión </w:t>
      </w:r>
      <w:r>
        <w:t>radiodifundida en todo el país, a más tardar el 31 de diciembre de 2015, una vez que se alcance un nivel de penetración del noventa por ciento de hogares de escasos recursos definidos por la Secretaría de Desarrollo Social, con receptores o decodificadores</w:t>
      </w:r>
      <w:r>
        <w:t xml:space="preserve"> aptos para recibir señales digitales de televisión radiodifundida.</w:t>
      </w:r>
    </w:p>
    <w:p w:rsidR="003E76FB" w:rsidRDefault="003E76FB">
      <w:pPr>
        <w:pStyle w:val="Textoindependiente"/>
      </w:pPr>
    </w:p>
    <w:p w:rsidR="003E76FB" w:rsidRDefault="002E0523">
      <w:pPr>
        <w:pStyle w:val="Textoindependiente"/>
        <w:ind w:left="118" w:right="121" w:firstLine="288"/>
        <w:jc w:val="both"/>
      </w:pPr>
      <w:r>
        <w:t>Para lo anterior, el Instituto Federal de Telecomunicaciones deberá concluir las señales analógicas de televisión radiodifundida anticipadamente al 31 de diciembre de 2015, por área de co</w:t>
      </w:r>
      <w:r>
        <w:t>bertura de dichas señales, una vez que se alcance, en el área que corresponda, el nivel de penetración referido en el párrafo que antecede.</w:t>
      </w:r>
    </w:p>
    <w:p w:rsidR="003E76FB" w:rsidRDefault="003E76FB">
      <w:pPr>
        <w:pStyle w:val="Textoindependiente"/>
      </w:pPr>
    </w:p>
    <w:p w:rsidR="003E76FB" w:rsidRDefault="002E0523">
      <w:pPr>
        <w:pStyle w:val="Textoindependiente"/>
        <w:spacing w:before="1"/>
        <w:ind w:left="118" w:right="124" w:firstLine="288"/>
        <w:jc w:val="both"/>
      </w:pPr>
      <w:r>
        <w:t>La Secretaría de Comunicaciones y Transportes y el Instituto Federal de Telecomunicaciones realizarán campañas de d</w:t>
      </w:r>
      <w:r>
        <w:t>ifusión para la entrega o distribución de equipos y para la conclusión de la transmisión de señales analógicas de televisión, respectivamente.</w:t>
      </w:r>
    </w:p>
    <w:p w:rsidR="003E76FB" w:rsidRDefault="003E76FB">
      <w:pPr>
        <w:pStyle w:val="Textoindependiente"/>
        <w:spacing w:before="10"/>
        <w:rPr>
          <w:sz w:val="19"/>
        </w:rPr>
      </w:pPr>
    </w:p>
    <w:p w:rsidR="003E76FB" w:rsidRDefault="002E0523">
      <w:pPr>
        <w:pStyle w:val="Textoindependiente"/>
        <w:ind w:left="118" w:right="123" w:firstLine="288"/>
        <w:jc w:val="both"/>
      </w:pPr>
      <w:r>
        <w:t>Los concesionarios y permisionarios de televisión radiodifundida estarán obligados a realizar todas las inversio</w:t>
      </w:r>
      <w:r>
        <w:t>nes e instalaciones necesarias para transitar a la televisión digital terrestre a más tardar el 31 de diciembre de 2015. El Instituto Federal de Telecomunicaciones vigilará el debido cumplimiento de la obligación citada.</w:t>
      </w:r>
    </w:p>
    <w:p w:rsidR="003E76FB" w:rsidRDefault="003E76FB">
      <w:pPr>
        <w:pStyle w:val="Textoindependiente"/>
        <w:spacing w:before="2"/>
      </w:pPr>
    </w:p>
    <w:p w:rsidR="003E76FB" w:rsidRDefault="002E0523">
      <w:pPr>
        <w:pStyle w:val="Textoindependiente"/>
        <w:ind w:left="118" w:right="121" w:firstLine="288"/>
        <w:jc w:val="both"/>
      </w:pPr>
      <w:r>
        <w:t>Aquellos permisionarios o concesio</w:t>
      </w:r>
      <w:r>
        <w:t>narios de uso público o social, incluyendo las comunitarias e indígenas, que presten el servicio de radiodifusión que no estén en condiciones de iniciar transmisiones digitales al 31 de diciembre de 2015, deberán, con antelación a esa fecha, dar aviso al I</w:t>
      </w:r>
      <w:r>
        <w:t>nstituto Federal de Telecomunicaciones, en los términos previstos en el artículo 157 de la Ley Federal</w:t>
      </w:r>
      <w:r>
        <w:rPr>
          <w:spacing w:val="38"/>
        </w:rPr>
        <w:t xml:space="preserve"> </w:t>
      </w:r>
      <w:r>
        <w:t>de</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118" w:right="117"/>
        <w:jc w:val="both"/>
      </w:pPr>
      <w:r>
        <w:t>Telecomunicaciones y Radiodifusión a efecto de que se les autorice la suspensión temporal de sus transmisiones o, en su caso, reduzcan su potencia radiada aparente para que les sea aplicable el programa de continuidad al que se refiere el párrafo siguiente</w:t>
      </w:r>
      <w:r>
        <w:t xml:space="preserve"> de este artículo. Los plazos que autorice el Instituto en ningún caso excederán del 31 de diciembre de 2016.</w:t>
      </w:r>
    </w:p>
    <w:p w:rsidR="003E76FB" w:rsidRDefault="003E76FB">
      <w:pPr>
        <w:pStyle w:val="Textoindependiente"/>
      </w:pPr>
    </w:p>
    <w:p w:rsidR="003E76FB" w:rsidRDefault="002E0523">
      <w:pPr>
        <w:pStyle w:val="Textoindependiente"/>
        <w:ind w:left="118" w:right="116" w:firstLine="288"/>
        <w:jc w:val="both"/>
      </w:pPr>
      <w:r>
        <w:t>En caso de que para las fechas de conclusión anticipada de las señales analógicas de televisión radiodifundida por área de cobertura o de que al 31 de diciembre de 2015, las actuales estaciones de televisión radiodifundida con una potencia radiada aparente</w:t>
      </w:r>
      <w:r>
        <w:t xml:space="preserve"> menor o igual a 1 kW para canales de VHF y 10 kW para canales UHF, no se encuentren transmitiendo señales de televisión digital terrestre y/o no se hubiere alcanzado el nivel de penetración señalado en los párrafos tercero y cuarto de este artículo, ya se</w:t>
      </w:r>
      <w:r>
        <w:t>a en alguna región, localidad o en todo el país; el Instituto Federal de Telecomunicaciones deberá establecer un programa para que la población continúe recibiendo este servicio público de interés general en las áreas respectivas, en tanto se inicien trans</w:t>
      </w:r>
      <w:r>
        <w:t>misiones digitales y/o se alcancen los niveles de penetración señalados en este artículo. Los titulares de las estaciones deberán realizar las inversiones e instalaciones necesarias conforme a los plazos previstos en el programa. En ningún caso las accione</w:t>
      </w:r>
      <w:r>
        <w:t>s derivadas de este programa excederán al 31 de diciembre de 2016.</w:t>
      </w:r>
    </w:p>
    <w:p w:rsidR="003E76FB" w:rsidRDefault="003E76FB">
      <w:pPr>
        <w:pStyle w:val="Textoindependiente"/>
        <w:spacing w:before="1"/>
      </w:pPr>
    </w:p>
    <w:p w:rsidR="003E76FB" w:rsidRDefault="002E0523">
      <w:pPr>
        <w:pStyle w:val="Textoindependiente"/>
        <w:ind w:left="118" w:right="127" w:firstLine="288"/>
        <w:jc w:val="both"/>
      </w:pPr>
      <w:r>
        <w:t>Se derogan las disposiciones legales, administrativas o reglamentarias en lo que se opongan al presente transitorio.</w:t>
      </w:r>
    </w:p>
    <w:p w:rsidR="003E76FB" w:rsidRDefault="003E76FB">
      <w:pPr>
        <w:pStyle w:val="Textoindependiente"/>
        <w:spacing w:before="10"/>
        <w:rPr>
          <w:sz w:val="19"/>
        </w:rPr>
      </w:pPr>
    </w:p>
    <w:p w:rsidR="003E76FB" w:rsidRDefault="002E0523">
      <w:pPr>
        <w:pStyle w:val="Textoindependiente"/>
        <w:ind w:left="118" w:right="121" w:firstLine="288"/>
        <w:jc w:val="both"/>
      </w:pPr>
      <w:r>
        <w:rPr>
          <w:b/>
        </w:rPr>
        <w:t xml:space="preserve">VIGÉSIMO. </w:t>
      </w:r>
      <w:r>
        <w:t>El Instituto Federal de Telecomunicaciones aplicará el artíc</w:t>
      </w:r>
      <w:r>
        <w:t>ulo 131 de la Ley Federal de Telecomunicaciones y Radiodifusión y demás que resulten aplicables en materia de interconexión en términos de la misma, y garantizará el debido cumplimiento de las obligaciones establecidas en dichos preceptos, mismos que serán</w:t>
      </w:r>
      <w:r>
        <w:t xml:space="preserve"> exigibles sin perjuicio e independiente de que a la entrada en vigor de la Ley, ya hubiera determinado la existencia de un agente económico preponderante e impuesto medidas necesarias para evitar que se afecte la competencia y la libre concurrencia de acu</w:t>
      </w:r>
      <w:r>
        <w:t>erdo a la fracción III del artículo Octavo Transitorio del Decreto por el que se reforman y adicionan diversas disposiciones de los artículos 6o., 7o., 27, 28, 73, 78, 94 y 105 de la Constitución Política de los Estados Unidos Mexicanos, en materia de tele</w:t>
      </w:r>
      <w:r>
        <w:t>comunicaciones, publicado en el Diario Oficial de la Federación el 11 de junio de</w:t>
      </w:r>
      <w:r>
        <w:rPr>
          <w:spacing w:val="-28"/>
        </w:rPr>
        <w:t xml:space="preserve"> </w:t>
      </w:r>
      <w:r>
        <w:t>2013.</w:t>
      </w:r>
    </w:p>
    <w:p w:rsidR="003E76FB" w:rsidRDefault="003E76FB">
      <w:pPr>
        <w:pStyle w:val="Textoindependiente"/>
        <w:spacing w:before="2"/>
      </w:pPr>
    </w:p>
    <w:p w:rsidR="003E76FB" w:rsidRDefault="002E0523">
      <w:pPr>
        <w:pStyle w:val="Textoindependiente"/>
        <w:spacing w:before="1"/>
        <w:ind w:left="118" w:right="118" w:firstLine="288"/>
        <w:jc w:val="both"/>
      </w:pPr>
      <w:r>
        <w:t>Para efectos de lo dispuesto en el inciso b) del artículo 131 de la Ley Federal de Telecomunicaciones y Radiodifusión, y hasta en tanto los concesionarios a que se ref</w:t>
      </w:r>
      <w:r>
        <w:t>iere ese inciso no acuerden las tarifas de interconexión correspondientes o, en su caso, el Instituto no resuelva cualquier disputa respecto de dichas tarifas, seguirán en vigor las que actualmente aplican, salvo tratándose del agente económico al que se r</w:t>
      </w:r>
      <w:r>
        <w:t>efiere le párrafo segundo del artículo 131 de la Ley en cita, al que le será aplicable el inciso a) del mismo</w:t>
      </w:r>
      <w:r>
        <w:rPr>
          <w:spacing w:val="-2"/>
        </w:rPr>
        <w:t xml:space="preserve"> </w:t>
      </w:r>
      <w:r>
        <w:t>artículo.</w:t>
      </w:r>
    </w:p>
    <w:p w:rsidR="003E76FB" w:rsidRDefault="003E76FB">
      <w:pPr>
        <w:pStyle w:val="Textoindependiente"/>
        <w:spacing w:before="9"/>
        <w:rPr>
          <w:sz w:val="19"/>
        </w:rPr>
      </w:pPr>
    </w:p>
    <w:p w:rsidR="003E76FB" w:rsidRDefault="002E0523">
      <w:pPr>
        <w:pStyle w:val="Textoindependiente"/>
        <w:ind w:left="118" w:right="122" w:firstLine="288"/>
        <w:jc w:val="both"/>
      </w:pPr>
      <w:r>
        <w:rPr>
          <w:b/>
        </w:rPr>
        <w:t xml:space="preserve">VIGÉSIMO PRIMERO. </w:t>
      </w:r>
      <w:r>
        <w:t>Para la atención, promoción y supervisión de los derechos de los usuarios previstos en la Ley Federal de Telecomunica</w:t>
      </w:r>
      <w:r>
        <w:t xml:space="preserve">ciones y Radiodifusión, y en la Ley Federal de Protección al Consumidor, la PROFECO deberá crear un área especializada con nivel no inferior a Subprocuraduría, así como la estructura necesaria para ello, conforme al presupuesto que le apruebe la Cámara de </w:t>
      </w:r>
      <w:r>
        <w:t>Diputados para tal efecto.</w:t>
      </w:r>
    </w:p>
    <w:p w:rsidR="003E76FB" w:rsidRDefault="003E76FB">
      <w:pPr>
        <w:pStyle w:val="Textoindependiente"/>
        <w:spacing w:before="1"/>
      </w:pPr>
    </w:p>
    <w:p w:rsidR="003E76FB" w:rsidRDefault="002E0523">
      <w:pPr>
        <w:pStyle w:val="Textoindependiente"/>
        <w:ind w:left="118" w:right="118" w:firstLine="288"/>
        <w:jc w:val="both"/>
      </w:pPr>
      <w:r>
        <w:rPr>
          <w:b/>
        </w:rPr>
        <w:t xml:space="preserve">VIGÉSIMO SEGUNDO. </w:t>
      </w:r>
      <w:r>
        <w:t xml:space="preserve">El Instituto Federal de Telecomunicaciones deberá emitir las disposiciones administrativas de carácter general a que se refiere el Título Octavo de la Ley Federal de Telecomunicaciones y Radiodifusión, en un plazo máximo de noventa días naturales contados </w:t>
      </w:r>
      <w:r>
        <w:t>a partir de la entrada en vigor del presente Decreto.</w:t>
      </w:r>
    </w:p>
    <w:p w:rsidR="003E76FB" w:rsidRDefault="003E76FB">
      <w:pPr>
        <w:pStyle w:val="Textoindependiente"/>
        <w:spacing w:before="11"/>
        <w:rPr>
          <w:sz w:val="19"/>
        </w:rPr>
      </w:pPr>
    </w:p>
    <w:p w:rsidR="003E76FB" w:rsidRDefault="002E0523">
      <w:pPr>
        <w:pStyle w:val="Textoindependiente"/>
        <w:ind w:left="118" w:right="117" w:firstLine="288"/>
        <w:jc w:val="both"/>
      </w:pPr>
      <w:r>
        <w:rPr>
          <w:b/>
        </w:rPr>
        <w:t xml:space="preserve">VIGÉSIMO TERCERO. </w:t>
      </w:r>
      <w:r>
        <w:t>El impacto presupuestario que se genere con motivo de la entrada en vigor del presente Decreto en materia de servicios personales, así como el establecimiento de nuevas atribuciones y</w:t>
      </w:r>
      <w:r>
        <w:t xml:space="preserve"> actividades a cargo del Instituto Federal de Telecomunicaciones, se cubrirá con cargo al presupuesto aprobado anualmente por la Cámara de Diputados a dicho organismo.</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ind w:left="118" w:right="119" w:firstLine="288"/>
        <w:jc w:val="both"/>
      </w:pPr>
      <w:r>
        <w:rPr>
          <w:b/>
        </w:rPr>
        <w:t xml:space="preserve">VIGÉSIMO CUARTO. </w:t>
      </w:r>
      <w:r>
        <w:t>De conformidad con lo dispuesto en los artículos Déc</w:t>
      </w:r>
      <w:r>
        <w:t>imo Quinto, Décimo Sexto y Décimo Séptimo transitorios del Decreto por el que se reforman y adicionan diversas disposiciones de los artículos 6o., 7o., 27, 28, 73, 78, 94 y 105 de la Constitución Política de los Estados Unidos Mexicanos, en materia de tele</w:t>
      </w:r>
      <w:r>
        <w:t>comunicaciones, publicado en el Diario Oficial de la Federación el 11 de junio de 2013, se deroga el último párrafo del artículo 14 de la Ley de Ingresos de la Federación para el Ejercicio Fiscal de 2014.</w:t>
      </w:r>
    </w:p>
    <w:p w:rsidR="003E76FB" w:rsidRDefault="003E76FB">
      <w:pPr>
        <w:pStyle w:val="Textoindependiente"/>
      </w:pPr>
    </w:p>
    <w:p w:rsidR="003E76FB" w:rsidRDefault="002E0523">
      <w:pPr>
        <w:pStyle w:val="Textoindependiente"/>
        <w:spacing w:before="1"/>
        <w:ind w:left="118" w:right="124" w:firstLine="288"/>
        <w:jc w:val="both"/>
      </w:pPr>
      <w:r>
        <w:rPr>
          <w:b/>
        </w:rPr>
        <w:t xml:space="preserve">VIGÉSIMO QUINTO. </w:t>
      </w:r>
      <w:r>
        <w:t>Lo dispuesto en la fracción V del</w:t>
      </w:r>
      <w:r>
        <w:t xml:space="preserve"> artículo 118 de la Ley Federal de Telecomunicaciones y Radiodifusión, entrará en vigor el 1 de enero de 2015, por lo que a partir de dicha fecha los concesionarios de redes públicas de telecomunicaciones que presten servicios fijos, móviles o ambos, no po</w:t>
      </w:r>
      <w:r>
        <w:t>drán realizar cargos de larga distancia nacional a sus usuarios por las llamadas que realicen a cualquier destino nacional.</w:t>
      </w:r>
    </w:p>
    <w:p w:rsidR="003E76FB" w:rsidRDefault="003E76FB">
      <w:pPr>
        <w:pStyle w:val="Textoindependiente"/>
        <w:spacing w:before="2"/>
      </w:pPr>
    </w:p>
    <w:p w:rsidR="003E76FB" w:rsidRDefault="002E0523">
      <w:pPr>
        <w:pStyle w:val="Textoindependiente"/>
        <w:spacing w:before="1"/>
        <w:ind w:left="118" w:right="118" w:firstLine="288"/>
        <w:jc w:val="both"/>
      </w:pPr>
      <w:r>
        <w:t xml:space="preserve">Sin perjuicio de lo anterior, los concesionarios deberán realizar la consolidación de todas las áreas de servicio local existentes </w:t>
      </w:r>
      <w:r>
        <w:t>en el país de conformidad con los lineamientos que para tal efecto emita el Instituto Federal de Telecomunicaciones. Cada concesionario deberá asumir los costos que se originen con motivo de dicha consolidación.</w:t>
      </w:r>
    </w:p>
    <w:p w:rsidR="003E76FB" w:rsidRDefault="003E76FB">
      <w:pPr>
        <w:pStyle w:val="Textoindependiente"/>
        <w:spacing w:before="11"/>
        <w:rPr>
          <w:sz w:val="19"/>
        </w:rPr>
      </w:pPr>
    </w:p>
    <w:p w:rsidR="003E76FB" w:rsidRDefault="002E0523">
      <w:pPr>
        <w:pStyle w:val="Textoindependiente"/>
        <w:ind w:left="118" w:right="115" w:firstLine="288"/>
        <w:jc w:val="both"/>
      </w:pPr>
      <w:r>
        <w:t>Asimismo, el Instituto Federal de Telecomun</w:t>
      </w:r>
      <w:r>
        <w:t>icaciones, dentro de los ciento ochenta días siguientes a la entrada en vigor del presente Decreto, deberá definir los puntos de interconexión a la red pública de telecomunicaciones del agente económico preponderante o con poder</w:t>
      </w:r>
      <w:r>
        <w:rPr>
          <w:spacing w:val="-4"/>
        </w:rPr>
        <w:t xml:space="preserve"> </w:t>
      </w:r>
      <w:r>
        <w:t>sustancial.</w:t>
      </w:r>
    </w:p>
    <w:p w:rsidR="003E76FB" w:rsidRDefault="003E76FB">
      <w:pPr>
        <w:pStyle w:val="Textoindependiente"/>
        <w:spacing w:before="10"/>
        <w:rPr>
          <w:sz w:val="19"/>
        </w:rPr>
      </w:pPr>
    </w:p>
    <w:p w:rsidR="003E76FB" w:rsidRDefault="002E0523">
      <w:pPr>
        <w:pStyle w:val="Textoindependiente"/>
        <w:spacing w:before="1"/>
        <w:ind w:left="118" w:right="129" w:firstLine="288"/>
        <w:jc w:val="both"/>
      </w:pPr>
      <w:r>
        <w:t>Las resoluciones administrativas que se hubieren emitido quedarán sin efectos en lo que se opongan a lo previsto en el presente</w:t>
      </w:r>
      <w:r>
        <w:rPr>
          <w:spacing w:val="2"/>
        </w:rPr>
        <w:t xml:space="preserve"> </w:t>
      </w:r>
      <w:r>
        <w:t>transitorio.</w:t>
      </w:r>
    </w:p>
    <w:p w:rsidR="003E76FB" w:rsidRDefault="003E76FB">
      <w:pPr>
        <w:pStyle w:val="Textoindependiente"/>
        <w:spacing w:before="1"/>
      </w:pPr>
    </w:p>
    <w:p w:rsidR="003E76FB" w:rsidRDefault="002E0523">
      <w:pPr>
        <w:pStyle w:val="Textoindependiente"/>
        <w:ind w:left="118" w:right="124" w:firstLine="288"/>
        <w:jc w:val="both"/>
      </w:pPr>
      <w:r>
        <w:t>Los concesionarios mantendrán la numeración que les haya sido asignada a fin de utilizarla para servicios de red i</w:t>
      </w:r>
      <w:r>
        <w:t>nteligente en sus modalidades de cobro revertido y otros servicios especiales, tales como números</w:t>
      </w:r>
      <w:r>
        <w:rPr>
          <w:spacing w:val="-1"/>
        </w:rPr>
        <w:t xml:space="preserve"> </w:t>
      </w:r>
      <w:r>
        <w:t>900.</w:t>
      </w:r>
    </w:p>
    <w:p w:rsidR="003E76FB" w:rsidRDefault="003E76FB">
      <w:pPr>
        <w:pStyle w:val="Textoindependiente"/>
        <w:spacing w:before="9"/>
        <w:rPr>
          <w:sz w:val="19"/>
        </w:rPr>
      </w:pPr>
    </w:p>
    <w:p w:rsidR="003E76FB" w:rsidRDefault="002E0523">
      <w:pPr>
        <w:pStyle w:val="Textoindependiente"/>
        <w:ind w:left="118" w:right="118" w:firstLine="288"/>
        <w:jc w:val="both"/>
      </w:pPr>
      <w:r>
        <w:rPr>
          <w:b/>
        </w:rPr>
        <w:t xml:space="preserve">VIGÉSIMO SEXTO. </w:t>
      </w:r>
      <w:r>
        <w:t>El Ejecutivo Federal deberá remitir al Senado de la República o, en su caso, a la Comisión Permanente, la propuesta de designación del P</w:t>
      </w:r>
      <w:r>
        <w:t>residente del Sistema Público de Radiodifusión del Estado Mexicano, dentro de los treinta días naturales siguientes a la entrada en vigor del presente Decreto.</w:t>
      </w:r>
    </w:p>
    <w:p w:rsidR="003E76FB" w:rsidRDefault="003E76FB">
      <w:pPr>
        <w:pStyle w:val="Textoindependiente"/>
        <w:spacing w:before="2"/>
      </w:pPr>
    </w:p>
    <w:p w:rsidR="003E76FB" w:rsidRDefault="002E0523">
      <w:pPr>
        <w:pStyle w:val="Textoindependiente"/>
        <w:ind w:left="118" w:right="124" w:firstLine="288"/>
        <w:jc w:val="both"/>
      </w:pPr>
      <w:r>
        <w:t>El Senado o, en su caso, la Comisión Permanente, deberá designar al Presidente del Sistema dent</w:t>
      </w:r>
      <w:r>
        <w:t>ro de los treinta días naturales siguientes a aquél en que reciba la propuesta del Ejecutivo Federal.</w:t>
      </w:r>
    </w:p>
    <w:p w:rsidR="003E76FB" w:rsidRDefault="003E76FB">
      <w:pPr>
        <w:pStyle w:val="Textoindependiente"/>
        <w:spacing w:before="10"/>
        <w:rPr>
          <w:sz w:val="19"/>
        </w:rPr>
      </w:pPr>
    </w:p>
    <w:p w:rsidR="003E76FB" w:rsidRDefault="002E0523">
      <w:pPr>
        <w:pStyle w:val="Textoindependiente"/>
        <w:ind w:left="118" w:right="117" w:firstLine="288"/>
        <w:jc w:val="both"/>
      </w:pPr>
      <w:r>
        <w:rPr>
          <w:b/>
        </w:rPr>
        <w:t xml:space="preserve">VIGÉSIMO SÉPTIMO. </w:t>
      </w:r>
      <w:r>
        <w:t>Los representantes de las Secretarías de Estado que integren la Junta de Gobierno del Sistema Público del Estado Mexicano deberán ser d</w:t>
      </w:r>
      <w:r>
        <w:t>esignados dentro de los sesenta días naturales siguientes a la entrada en vigor del presente Decreto.</w:t>
      </w:r>
    </w:p>
    <w:p w:rsidR="003E76FB" w:rsidRDefault="003E76FB">
      <w:pPr>
        <w:pStyle w:val="Textoindependiente"/>
      </w:pPr>
    </w:p>
    <w:p w:rsidR="003E76FB" w:rsidRDefault="002E0523">
      <w:pPr>
        <w:pStyle w:val="Textoindependiente"/>
        <w:spacing w:line="242" w:lineRule="auto"/>
        <w:ind w:left="118" w:right="115" w:firstLine="288"/>
        <w:jc w:val="both"/>
      </w:pPr>
      <w:r>
        <w:rPr>
          <w:b/>
        </w:rPr>
        <w:t xml:space="preserve">VIGÉSIMO OCTAVO. </w:t>
      </w:r>
      <w:r>
        <w:t>La designación de los miembros del Consejo Ciudadano del Sistema Público de Radiodifusión del Estado Mexicano deberá realizarse dentro d</w:t>
      </w:r>
      <w:r>
        <w:t>e los sesenta días naturales siguientes a la entrada en vigor del presente Decreto.</w:t>
      </w:r>
    </w:p>
    <w:p w:rsidR="003E76FB" w:rsidRDefault="003E76FB">
      <w:pPr>
        <w:pStyle w:val="Textoindependiente"/>
        <w:spacing w:before="4"/>
        <w:rPr>
          <w:sz w:val="19"/>
        </w:rPr>
      </w:pPr>
    </w:p>
    <w:p w:rsidR="003E76FB" w:rsidRDefault="002E0523">
      <w:pPr>
        <w:pStyle w:val="Textoindependiente"/>
        <w:spacing w:line="242" w:lineRule="auto"/>
        <w:ind w:left="118" w:right="115" w:firstLine="288"/>
        <w:jc w:val="both"/>
      </w:pPr>
      <w:r>
        <w:rPr>
          <w:b/>
        </w:rPr>
        <w:t xml:space="preserve">VIGÉSIMO NOVENO. </w:t>
      </w:r>
      <w:r>
        <w:t>El Presidente del Sistema Público de Radiodifusión del Estado Mexicano someterá a la Junta de Gobierno, para su aprobación, el proyecto de Estatuto Orgáni</w:t>
      </w:r>
      <w:r>
        <w:t>co, dentro de los noventa días naturales siguientes a su nombramiento.</w:t>
      </w:r>
    </w:p>
    <w:p w:rsidR="003E76FB" w:rsidRDefault="003E76FB">
      <w:pPr>
        <w:pStyle w:val="Textoindependiente"/>
        <w:spacing w:before="6"/>
        <w:rPr>
          <w:sz w:val="19"/>
        </w:rPr>
      </w:pPr>
    </w:p>
    <w:p w:rsidR="003E76FB" w:rsidRDefault="002E0523">
      <w:pPr>
        <w:pStyle w:val="Textoindependiente"/>
        <w:ind w:left="118" w:right="124" w:firstLine="288"/>
        <w:jc w:val="both"/>
      </w:pPr>
      <w:r>
        <w:rPr>
          <w:b/>
        </w:rPr>
        <w:t xml:space="preserve">TRIGÉSIMO. </w:t>
      </w:r>
      <w:r>
        <w:t>A partir de la entrada en vigor de este Decreto el organismo descentralizado denominado Organismo Promotor de Medios Audiovisuales, se transforma en el Sistema Público de Ra</w:t>
      </w:r>
      <w:r>
        <w:t>diodifusión del Estado Mexicano, el cual contará con los recursos humanos, presupuestales, financieros y materiales del organismo citado.</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pPr>
    </w:p>
    <w:p w:rsidR="003E76FB" w:rsidRDefault="003E76FB">
      <w:pPr>
        <w:pStyle w:val="Textoindependiente"/>
        <w:spacing w:before="8"/>
        <w:rPr>
          <w:sz w:val="27"/>
        </w:rPr>
      </w:pPr>
    </w:p>
    <w:p w:rsidR="003E76FB" w:rsidRDefault="002E0523">
      <w:pPr>
        <w:pStyle w:val="Textoindependiente"/>
        <w:spacing w:before="93"/>
        <w:ind w:left="118" w:right="121" w:firstLine="288"/>
        <w:jc w:val="both"/>
      </w:pPr>
      <w:r>
        <w:t>En tanto se emite el Estatuto Orgánico del Sistema Público de Radiodifusión del Estado Mexicano, continuará aplicándose, en lo que no se oponga a la Ley del Sistema Público de Radiodifusión del Estado Mexicano, el Estatuto Orgánico del Organismo Promotor d</w:t>
      </w:r>
      <w:r>
        <w:t>e Medios Audiovisuales.</w:t>
      </w:r>
    </w:p>
    <w:p w:rsidR="003E76FB" w:rsidRDefault="003E76FB">
      <w:pPr>
        <w:pStyle w:val="Textoindependiente"/>
        <w:spacing w:before="10"/>
        <w:rPr>
          <w:sz w:val="19"/>
        </w:rPr>
      </w:pPr>
    </w:p>
    <w:p w:rsidR="003E76FB" w:rsidRDefault="002E0523">
      <w:pPr>
        <w:pStyle w:val="Textoindependiente"/>
        <w:spacing w:before="1"/>
        <w:ind w:left="118" w:right="130" w:firstLine="288"/>
        <w:jc w:val="both"/>
      </w:pPr>
      <w:r>
        <w:t>Los derechos laborales del personal del Organismo Promotor de Medios Audiovisuales se respetarán conforme a la ley.</w:t>
      </w:r>
    </w:p>
    <w:p w:rsidR="003E76FB" w:rsidRDefault="003E76FB">
      <w:pPr>
        <w:pStyle w:val="Textoindependiente"/>
        <w:spacing w:before="10"/>
        <w:rPr>
          <w:sz w:val="19"/>
        </w:rPr>
      </w:pPr>
    </w:p>
    <w:p w:rsidR="003E76FB" w:rsidRDefault="002E0523">
      <w:pPr>
        <w:pStyle w:val="Textoindependiente"/>
        <w:ind w:left="118" w:right="120" w:firstLine="288"/>
        <w:jc w:val="both"/>
      </w:pPr>
      <w:r>
        <w:rPr>
          <w:b/>
        </w:rPr>
        <w:t xml:space="preserve">TRIGÉSIMO PRIMERO. </w:t>
      </w:r>
      <w:r>
        <w:t>Los recursos humanos, presupuestales, financieros y materiales del Organismo Promotor de Medios</w:t>
      </w:r>
      <w:r>
        <w:t xml:space="preserve"> Audiovisuales, pasarán a formar parte del Sistema Público de Radiodifusión del Estado Mexicano una vez que se nombre a su Presidente, sin menoscabo de los derechos laborales de sus trabajadores.</w:t>
      </w:r>
    </w:p>
    <w:p w:rsidR="003E76FB" w:rsidRDefault="003E76FB">
      <w:pPr>
        <w:pStyle w:val="Textoindependiente"/>
      </w:pPr>
    </w:p>
    <w:p w:rsidR="003E76FB" w:rsidRDefault="002E0523">
      <w:pPr>
        <w:pStyle w:val="Textoindependiente"/>
        <w:ind w:left="118" w:right="117" w:firstLine="288"/>
        <w:jc w:val="both"/>
      </w:pPr>
      <w:r>
        <w:rPr>
          <w:b/>
        </w:rPr>
        <w:t xml:space="preserve">TRIGÉSIMO SEGUNDO. </w:t>
      </w:r>
      <w:r>
        <w:t>La Secretaría de Gobernación deberá coor</w:t>
      </w:r>
      <w:r>
        <w:t>dinarse con las autoridades que correspondan para el ejercicio de las atribuciones que en materia de monitoreo establece la Ley Federal de Telecomunicaciones y Radiodifusión.</w:t>
      </w:r>
    </w:p>
    <w:p w:rsidR="003E76FB" w:rsidRDefault="003E76FB">
      <w:pPr>
        <w:pStyle w:val="Textoindependiente"/>
        <w:spacing w:before="2"/>
      </w:pPr>
    </w:p>
    <w:p w:rsidR="003E76FB" w:rsidRDefault="002E0523">
      <w:pPr>
        <w:pStyle w:val="Textoindependiente"/>
        <w:ind w:left="118" w:right="127" w:firstLine="288"/>
        <w:jc w:val="both"/>
      </w:pPr>
      <w:r>
        <w:t>La Cámara de Diputados deberá destinar los recursos necesarios para garantizar e</w:t>
      </w:r>
      <w:r>
        <w:t>l adecuado ejercicio de las atribuciones referidas en el presente</w:t>
      </w:r>
      <w:r>
        <w:rPr>
          <w:spacing w:val="-6"/>
        </w:rPr>
        <w:t xml:space="preserve"> </w:t>
      </w:r>
      <w:r>
        <w:t>transitorio.</w:t>
      </w:r>
    </w:p>
    <w:p w:rsidR="003E76FB" w:rsidRDefault="003E76FB">
      <w:pPr>
        <w:pStyle w:val="Textoindependiente"/>
        <w:spacing w:before="10"/>
        <w:rPr>
          <w:sz w:val="19"/>
        </w:rPr>
      </w:pPr>
    </w:p>
    <w:p w:rsidR="003E76FB" w:rsidRDefault="002E0523">
      <w:pPr>
        <w:pStyle w:val="Textoindependiente"/>
        <w:ind w:left="118" w:right="116" w:firstLine="288"/>
        <w:jc w:val="both"/>
      </w:pPr>
      <w:r>
        <w:rPr>
          <w:b/>
        </w:rPr>
        <w:t xml:space="preserve">TRIGÉSIMO TERCERO. </w:t>
      </w:r>
      <w:r>
        <w:t xml:space="preserve">El Instituto Federal de Telecomunicaciones expedirá los lineamientos a que se refiere la fracción III del artículo 158 de la Ley Federal de Telecomunicaciones y Radiodifusión, en un plazo no mayor a 180 días naturales contados a partir del día siguiente a </w:t>
      </w:r>
      <w:r>
        <w:t>la entrada en vigor del presente Decreto.</w:t>
      </w:r>
    </w:p>
    <w:p w:rsidR="003E76FB" w:rsidRDefault="003E76FB">
      <w:pPr>
        <w:pStyle w:val="Textoindependiente"/>
      </w:pPr>
    </w:p>
    <w:p w:rsidR="003E76FB" w:rsidRDefault="002E0523">
      <w:pPr>
        <w:pStyle w:val="Textoindependiente"/>
        <w:ind w:left="118" w:right="121" w:firstLine="288"/>
        <w:jc w:val="both"/>
      </w:pPr>
      <w:r>
        <w:rPr>
          <w:b/>
        </w:rPr>
        <w:t xml:space="preserve">TRIGÉSIMO CUARTO. </w:t>
      </w:r>
      <w:r>
        <w:t>La Cámara de Diputados deberá destinar al Sistema Público de Radiodifusión del Estado Mexicano recursos económicos acordes con sus objetivos y funciones, para lo que deberá considerar:</w:t>
      </w:r>
    </w:p>
    <w:p w:rsidR="003E76FB" w:rsidRDefault="003E76FB">
      <w:pPr>
        <w:pStyle w:val="Textoindependiente"/>
        <w:spacing w:before="11"/>
        <w:rPr>
          <w:sz w:val="19"/>
        </w:rPr>
      </w:pPr>
    </w:p>
    <w:p w:rsidR="003E76FB" w:rsidRDefault="002E0523">
      <w:pPr>
        <w:pStyle w:val="Prrafodelista"/>
        <w:numPr>
          <w:ilvl w:val="0"/>
          <w:numId w:val="5"/>
        </w:numPr>
        <w:tabs>
          <w:tab w:val="left" w:pos="1198"/>
          <w:tab w:val="left" w:pos="1199"/>
        </w:tabs>
        <w:ind w:hanging="793"/>
        <w:rPr>
          <w:sz w:val="20"/>
        </w:rPr>
      </w:pPr>
      <w:r>
        <w:rPr>
          <w:sz w:val="20"/>
        </w:rPr>
        <w:t>Sus planes de</w:t>
      </w:r>
      <w:r>
        <w:rPr>
          <w:spacing w:val="-9"/>
          <w:sz w:val="20"/>
        </w:rPr>
        <w:t xml:space="preserve"> </w:t>
      </w:r>
      <w:r>
        <w:rPr>
          <w:sz w:val="20"/>
        </w:rPr>
        <w:t>crecimiento;</w:t>
      </w:r>
    </w:p>
    <w:p w:rsidR="003E76FB" w:rsidRDefault="003E76FB">
      <w:pPr>
        <w:pStyle w:val="Textoindependiente"/>
        <w:spacing w:before="1"/>
      </w:pPr>
    </w:p>
    <w:p w:rsidR="003E76FB" w:rsidRDefault="002E0523">
      <w:pPr>
        <w:pStyle w:val="Prrafodelista"/>
        <w:numPr>
          <w:ilvl w:val="0"/>
          <w:numId w:val="5"/>
        </w:numPr>
        <w:tabs>
          <w:tab w:val="left" w:pos="1198"/>
          <w:tab w:val="left" w:pos="1199"/>
        </w:tabs>
        <w:ind w:hanging="793"/>
        <w:rPr>
          <w:sz w:val="20"/>
        </w:rPr>
      </w:pPr>
      <w:r>
        <w:rPr>
          <w:sz w:val="20"/>
        </w:rPr>
        <w:t>Sus gastos de operación,</w:t>
      </w:r>
      <w:r>
        <w:rPr>
          <w:spacing w:val="-5"/>
          <w:sz w:val="20"/>
        </w:rPr>
        <w:t xml:space="preserve"> </w:t>
      </w:r>
      <w:r>
        <w:rPr>
          <w:sz w:val="20"/>
        </w:rPr>
        <w:t>y</w:t>
      </w:r>
    </w:p>
    <w:p w:rsidR="003E76FB" w:rsidRDefault="003E76FB">
      <w:pPr>
        <w:pStyle w:val="Textoindependiente"/>
        <w:spacing w:before="10"/>
        <w:rPr>
          <w:sz w:val="19"/>
        </w:rPr>
      </w:pPr>
    </w:p>
    <w:p w:rsidR="003E76FB" w:rsidRDefault="002E0523">
      <w:pPr>
        <w:pStyle w:val="Prrafodelista"/>
        <w:numPr>
          <w:ilvl w:val="0"/>
          <w:numId w:val="5"/>
        </w:numPr>
        <w:tabs>
          <w:tab w:val="left" w:pos="1198"/>
          <w:tab w:val="left" w:pos="1199"/>
        </w:tabs>
        <w:ind w:hanging="793"/>
        <w:rPr>
          <w:sz w:val="20"/>
        </w:rPr>
      </w:pPr>
      <w:r>
        <w:rPr>
          <w:sz w:val="20"/>
        </w:rPr>
        <w:t>Su equilibrio</w:t>
      </w:r>
      <w:r>
        <w:rPr>
          <w:spacing w:val="-3"/>
          <w:sz w:val="20"/>
        </w:rPr>
        <w:t xml:space="preserve"> </w:t>
      </w:r>
      <w:r>
        <w:rPr>
          <w:sz w:val="20"/>
        </w:rPr>
        <w:t>financiero.</w:t>
      </w:r>
    </w:p>
    <w:p w:rsidR="003E76FB" w:rsidRDefault="003E76FB">
      <w:pPr>
        <w:pStyle w:val="Textoindependiente"/>
        <w:spacing w:before="1"/>
      </w:pPr>
    </w:p>
    <w:p w:rsidR="003E76FB" w:rsidRDefault="002E0523">
      <w:pPr>
        <w:pStyle w:val="Textoindependiente"/>
        <w:ind w:left="118" w:right="113" w:firstLine="288"/>
        <w:jc w:val="both"/>
      </w:pPr>
      <w:r>
        <w:rPr>
          <w:b/>
        </w:rPr>
        <w:t xml:space="preserve">TRIGÉSIMO QUINTO. </w:t>
      </w:r>
      <w:r>
        <w:t>Con excepción de lo dispuesto en el artículo Vigésimo Transitorio, por el cual se encuentra obligado el Instituto Federal de Telecomunicaciones a aplicar e</w:t>
      </w:r>
      <w:r>
        <w:t>l artículo 131 de la Ley Federal de Telecomunicaciones y Radiodifusión que se expide por virtud de este Decreto y demás que resulten aplicables en materia de interconexión en términos de la misma, las resoluciones administrativas que el Instituto Federal d</w:t>
      </w:r>
      <w:r>
        <w:t>e Telecomunicaciones hubiere emitido previo a la entrada en vigor del presente Decreto en materia de preponderancia continuarán surtiendo todos sus</w:t>
      </w:r>
      <w:r>
        <w:rPr>
          <w:spacing w:val="-9"/>
        </w:rPr>
        <w:t xml:space="preserve"> </w:t>
      </w:r>
      <w:r>
        <w:t>efectos.</w:t>
      </w:r>
    </w:p>
    <w:p w:rsidR="003E76FB" w:rsidRDefault="003E76FB">
      <w:pPr>
        <w:pStyle w:val="Textoindependiente"/>
        <w:spacing w:before="1"/>
      </w:pPr>
    </w:p>
    <w:p w:rsidR="003E76FB" w:rsidRDefault="002E0523">
      <w:pPr>
        <w:pStyle w:val="Textoindependiente"/>
        <w:ind w:left="118" w:right="120" w:firstLine="288"/>
        <w:jc w:val="both"/>
      </w:pPr>
      <w:r>
        <w:rPr>
          <w:b/>
        </w:rPr>
        <w:t xml:space="preserve">TRIGÉSIMO SEXTO. </w:t>
      </w:r>
      <w:r>
        <w:t>El Instituto Federal de Telecomunicaciones dentro de los 180 días posteriores a l</w:t>
      </w:r>
      <w:r>
        <w:t>a entrada en vigor del presente Decreto, deberá realizar los estudios correspondientes para analizar si resulta necesario establecer mecanismos que promuevan e incentiven a los concesionarios a incluir una barra programática dirigida al público infantil en</w:t>
      </w:r>
      <w:r>
        <w:t xml:space="preserve"> la que se promueva la cultura, el deporte, la conservación del medio ambiente, el respeto a los derechos humanos, el interés superior de la niñez, la igualdad de género y la no discriminación.</w:t>
      </w:r>
    </w:p>
    <w:p w:rsidR="003E76FB" w:rsidRDefault="003E76FB">
      <w:pPr>
        <w:pStyle w:val="Textoindependiente"/>
      </w:pPr>
    </w:p>
    <w:p w:rsidR="003E76FB" w:rsidRDefault="002E0523">
      <w:pPr>
        <w:pStyle w:val="Textoindependiente"/>
        <w:ind w:left="118" w:right="120" w:firstLine="288"/>
        <w:jc w:val="both"/>
      </w:pPr>
      <w:r>
        <w:rPr>
          <w:b/>
        </w:rPr>
        <w:t xml:space="preserve">TRIGÉSIMO SÉPTIMO. </w:t>
      </w:r>
      <w:r>
        <w:t>Para efectos de las autoridades de procura</w:t>
      </w:r>
      <w:r>
        <w:t xml:space="preserve">ción de justicia referidas en la fracción I del artículo 190 de la Ley Federal de Telecomunicaciones y Radiodifusión, continuarán vigentes las disposiciones de la Ley Federal de Telecomunicaciones en materia de localización geográfica en tiempo real hasta </w:t>
      </w:r>
      <w:r>
        <w:t>en tanto entre en vigor el Código Nacional de Procedimientos Penales.</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Textoindependiente"/>
        <w:spacing w:before="92"/>
        <w:ind w:left="118" w:right="122" w:firstLine="288"/>
        <w:jc w:val="both"/>
      </w:pPr>
      <w:r>
        <w:rPr>
          <w:b/>
        </w:rPr>
        <w:t xml:space="preserve">TRIGÉSIMO OCTAVO. </w:t>
      </w:r>
      <w:r>
        <w:t>El Instituto Federal de Telecomunicaciones deberá emitir dentro de los sesenta días hábiles siguientes a la entrada en vigor de la Ley Federal de Te</w:t>
      </w:r>
      <w:r>
        <w:t>lecomunicaciones y Radiodifusión, las reglas administrativas necesarias que eliminen requisitos que puedan retrasar o impedir la portabilidad numérica y, en su caso, promover que se haga a través de medios</w:t>
      </w:r>
      <w:r>
        <w:rPr>
          <w:spacing w:val="-16"/>
        </w:rPr>
        <w:t xml:space="preserve"> </w:t>
      </w:r>
      <w:r>
        <w:t>electrónicos.</w:t>
      </w:r>
    </w:p>
    <w:p w:rsidR="003E76FB" w:rsidRDefault="003E76FB">
      <w:pPr>
        <w:pStyle w:val="Textoindependiente"/>
        <w:spacing w:before="2"/>
      </w:pPr>
    </w:p>
    <w:p w:rsidR="003E76FB" w:rsidRDefault="002E0523">
      <w:pPr>
        <w:pStyle w:val="Textoindependiente"/>
        <w:spacing w:before="1"/>
        <w:ind w:left="118" w:right="127" w:firstLine="288"/>
        <w:jc w:val="both"/>
      </w:pPr>
      <w:r>
        <w:t>Las reglas a que se refiere el párrafo anterior, deberán garantizar una portabilidad efectiva y que la misma se realice en un plazo no mayor a 24 horas contadas a partir de la solicitud realizada por el titular del número respectivo.</w:t>
      </w:r>
    </w:p>
    <w:p w:rsidR="003E76FB" w:rsidRDefault="003E76FB">
      <w:pPr>
        <w:pStyle w:val="Textoindependiente"/>
        <w:spacing w:before="10"/>
        <w:rPr>
          <w:sz w:val="19"/>
        </w:rPr>
      </w:pPr>
    </w:p>
    <w:p w:rsidR="003E76FB" w:rsidRDefault="002E0523">
      <w:pPr>
        <w:pStyle w:val="Textoindependiente"/>
        <w:ind w:left="118" w:right="123" w:firstLine="288"/>
        <w:jc w:val="both"/>
      </w:pPr>
      <w:r>
        <w:t>Para realizar dicha p</w:t>
      </w:r>
      <w:r>
        <w:t>ortación solo será necesaria la identificación del titular y la manifestación de voluntad del usuario. En el caso de personas morales el trámite deberá realizarse por el representante o apoderado legal que acredite su personalidad en términos de la normati</w:t>
      </w:r>
      <w:r>
        <w:t>vidad aplicable.</w:t>
      </w:r>
    </w:p>
    <w:p w:rsidR="003E76FB" w:rsidRDefault="003E76FB">
      <w:pPr>
        <w:pStyle w:val="Textoindependiente"/>
      </w:pPr>
    </w:p>
    <w:p w:rsidR="003E76FB" w:rsidRDefault="002E0523">
      <w:pPr>
        <w:pStyle w:val="Textoindependiente"/>
        <w:ind w:left="118" w:right="118" w:firstLine="288"/>
        <w:jc w:val="both"/>
      </w:pPr>
      <w:r>
        <w:rPr>
          <w:b/>
        </w:rPr>
        <w:t xml:space="preserve">TRIGÉSIMO NOVENO. </w:t>
      </w:r>
      <w:r>
        <w:t>Para efectos de lo dispuesto en el artículo 264 de la Ley Federal de Telecomunicaciones y Radiodifusión, el Instituto Federal de Telecomunicaciones iniciará, sin perjuicio de lo dispuesto en el artículo Noveno Transitori</w:t>
      </w:r>
      <w:r>
        <w:t>o del presente Decreto, dentro de los treinta días naturales posteriores a su entrada en vigor, los procedimientos de investigación que correspondan en términos de la Ley Federal de Competencia Económica, a fin de determinar la existencia de agentes económ</w:t>
      </w:r>
      <w:r>
        <w:t>icos con poder sustancial en cualquiera de los mercados relevantes de los sectores de telecomunicaciones y radiodifusión, entre los que deberá incluirse el mercado nacional de audio y video asociado a través de redes públicas de telecomunicaciones y, en su</w:t>
      </w:r>
      <w:r>
        <w:t xml:space="preserve"> caso, imponer las medidas</w:t>
      </w:r>
      <w:r>
        <w:rPr>
          <w:spacing w:val="-6"/>
        </w:rPr>
        <w:t xml:space="preserve"> </w:t>
      </w:r>
      <w:r>
        <w:t>correspondientes.</w:t>
      </w:r>
    </w:p>
    <w:p w:rsidR="003E76FB" w:rsidRDefault="003E76FB">
      <w:pPr>
        <w:pStyle w:val="Textoindependiente"/>
        <w:spacing w:before="10"/>
        <w:rPr>
          <w:sz w:val="19"/>
        </w:rPr>
      </w:pPr>
    </w:p>
    <w:p w:rsidR="003E76FB" w:rsidRDefault="002E0523">
      <w:pPr>
        <w:pStyle w:val="Textoindependiente"/>
        <w:spacing w:before="1" w:line="242" w:lineRule="auto"/>
        <w:ind w:left="118" w:right="117" w:firstLine="288"/>
        <w:jc w:val="both"/>
      </w:pPr>
      <w:r>
        <w:rPr>
          <w:b/>
        </w:rPr>
        <w:t xml:space="preserve">CUADRAGÉSIMO. </w:t>
      </w:r>
      <w:r>
        <w:t>El agente económico preponderante en el sector de las telecomunicaciones o el agente con poder sustancial en el mercado relevante que corresponda, estarán obligados a cumplir con lo dispuesto en l</w:t>
      </w:r>
      <w:r>
        <w:t>os artículos 138, fracción VIII, 208 y en las fracciones V y VI del artículo 267 de la Ley Federal de Telecomunicaciones y Radiodifusión, a partir de su entrada en vigor.</w:t>
      </w:r>
    </w:p>
    <w:p w:rsidR="003E76FB" w:rsidRDefault="003E76FB">
      <w:pPr>
        <w:pStyle w:val="Textoindependiente"/>
        <w:spacing w:before="2"/>
        <w:rPr>
          <w:sz w:val="19"/>
        </w:rPr>
      </w:pPr>
    </w:p>
    <w:p w:rsidR="003E76FB" w:rsidRDefault="002E0523">
      <w:pPr>
        <w:pStyle w:val="Textoindependiente"/>
        <w:spacing w:line="242" w:lineRule="auto"/>
        <w:ind w:left="118" w:right="119" w:firstLine="288"/>
        <w:jc w:val="both"/>
      </w:pPr>
      <w:r>
        <w:rPr>
          <w:b/>
        </w:rPr>
        <w:t xml:space="preserve">CUADRAGÉSIMO PRIMERO. </w:t>
      </w:r>
      <w:r>
        <w:t>Las instituciones de educación superior de carácter público, q</w:t>
      </w:r>
      <w:r>
        <w:t>ue a la fecha de entrada en vigor del presente Decreto, cuenten con medios de radiodifusión a que se refieren los artículos 67 fracción II y 76 fracción II de la Ley Federal de Telecomunicaciones y Radiodifusión, no recibirán presupuesto adicional para ese</w:t>
      </w:r>
      <w:r>
        <w:rPr>
          <w:spacing w:val="-3"/>
        </w:rPr>
        <w:t xml:space="preserve"> </w:t>
      </w:r>
      <w:r>
        <w:t>objeto.</w:t>
      </w:r>
    </w:p>
    <w:p w:rsidR="003E76FB" w:rsidRDefault="003E76FB">
      <w:pPr>
        <w:pStyle w:val="Textoindependiente"/>
        <w:spacing w:before="2"/>
        <w:rPr>
          <w:sz w:val="19"/>
        </w:rPr>
      </w:pPr>
    </w:p>
    <w:p w:rsidR="003E76FB" w:rsidRDefault="002E0523">
      <w:pPr>
        <w:pStyle w:val="Textoindependiente"/>
        <w:ind w:left="118" w:right="118" w:firstLine="288"/>
        <w:jc w:val="both"/>
      </w:pPr>
      <w:r>
        <w:rPr>
          <w:b/>
        </w:rPr>
        <w:t xml:space="preserve">CUADRAGÉSIMO SEGUNDO. </w:t>
      </w:r>
      <w:r>
        <w:t>A la concesión para instalar, operar y explotar una red pública de telecomunicaciones que, en los términos del artículo Décimo Quinto Transitorio del Decreto por el que se reforman y adicionan diversas disposiciones de los a</w:t>
      </w:r>
      <w:r>
        <w:t>rtículos 6o, 7o, 27, 28, 73, 78, 94 y 105 de la Constitución Política de los Estados Unidos Mexicanos, en materia de telecomunicaciones, debe ser cedida por la Comisión Federal de Electricidad a Telecomunicaciones de México, no le resultará aplicable lo es</w:t>
      </w:r>
      <w:r>
        <w:t>tablecido en los artículos 140 y 144 de la Ley Federal de Telecomunicaciones y Radiodifusión, exclusivamente respecto a aquellos contratos vigentes a la fecha de publicación del presente Decreto que hayan sido celebrados entre la Comisión Federal de Electr</w:t>
      </w:r>
      <w:r>
        <w:t>icidad y aquellas personas físicas o morales que, conforme a la misma Ley, han de ser considerados como usuarios</w:t>
      </w:r>
      <w:r>
        <w:rPr>
          <w:spacing w:val="-13"/>
        </w:rPr>
        <w:t xml:space="preserve"> </w:t>
      </w:r>
      <w:r>
        <w:t>finales.</w:t>
      </w:r>
    </w:p>
    <w:p w:rsidR="003E76FB" w:rsidRDefault="003E76FB">
      <w:pPr>
        <w:pStyle w:val="Textoindependiente"/>
        <w:spacing w:before="5"/>
      </w:pPr>
    </w:p>
    <w:p w:rsidR="003E76FB" w:rsidRDefault="002E0523">
      <w:pPr>
        <w:pStyle w:val="Textoindependiente"/>
        <w:ind w:left="118" w:right="124" w:firstLine="288"/>
        <w:jc w:val="both"/>
      </w:pPr>
      <w:r>
        <w:t>Dichos contratos serán cedidos por la Comisión Federal de Electricidad a Telecomunicaciones de México, junto con el título de concesi</w:t>
      </w:r>
      <w:r>
        <w:t>ón correspondiente. Telecomunicaciones de México cederá los referidos contratos a favor de otros concesionarios autorizados a prestar servicios a usuarios finales, dentro de los seis meses siguientes a la fecha en que le hubieren sido</w:t>
      </w:r>
      <w:r>
        <w:rPr>
          <w:spacing w:val="-7"/>
        </w:rPr>
        <w:t xml:space="preserve"> </w:t>
      </w:r>
      <w:r>
        <w:t>cedidos.</w:t>
      </w:r>
    </w:p>
    <w:p w:rsidR="003E76FB" w:rsidRDefault="003E76FB">
      <w:pPr>
        <w:pStyle w:val="Textoindependiente"/>
        <w:spacing w:before="11"/>
        <w:rPr>
          <w:sz w:val="19"/>
        </w:rPr>
      </w:pPr>
    </w:p>
    <w:p w:rsidR="003E76FB" w:rsidRDefault="002E0523">
      <w:pPr>
        <w:pStyle w:val="Textoindependiente"/>
        <w:ind w:left="118" w:right="120" w:firstLine="288"/>
        <w:jc w:val="both"/>
      </w:pPr>
      <w:r>
        <w:t>En caso de que exista impedimento técnico, legal o económico para que Telecomunicaciones de México pueda ceder los referidos contratos, estos se mantendrán vigentes como máximo hasta la fecha en ellos señalada para su terminación, sin que puedan ser renova</w:t>
      </w:r>
      <w:r>
        <w:t>dos o extendidos para nuevos  períodos.</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ind w:left="118" w:right="122" w:firstLine="288"/>
        <w:jc w:val="both"/>
      </w:pPr>
      <w:r>
        <w:rPr>
          <w:b/>
        </w:rPr>
        <w:t xml:space="preserve">CUADRAGÉSIMO TERCERO. </w:t>
      </w:r>
      <w:r>
        <w:t>Dentro de un plazo que no excederá de 36 meses a partir de la entrada en vigor del presente Decreto, las señales de los concesionarios de uso comercial que transmitan televisión radiodifundida y que cubran más del cincuenta por ciento del territorio nacion</w:t>
      </w:r>
      <w:r>
        <w:t>al deberán contar con lenguaje de señas mexicana o subtitulaje oculto en idioma nacional, en la programación que transmitan de las 06:00 a las 24:00 horas, excluyendo la publicidad y otros casos que establezca el Instituto Federal de Telecomunicaciones, at</w:t>
      </w:r>
      <w:r>
        <w:t>endiendo a las mejores prácticas internacionales. Los entes públicos federales que sean concesionarios de uso público de televisión radiodifundida estarán sujetos a la misma</w:t>
      </w:r>
      <w:r>
        <w:rPr>
          <w:spacing w:val="-3"/>
        </w:rPr>
        <w:t xml:space="preserve"> </w:t>
      </w:r>
      <w:r>
        <w:t>obligación.</w:t>
      </w:r>
    </w:p>
    <w:p w:rsidR="003E76FB" w:rsidRDefault="003E76FB">
      <w:pPr>
        <w:pStyle w:val="Textoindependiente"/>
        <w:spacing w:before="10"/>
        <w:rPr>
          <w:sz w:val="19"/>
        </w:rPr>
      </w:pPr>
    </w:p>
    <w:p w:rsidR="003E76FB" w:rsidRDefault="002E0523">
      <w:pPr>
        <w:pStyle w:val="Textoindependiente"/>
        <w:spacing w:before="1" w:line="242" w:lineRule="auto"/>
        <w:ind w:left="118" w:right="120" w:firstLine="288"/>
        <w:jc w:val="both"/>
      </w:pPr>
      <w:r>
        <w:rPr>
          <w:b/>
        </w:rPr>
        <w:t xml:space="preserve">CUADRAGÉSIMO CUARTO. </w:t>
      </w:r>
      <w:r>
        <w:t>En relación a las obligaciones establecidas en m</w:t>
      </w:r>
      <w:r>
        <w:t xml:space="preserve">ateria de accesibilidad para personas con discapacidad referidas en la Ley Federal de Telecomunicaciones y Radiodifusión para los defensores de las audiencias, los concesionarios contarán con un plazo de hasta noventa días naturales a partir de la entrada </w:t>
      </w:r>
      <w:r>
        <w:t>en vigor del presente Decreto para iniciar las adecuaciones y mecanismos que correspondan.</w:t>
      </w:r>
    </w:p>
    <w:p w:rsidR="003E76FB" w:rsidRDefault="003E76FB">
      <w:pPr>
        <w:pStyle w:val="Textoindependiente"/>
        <w:rPr>
          <w:sz w:val="19"/>
        </w:rPr>
      </w:pPr>
    </w:p>
    <w:p w:rsidR="003E76FB" w:rsidRDefault="002E0523">
      <w:pPr>
        <w:pStyle w:val="Textoindependiente"/>
        <w:ind w:left="118" w:right="115" w:firstLine="288"/>
        <w:jc w:val="both"/>
      </w:pPr>
      <w:r>
        <w:rPr>
          <w:b/>
        </w:rPr>
        <w:t xml:space="preserve">CUADRAGÉSIMO QUINTO. </w:t>
      </w:r>
      <w:r>
        <w:t>La restricción para acceder a la compartición de infraestructura del agente económico preponderante en radiodifusión, prevista en la fracción V</w:t>
      </w:r>
      <w:r>
        <w:t>II del artículo 266 de la Ley Federal de Telecomunicaciones y Radiodifusión, no será aplicable al o los concesionarios que resulten de la licitación de las nuevas cadenas digitales de televisión abierta a que se refiere la fracción II del artículo Octavo T</w:t>
      </w:r>
      <w:r>
        <w:t>ransitorio del Decreto por el que se reforman y adicionan diversas disposiciones de los artículos 6o., 7o., 27, 28, 73, 78, 94 y 105 de la Constitución Política de los Estados Unidos Mexicanos, en materia de telecomunicaciones.</w:t>
      </w:r>
    </w:p>
    <w:p w:rsidR="003E76FB" w:rsidRDefault="003E76FB">
      <w:pPr>
        <w:pStyle w:val="Textoindependiente"/>
        <w:spacing w:before="1"/>
      </w:pPr>
    </w:p>
    <w:p w:rsidR="003E76FB" w:rsidRDefault="002E0523">
      <w:pPr>
        <w:ind w:left="118" w:right="116" w:firstLine="288"/>
        <w:jc w:val="both"/>
        <w:rPr>
          <w:b/>
          <w:sz w:val="20"/>
        </w:rPr>
      </w:pPr>
      <w:r>
        <w:rPr>
          <w:sz w:val="20"/>
        </w:rPr>
        <w:t>México, D.F., a 08 de julio</w:t>
      </w:r>
      <w:r>
        <w:rPr>
          <w:sz w:val="20"/>
        </w:rPr>
        <w:t xml:space="preserve"> de 2014.- Sen. </w:t>
      </w:r>
      <w:r>
        <w:rPr>
          <w:b/>
          <w:sz w:val="20"/>
        </w:rPr>
        <w:t>Raúl Cervantes Andrade</w:t>
      </w:r>
      <w:r>
        <w:rPr>
          <w:sz w:val="20"/>
        </w:rPr>
        <w:t xml:space="preserve">, Presidente.- Dip. </w:t>
      </w:r>
      <w:r>
        <w:rPr>
          <w:b/>
          <w:sz w:val="20"/>
        </w:rPr>
        <w:t>José González Morfín</w:t>
      </w:r>
      <w:r>
        <w:rPr>
          <w:sz w:val="20"/>
        </w:rPr>
        <w:t xml:space="preserve">, Presidente.- Sen. </w:t>
      </w:r>
      <w:r>
        <w:rPr>
          <w:b/>
          <w:sz w:val="20"/>
        </w:rPr>
        <w:t>María Elena Barrera Tapia</w:t>
      </w:r>
      <w:r>
        <w:rPr>
          <w:sz w:val="20"/>
        </w:rPr>
        <w:t xml:space="preserve">, Secretaria.- Dip. </w:t>
      </w:r>
      <w:r>
        <w:rPr>
          <w:b/>
          <w:sz w:val="20"/>
        </w:rPr>
        <w:t>Angelina Carreño Mijares</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6" w:firstLine="288"/>
        <w:jc w:val="both"/>
      </w:pPr>
      <w:r>
        <w:t>En cumplimiento de lo dispuesto por la fracción I del Artículo</w:t>
      </w:r>
      <w:r>
        <w:t xml:space="preserve"> 89 de la Constitución Política de los Estados Unidos Mexicanos, y para su debida publicación y observancia, expido el presente Decreto en la Residencia del Poder Ejecutivo Federal, en la Ciudad de México, Distrito Federal, a catorce de julio de dos mil ca</w:t>
      </w:r>
      <w:r>
        <w:t xml:space="preserve">torce.- </w:t>
      </w:r>
      <w:r>
        <w:rPr>
          <w:b/>
        </w:rPr>
        <w:t>Enrique Peña Nieto</w:t>
      </w:r>
      <w:r>
        <w:t xml:space="preserve">.- Rúbrica.- El Secretario de Gobernación, </w:t>
      </w:r>
      <w:r>
        <w:rPr>
          <w:b/>
        </w:rPr>
        <w:t>Miguel Ángel Osorio Chong</w:t>
      </w:r>
      <w:r>
        <w:t>.-</w:t>
      </w:r>
      <w:r>
        <w:rPr>
          <w:spacing w:val="-1"/>
        </w:rPr>
        <w:t xml:space="preserve"> </w:t>
      </w:r>
      <w:r>
        <w:t>Rúbrica.</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pStyle w:val="Ttulo1"/>
        <w:spacing w:before="93"/>
        <w:ind w:left="118" w:right="110"/>
        <w:jc w:val="both"/>
      </w:pPr>
      <w:r>
        <w:t>DECRETO por el que se reforman los artículos 222 y 222 Bis del Código Penal Federal y el artículo 13 de la Ley Federal para la Protección a Personas que Intervienen en el Procedimiento</w:t>
      </w:r>
      <w:r>
        <w:rPr>
          <w:spacing w:val="-3"/>
        </w:rPr>
        <w:t xml:space="preserve"> </w:t>
      </w:r>
      <w:r>
        <w:t>Penal.</w:t>
      </w:r>
    </w:p>
    <w:p w:rsidR="003E76FB" w:rsidRDefault="003E76FB">
      <w:pPr>
        <w:pStyle w:val="Textoindependiente"/>
        <w:spacing w:before="1"/>
        <w:rPr>
          <w:b/>
        </w:rPr>
      </w:pPr>
    </w:p>
    <w:p w:rsidR="003E76FB" w:rsidRDefault="002E0523">
      <w:pPr>
        <w:ind w:left="371" w:right="373"/>
        <w:jc w:val="center"/>
        <w:rPr>
          <w:sz w:val="16"/>
        </w:rPr>
      </w:pPr>
      <w:r>
        <w:rPr>
          <w:sz w:val="16"/>
        </w:rPr>
        <w:t xml:space="preserve">Publicado en el Diario Oficial de la Federación el 12 de marzo </w:t>
      </w:r>
      <w:r>
        <w:rPr>
          <w:sz w:val="16"/>
        </w:rPr>
        <w:t>de 2015</w:t>
      </w:r>
    </w:p>
    <w:p w:rsidR="003E76FB" w:rsidRDefault="003E76FB">
      <w:pPr>
        <w:pStyle w:val="Textoindependiente"/>
      </w:pPr>
    </w:p>
    <w:p w:rsidR="003E76FB" w:rsidRDefault="002E0523">
      <w:pPr>
        <w:pStyle w:val="Textoindependiente"/>
        <w:ind w:left="406"/>
      </w:pPr>
      <w:r>
        <w:rPr>
          <w:b/>
        </w:rPr>
        <w:t>Artículo Primero</w:t>
      </w:r>
      <w:r>
        <w:t>. Se reforma el artículo 222 del Código Penal Federal, para quedar como sigue:</w:t>
      </w:r>
    </w:p>
    <w:p w:rsidR="003E76FB" w:rsidRDefault="003E76FB">
      <w:pPr>
        <w:pStyle w:val="Textoindependiente"/>
        <w:spacing w:before="1"/>
      </w:pPr>
    </w:p>
    <w:p w:rsidR="003E76FB" w:rsidRDefault="002E0523">
      <w:pPr>
        <w:pStyle w:val="Textoindependiente"/>
        <w:ind w:left="406"/>
      </w:pPr>
      <w:r>
        <w:t>………</w:t>
      </w:r>
    </w:p>
    <w:p w:rsidR="003E76FB" w:rsidRDefault="003E76FB">
      <w:pPr>
        <w:pStyle w:val="Textoindependiente"/>
        <w:spacing w:before="10"/>
        <w:rPr>
          <w:sz w:val="19"/>
        </w:rPr>
      </w:pPr>
    </w:p>
    <w:p w:rsidR="003E76FB" w:rsidRDefault="002E0523">
      <w:pPr>
        <w:pStyle w:val="Textoindependiente"/>
        <w:ind w:left="406"/>
      </w:pPr>
      <w:r>
        <w:rPr>
          <w:b/>
        </w:rPr>
        <w:t>Artículo Segundo</w:t>
      </w:r>
      <w:r>
        <w:t>. Se reforma el artículo 222 Bis del Código Penal Federal, para quedar como sigue:</w:t>
      </w:r>
    </w:p>
    <w:p w:rsidR="003E76FB" w:rsidRDefault="003E76FB">
      <w:pPr>
        <w:pStyle w:val="Textoindependiente"/>
        <w:spacing w:before="3"/>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45" w:space="2796"/>
            <w:col w:w="5809"/>
          </w:cols>
        </w:sectPr>
      </w:pPr>
    </w:p>
    <w:p w:rsidR="003E76FB" w:rsidRDefault="003E76FB">
      <w:pPr>
        <w:pStyle w:val="Textoindependiente"/>
        <w:spacing w:before="9"/>
        <w:rPr>
          <w:b/>
          <w:sz w:val="11"/>
        </w:rPr>
      </w:pPr>
    </w:p>
    <w:p w:rsidR="003E76FB" w:rsidRDefault="002E0523">
      <w:pPr>
        <w:pStyle w:val="Textoindependiente"/>
        <w:spacing w:before="93" w:line="242" w:lineRule="auto"/>
        <w:ind w:left="118" w:right="114" w:firstLine="288"/>
        <w:jc w:val="both"/>
      </w:pPr>
      <w:r>
        <w:rPr>
          <w:b/>
        </w:rPr>
        <w:t xml:space="preserve">Artículo Único.- </w:t>
      </w:r>
      <w:r>
        <w:t>El presente Decreto entrará en vigor el día siguiente al de su publicación en el Diario Oficial de la Federación.</w:t>
      </w:r>
    </w:p>
    <w:p w:rsidR="003E76FB" w:rsidRDefault="003E76FB">
      <w:pPr>
        <w:pStyle w:val="Textoindependiente"/>
        <w:spacing w:before="8"/>
        <w:rPr>
          <w:sz w:val="19"/>
        </w:rPr>
      </w:pPr>
    </w:p>
    <w:p w:rsidR="003E76FB" w:rsidRDefault="002E0523">
      <w:pPr>
        <w:ind w:left="118" w:right="114" w:firstLine="288"/>
        <w:jc w:val="both"/>
        <w:rPr>
          <w:b/>
          <w:sz w:val="20"/>
        </w:rPr>
      </w:pPr>
      <w:r>
        <w:rPr>
          <w:sz w:val="20"/>
        </w:rPr>
        <w:t xml:space="preserve">México, D.F., a 5 de febrero de 2015.- Dip. </w:t>
      </w:r>
      <w:r>
        <w:rPr>
          <w:b/>
          <w:sz w:val="20"/>
        </w:rPr>
        <w:t>Silvano Aureoles Conejo</w:t>
      </w:r>
      <w:r>
        <w:rPr>
          <w:sz w:val="20"/>
        </w:rPr>
        <w:t xml:space="preserve">, Presidente.- Sen. </w:t>
      </w:r>
      <w:r>
        <w:rPr>
          <w:b/>
          <w:sz w:val="20"/>
        </w:rPr>
        <w:t>Miguel Barbosa Huerta</w:t>
      </w:r>
      <w:r>
        <w:rPr>
          <w:sz w:val="20"/>
        </w:rPr>
        <w:t xml:space="preserve">, Presidente.- Dip. </w:t>
      </w:r>
      <w:r>
        <w:rPr>
          <w:b/>
          <w:sz w:val="20"/>
        </w:rPr>
        <w:t>Fernando Bribiesca Sahagún</w:t>
      </w:r>
      <w:r>
        <w:rPr>
          <w:sz w:val="20"/>
        </w:rPr>
        <w:t xml:space="preserve">, Secretario.- Sen. </w:t>
      </w:r>
      <w:r>
        <w:rPr>
          <w:b/>
          <w:sz w:val="20"/>
        </w:rPr>
        <w:t>Lucero Saldaña Pérez</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7"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diez de marzo de dos mil quince.- </w:t>
      </w:r>
      <w:r>
        <w:rPr>
          <w:b/>
        </w:rPr>
        <w:t>Enrique Peña Nieto</w:t>
      </w:r>
      <w:r>
        <w:t xml:space="preserve">.- Rúbrica.- El Secretario de Gobernación, </w:t>
      </w:r>
      <w:r>
        <w:rPr>
          <w:b/>
        </w:rPr>
        <w:t>Miguel Ángel Osorio Chong</w:t>
      </w:r>
      <w:r>
        <w:t>.-</w:t>
      </w:r>
      <w:r>
        <w:rPr>
          <w:spacing w:val="-1"/>
        </w:rPr>
        <w:t xml:space="preserve"> </w:t>
      </w:r>
      <w:r>
        <w:t>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7"/>
        <w:jc w:val="both"/>
      </w:pPr>
      <w:r>
        <w:t>DECRETO por el que se reforma el artículo Décimo Noveno Transitorio del Dec</w:t>
      </w:r>
      <w:r>
        <w:t xml:space="preserve">reto por el que se expiden la Ley Federal de Telecomunicaciones y Radiodifusión, y la Ley del Sistema Público de Radiodifusión del Estado Mexicano; y se reforman, adicionan y derogan diversas disposiciones en materia de telecomunicaciones y radiodifusión, </w:t>
      </w:r>
      <w:r>
        <w:t>publicado el 14 de julio de 2014.</w:t>
      </w:r>
    </w:p>
    <w:p w:rsidR="003E76FB" w:rsidRDefault="003E76FB">
      <w:pPr>
        <w:pStyle w:val="Textoindependiente"/>
        <w:spacing w:before="2"/>
        <w:rPr>
          <w:b/>
        </w:rPr>
      </w:pPr>
    </w:p>
    <w:p w:rsidR="003E76FB" w:rsidRDefault="002E0523">
      <w:pPr>
        <w:ind w:left="371" w:right="373"/>
        <w:jc w:val="center"/>
        <w:rPr>
          <w:sz w:val="16"/>
        </w:rPr>
      </w:pPr>
      <w:r>
        <w:rPr>
          <w:sz w:val="16"/>
        </w:rPr>
        <w:t>Publicado en el Diario Oficial de la Federación el 18 de diciembre de 2015</w:t>
      </w:r>
    </w:p>
    <w:p w:rsidR="003E76FB" w:rsidRDefault="003E76FB">
      <w:pPr>
        <w:pStyle w:val="Textoindependiente"/>
        <w:spacing w:before="8"/>
        <w:rPr>
          <w:sz w:val="19"/>
        </w:rPr>
      </w:pPr>
    </w:p>
    <w:p w:rsidR="003E76FB" w:rsidRDefault="002E0523">
      <w:pPr>
        <w:pStyle w:val="Textoindependiente"/>
        <w:spacing w:before="1"/>
        <w:ind w:left="118" w:right="115" w:firstLine="288"/>
        <w:jc w:val="both"/>
      </w:pPr>
      <w:r>
        <w:rPr>
          <w:b/>
        </w:rPr>
        <w:t xml:space="preserve">ARTÍCULO ÚNICO.- </w:t>
      </w:r>
      <w:r>
        <w:t>Se adiciona un párrafo séptimo, se recorren los subsecuentes y se reforma el actual párrafo séptimo del artículo Décimo Noveno T</w:t>
      </w:r>
      <w:r>
        <w:t>ransitorio del “DECRETO POR EL QUE SE EXPIDEN LA LEY FEDERAL DE TELECOMUNICACIONES Y RADIODIFUSIÓN, Y LA LEY DEL SISTEMA PÚBLICO DE RADIODIFUSIÓN DEL ESTADO MEXICANO; Y SE REFORMAN, ADICIONAN  Y DEROGAN DIVERSAS DISPOSICIONES EN MATERIA DE TELECOMUNICACION</w:t>
      </w:r>
      <w:r>
        <w:t>ES Y RADIODIFUSIÓN”, PUBLICADO EN EL DIARIO OFICIAL DE LA FEDERACIÓN EL 14 DE JULIO</w:t>
      </w:r>
      <w:r>
        <w:rPr>
          <w:spacing w:val="34"/>
        </w:rPr>
        <w:t xml:space="preserve"> </w:t>
      </w:r>
      <w:r>
        <w:t>DE</w:t>
      </w:r>
    </w:p>
    <w:p w:rsidR="003E76FB" w:rsidRDefault="002E0523">
      <w:pPr>
        <w:pStyle w:val="Textoindependiente"/>
        <w:spacing w:before="3"/>
        <w:ind w:left="118"/>
        <w:jc w:val="both"/>
      </w:pPr>
      <w:r>
        <w:t>2014, para quedar como sigue:</w:t>
      </w:r>
    </w:p>
    <w:p w:rsidR="003E76FB" w:rsidRDefault="003E76FB">
      <w:pPr>
        <w:pStyle w:val="Textoindependiente"/>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1"/>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100" w:space="2678"/>
            <w:col w:w="5872"/>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27" w:firstLine="288"/>
        <w:jc w:val="both"/>
      </w:pPr>
      <w:r>
        <w:rPr>
          <w:b/>
        </w:rPr>
        <w:t xml:space="preserve">Primero. </w:t>
      </w:r>
      <w:r>
        <w:t>El presente Decreto entrará en vigor el día siguiente al de su publicación en el Diario Oficial de la Federación.</w:t>
      </w:r>
    </w:p>
    <w:p w:rsidR="003E76FB" w:rsidRDefault="003E76FB">
      <w:pPr>
        <w:pStyle w:val="Textoindependiente"/>
        <w:spacing w:before="5"/>
        <w:rPr>
          <w:sz w:val="19"/>
        </w:rPr>
      </w:pPr>
    </w:p>
    <w:p w:rsidR="003E76FB" w:rsidRDefault="002E0523">
      <w:pPr>
        <w:pStyle w:val="Textoindependiente"/>
        <w:spacing w:line="242" w:lineRule="auto"/>
        <w:ind w:left="118" w:right="126" w:firstLine="288"/>
        <w:jc w:val="both"/>
      </w:pPr>
      <w:r>
        <w:rPr>
          <w:b/>
        </w:rPr>
        <w:t xml:space="preserve">Segundo. </w:t>
      </w:r>
      <w:r>
        <w:t>Con la entrada en vigor de este Decreto, se derogan todas las disposiciones legales, reglamentarias y administrativas que se opongan</w:t>
      </w:r>
      <w:r>
        <w:t xml:space="preserve"> al mismo.</w:t>
      </w:r>
    </w:p>
    <w:p w:rsidR="003E76FB" w:rsidRDefault="003E76FB">
      <w:pPr>
        <w:pStyle w:val="Textoindependiente"/>
        <w:spacing w:before="9"/>
        <w:rPr>
          <w:sz w:val="19"/>
        </w:rPr>
      </w:pPr>
    </w:p>
    <w:p w:rsidR="003E76FB" w:rsidRDefault="002E0523">
      <w:pPr>
        <w:pStyle w:val="Textoindependiente"/>
        <w:ind w:left="118" w:right="119" w:firstLine="288"/>
        <w:jc w:val="both"/>
      </w:pPr>
      <w:r>
        <w:rPr>
          <w:b/>
        </w:rPr>
        <w:t xml:space="preserve">Tercero. </w:t>
      </w:r>
      <w:r>
        <w:t>A partir del inicio de las precampañas y hasta el día de la jornada electoral, el Gobierno Federal y los gobiernos de las entidades federativas y municipios, suspenderán la distribución o sustitución de equipos receptores o decodificad</w:t>
      </w:r>
      <w:r>
        <w:t xml:space="preserve">ores, así como los programas de entrega de televisiones digitales que realice en aquellas entidades federativas en las que se verifiquen procesos electorales durante el 2016. El Instituto Nacional Electoral verificará el cumplimiento de esta disposición y </w:t>
      </w:r>
      <w:r>
        <w:t>aplicará, en su caso, las sanciones correspondientes. La entrega, distribución o sustitución de equipos receptores, decodificadores, o televisores digitales en contravención a lo dispuesto en este artículo será sancionada en términos de la Ley General de I</w:t>
      </w:r>
      <w:r>
        <w:t>nstituciones y Procedimientos</w:t>
      </w:r>
      <w:r>
        <w:rPr>
          <w:spacing w:val="-6"/>
        </w:rPr>
        <w:t xml:space="preserve"> </w:t>
      </w:r>
      <w:r>
        <w:t>Electorales.</w:t>
      </w:r>
    </w:p>
    <w:p w:rsidR="003E76FB" w:rsidRDefault="003E76FB">
      <w:pPr>
        <w:pStyle w:val="Textoindependiente"/>
        <w:spacing w:before="10"/>
        <w:rPr>
          <w:sz w:val="19"/>
        </w:rPr>
      </w:pPr>
    </w:p>
    <w:p w:rsidR="003E76FB" w:rsidRDefault="002E0523">
      <w:pPr>
        <w:ind w:left="118" w:right="115" w:firstLine="288"/>
        <w:jc w:val="both"/>
        <w:rPr>
          <w:b/>
          <w:sz w:val="20"/>
        </w:rPr>
      </w:pPr>
      <w:r>
        <w:rPr>
          <w:sz w:val="20"/>
        </w:rPr>
        <w:t xml:space="preserve">México, D. F., a 9 de diciembre de 2015.- Sen. </w:t>
      </w:r>
      <w:r>
        <w:rPr>
          <w:b/>
          <w:sz w:val="20"/>
        </w:rPr>
        <w:t>Roberto Gil Zuarth</w:t>
      </w:r>
      <w:r>
        <w:rPr>
          <w:sz w:val="20"/>
        </w:rPr>
        <w:t xml:space="preserve">, Presidente.- Dip. </w:t>
      </w:r>
      <w:r>
        <w:rPr>
          <w:b/>
          <w:sz w:val="20"/>
        </w:rPr>
        <w:t>José de Jesús Zambrano Grijalva</w:t>
      </w:r>
      <w:r>
        <w:rPr>
          <w:sz w:val="20"/>
        </w:rPr>
        <w:t xml:space="preserve">, Presidente.- Sen. </w:t>
      </w:r>
      <w:r>
        <w:rPr>
          <w:b/>
          <w:sz w:val="20"/>
        </w:rPr>
        <w:t>Rosa Adriana Díaz Lizama</w:t>
      </w:r>
      <w:r>
        <w:rPr>
          <w:sz w:val="20"/>
        </w:rPr>
        <w:t xml:space="preserve">, Secretaria.- Dip. </w:t>
      </w:r>
      <w:r>
        <w:rPr>
          <w:b/>
          <w:sz w:val="20"/>
        </w:rPr>
        <w:t>Alejandra Noemí Reynoso Sánchez</w:t>
      </w:r>
      <w:r>
        <w:rPr>
          <w:sz w:val="20"/>
        </w:rPr>
        <w:t>,</w:t>
      </w:r>
      <w:r>
        <w:rPr>
          <w:sz w:val="20"/>
        </w:rPr>
        <w:t xml:space="preserve"> Secretaria.- Rúbricas.</w:t>
      </w:r>
      <w:r>
        <w:rPr>
          <w:b/>
          <w:sz w:val="20"/>
        </w:rPr>
        <w:t>"</w:t>
      </w:r>
    </w:p>
    <w:p w:rsidR="003E76FB" w:rsidRDefault="003E76FB">
      <w:pPr>
        <w:pStyle w:val="Textoindependiente"/>
        <w:spacing w:before="5"/>
        <w:rPr>
          <w:b/>
        </w:rPr>
      </w:pPr>
    </w:p>
    <w:p w:rsidR="003E76FB" w:rsidRDefault="002E0523">
      <w:pPr>
        <w:pStyle w:val="Textoindependiente"/>
        <w:ind w:left="118" w:right="114"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dieciséis de  diciembre de dos mil quince.- </w:t>
      </w:r>
      <w:r>
        <w:rPr>
          <w:b/>
        </w:rPr>
        <w:t>Enrique Peña Nieto</w:t>
      </w:r>
      <w:r>
        <w:t xml:space="preserve">.- Rúbrica.- El Secretario de Gobernación, </w:t>
      </w:r>
      <w:r>
        <w:rPr>
          <w:b/>
        </w:rPr>
        <w:t>Miguel Ángel Osorio Chong</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7"/>
        <w:jc w:val="both"/>
      </w:pPr>
      <w:r>
        <w:t>DECRETO por el que se expide la Ley Federal para Prevenir y Sancionar los Delitos Cometidos en Materia de Hidrocarburos; y se reforman, adicionan y derogan diversas disposiciones del Código Federal de Procedimientos Penales; del Código Penal Federal; de la</w:t>
      </w:r>
      <w:r>
        <w:t xml:space="preserve"> Ley Federal contra la Delincuencia Organizada; de la Ley Federal de Extinción de Dominio, reglamentaria del Artículo 22 de la Constitución Política de los Estados Unidos Mexicanos; del Código Fiscal de la Federación y del Código Nacional de Procedimientos</w:t>
      </w:r>
      <w:r>
        <w:t xml:space="preserve"> Penales.</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12 de enero de 2016</w:t>
      </w:r>
    </w:p>
    <w:p w:rsidR="003E76FB" w:rsidRDefault="003E76FB">
      <w:pPr>
        <w:pStyle w:val="Textoindependiente"/>
        <w:spacing w:before="9"/>
        <w:rPr>
          <w:sz w:val="19"/>
        </w:rPr>
      </w:pPr>
    </w:p>
    <w:p w:rsidR="003E76FB" w:rsidRDefault="002E0523">
      <w:pPr>
        <w:pStyle w:val="Textoindependiente"/>
        <w:spacing w:line="242" w:lineRule="auto"/>
        <w:ind w:left="118" w:right="122" w:firstLine="288"/>
        <w:jc w:val="both"/>
      </w:pPr>
      <w:r>
        <w:rPr>
          <w:b/>
        </w:rPr>
        <w:t xml:space="preserve">ARTÍCULO TERCERO. </w:t>
      </w:r>
      <w:r>
        <w:t>Se adicionan un tercer párrafo al artículo 140; un último párrafo al artículo 241 y un tercer párrafo al artículo 243, y se derogan el inciso j) de la frac</w:t>
      </w:r>
      <w:r>
        <w:t>ción I del artículo 253; las fracciones VII y VIII del artículo 254, y el artículo 368 Quáter del Código Penal Federal, para quedar como sigue:</w:t>
      </w:r>
    </w:p>
    <w:p w:rsidR="003E76FB" w:rsidRDefault="003E76FB">
      <w:pPr>
        <w:pStyle w:val="Textoindependiente"/>
        <w:spacing w:before="8"/>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45" w:space="2539"/>
            <w:col w:w="6066"/>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24" w:firstLine="288"/>
        <w:jc w:val="both"/>
      </w:pPr>
      <w:r>
        <w:rPr>
          <w:b/>
        </w:rPr>
        <w:t xml:space="preserve">Primero.- </w:t>
      </w:r>
      <w:r>
        <w:t>El presente Decreto entrará en vigor al día siguiente de su publicación en el Diario Oficial de la Federación.</w:t>
      </w:r>
    </w:p>
    <w:p w:rsidR="003E76FB" w:rsidRDefault="003E76FB">
      <w:pPr>
        <w:pStyle w:val="Textoindependiente"/>
        <w:spacing w:before="8"/>
        <w:rPr>
          <w:sz w:val="19"/>
        </w:rPr>
      </w:pPr>
    </w:p>
    <w:p w:rsidR="003E76FB" w:rsidRDefault="002E0523">
      <w:pPr>
        <w:pStyle w:val="Textoindependiente"/>
        <w:spacing w:line="242" w:lineRule="auto"/>
        <w:ind w:left="118" w:right="118" w:firstLine="288"/>
        <w:jc w:val="both"/>
      </w:pPr>
      <w:r>
        <w:rPr>
          <w:b/>
        </w:rPr>
        <w:t xml:space="preserve">Segundo.- </w:t>
      </w:r>
      <w:r>
        <w:t xml:space="preserve">Los procesos penales iniciados antes de la entrada en vigor del presente Decreto, se seguirán tramitando hasta su conclusión conforme </w:t>
      </w:r>
      <w:r>
        <w:t>a las disposiciones vigentes al momento de la comisión de los hechos que dieron su</w:t>
      </w:r>
      <w:r>
        <w:rPr>
          <w:spacing w:val="-4"/>
        </w:rPr>
        <w:t xml:space="preserve"> </w:t>
      </w:r>
      <w:r>
        <w:t>origen.</w:t>
      </w:r>
    </w:p>
    <w:p w:rsidR="003E76FB" w:rsidRDefault="003E76FB">
      <w:pPr>
        <w:pStyle w:val="Textoindependiente"/>
        <w:spacing w:before="4"/>
        <w:rPr>
          <w:sz w:val="19"/>
        </w:rPr>
      </w:pPr>
    </w:p>
    <w:p w:rsidR="003E76FB" w:rsidRDefault="002E0523">
      <w:pPr>
        <w:pStyle w:val="Textoindependiente"/>
        <w:ind w:left="118" w:right="116" w:firstLine="288"/>
        <w:jc w:val="both"/>
      </w:pPr>
      <w:r>
        <w:rPr>
          <w:b/>
        </w:rPr>
        <w:t xml:space="preserve">Tercero.- </w:t>
      </w:r>
      <w:r>
        <w:t>A partir de la entrada en vigor de este Decreto, para el caso en que la Ley Federal para Prevenir y Sancionar los Delitos Cometidos en Materia de Hidrocar</w:t>
      </w:r>
      <w:r>
        <w:t>buros contemple una descripción legal de una conducta delictiva que en el anterior Código Penal Federal o Código Fiscal de la Federación se contemplaba como delito y por virtud de las presentes reformas, se denomina, penaliza o agrava de forma diversa, sie</w:t>
      </w:r>
      <w:r>
        <w:t>mpre y cuando las conductas y los hechos respondan a la descripción que ahora se establecen, se estará a lo</w:t>
      </w:r>
      <w:r>
        <w:rPr>
          <w:spacing w:val="-2"/>
        </w:rPr>
        <w:t xml:space="preserve"> </w:t>
      </w:r>
      <w:r>
        <w:t>siguiente:</w:t>
      </w:r>
    </w:p>
    <w:p w:rsidR="003E76FB" w:rsidRDefault="003E76FB">
      <w:pPr>
        <w:pStyle w:val="Textoindependiente"/>
        <w:spacing w:before="1"/>
      </w:pPr>
    </w:p>
    <w:p w:rsidR="003E76FB" w:rsidRDefault="002E0523">
      <w:pPr>
        <w:pStyle w:val="Prrafodelista"/>
        <w:numPr>
          <w:ilvl w:val="1"/>
          <w:numId w:val="5"/>
        </w:numPr>
        <w:tabs>
          <w:tab w:val="left" w:pos="1127"/>
        </w:tabs>
        <w:spacing w:line="242" w:lineRule="auto"/>
        <w:ind w:right="121"/>
        <w:jc w:val="both"/>
        <w:rPr>
          <w:sz w:val="20"/>
        </w:rPr>
      </w:pPr>
      <w:r>
        <w:rPr>
          <w:sz w:val="20"/>
        </w:rPr>
        <w:t>En los procesos incoados, en los que aún no se formulen conclusiones acusatorias el Ministerio Público de la Federación las formulará de</w:t>
      </w:r>
      <w:r>
        <w:rPr>
          <w:sz w:val="20"/>
        </w:rPr>
        <w:t xml:space="preserve"> conformidad con la traslación del tipo que resulte;</w:t>
      </w:r>
    </w:p>
    <w:p w:rsidR="003E76FB" w:rsidRDefault="003E76FB">
      <w:pPr>
        <w:pStyle w:val="Textoindependiente"/>
        <w:spacing w:before="4"/>
        <w:rPr>
          <w:sz w:val="19"/>
        </w:rPr>
      </w:pPr>
    </w:p>
    <w:p w:rsidR="003E76FB" w:rsidRDefault="002E0523">
      <w:pPr>
        <w:pStyle w:val="Prrafodelista"/>
        <w:numPr>
          <w:ilvl w:val="1"/>
          <w:numId w:val="5"/>
        </w:numPr>
        <w:tabs>
          <w:tab w:val="left" w:pos="1127"/>
        </w:tabs>
        <w:spacing w:line="242" w:lineRule="auto"/>
        <w:ind w:right="123"/>
        <w:jc w:val="both"/>
        <w:rPr>
          <w:sz w:val="20"/>
        </w:rPr>
      </w:pPr>
      <w:r>
        <w:rPr>
          <w:sz w:val="20"/>
        </w:rPr>
        <w:t xml:space="preserve">En los procesos pendientes de dictarse sentencia en primera y segunda instancia, el juez o el Tribunal, respectivamente podrán efectuar la traslación del tipo de conformidad con la conducta que se haya </w:t>
      </w:r>
      <w:r>
        <w:rPr>
          <w:sz w:val="20"/>
        </w:rPr>
        <w:t>probado y sus modalidades; y</w:t>
      </w:r>
    </w:p>
    <w:p w:rsidR="003E76FB" w:rsidRDefault="003E76FB">
      <w:pPr>
        <w:pStyle w:val="Textoindependiente"/>
        <w:spacing w:before="6"/>
        <w:rPr>
          <w:sz w:val="19"/>
        </w:rPr>
      </w:pPr>
    </w:p>
    <w:p w:rsidR="003E76FB" w:rsidRDefault="002E0523">
      <w:pPr>
        <w:pStyle w:val="Prrafodelista"/>
        <w:numPr>
          <w:ilvl w:val="1"/>
          <w:numId w:val="5"/>
        </w:numPr>
        <w:tabs>
          <w:tab w:val="left" w:pos="1127"/>
        </w:tabs>
        <w:spacing w:before="1"/>
        <w:ind w:right="122"/>
        <w:jc w:val="both"/>
        <w:rPr>
          <w:sz w:val="20"/>
        </w:rPr>
      </w:pPr>
      <w:r>
        <w:rPr>
          <w:sz w:val="20"/>
        </w:rPr>
        <w:t>La autoridad ejecutora al aplicar alguna modalidad de beneficio para el sentenciado, considerará las penas que se hayan impuesto, en función de la traslación del tipo, según las modalidades</w:t>
      </w:r>
      <w:r>
        <w:rPr>
          <w:spacing w:val="-1"/>
          <w:sz w:val="20"/>
        </w:rPr>
        <w:t xml:space="preserve"> </w:t>
      </w:r>
      <w:r>
        <w:rPr>
          <w:sz w:val="20"/>
        </w:rPr>
        <w:t>correspondientes.</w:t>
      </w:r>
    </w:p>
    <w:p w:rsidR="003E76FB" w:rsidRDefault="003E76FB">
      <w:pPr>
        <w:pStyle w:val="Textoindependiente"/>
        <w:spacing w:before="10"/>
        <w:rPr>
          <w:sz w:val="19"/>
        </w:rPr>
      </w:pPr>
    </w:p>
    <w:p w:rsidR="003E76FB" w:rsidRDefault="002E0523">
      <w:pPr>
        <w:pStyle w:val="Textoindependiente"/>
        <w:spacing w:line="242" w:lineRule="auto"/>
        <w:ind w:left="118" w:right="122" w:firstLine="288"/>
        <w:jc w:val="both"/>
      </w:pPr>
      <w:r>
        <w:rPr>
          <w:b/>
        </w:rPr>
        <w:t xml:space="preserve">Cuarto.- </w:t>
      </w:r>
      <w:r>
        <w:t>Las sanciones pecuniarias previstas en la Ley Federal para Prevenir y Sancionar los Delitos Cometidos en Materia de Hidrocarburos deberán adecuarse, en su caso, a la unidad de medida y actualización equivalente que por ley se prevea en el sistema penal mex</w:t>
      </w:r>
      <w:r>
        <w:t>icano.</w:t>
      </w:r>
    </w:p>
    <w:p w:rsidR="003E76FB" w:rsidRDefault="003E76FB">
      <w:pPr>
        <w:pStyle w:val="Textoindependiente"/>
        <w:spacing w:before="4"/>
        <w:rPr>
          <w:sz w:val="19"/>
        </w:rPr>
      </w:pPr>
    </w:p>
    <w:p w:rsidR="003E76FB" w:rsidRDefault="002E0523">
      <w:pPr>
        <w:pStyle w:val="Textoindependiente"/>
        <w:spacing w:line="242" w:lineRule="auto"/>
        <w:ind w:left="118" w:right="122" w:firstLine="288"/>
        <w:jc w:val="both"/>
      </w:pPr>
      <w:r>
        <w:rPr>
          <w:b/>
        </w:rPr>
        <w:t xml:space="preserve">Quinto.- </w:t>
      </w:r>
      <w:r>
        <w:t>Las erogaciones que se generen con motivo de la entrada en vigor del presente Decreto para las dependencias y entidades de la Administración Pública Federal, se cubrirán con los recursos que apruebe la Cámara de Diputados en el Presupuesto</w:t>
      </w:r>
      <w:r>
        <w:t xml:space="preserve"> de Egresos de la Federación del ejercicio fiscal de</w:t>
      </w:r>
    </w:p>
    <w:p w:rsidR="003E76FB" w:rsidRDefault="003E76FB">
      <w:pPr>
        <w:spacing w:line="242" w:lineRule="auto"/>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8"/>
        <w:rPr>
          <w:sz w:val="27"/>
        </w:rPr>
      </w:pPr>
    </w:p>
    <w:p w:rsidR="003E76FB" w:rsidRDefault="002E0523">
      <w:pPr>
        <w:pStyle w:val="Textoindependiente"/>
        <w:spacing w:before="92"/>
        <w:ind w:left="118"/>
      </w:pPr>
      <w:r>
        <w:t>que se trate, por lo que no se autorizarán recursos adicionales para el presente ejercicio fiscal y los subsecuentes.</w:t>
      </w:r>
    </w:p>
    <w:p w:rsidR="003E76FB" w:rsidRDefault="003E76FB">
      <w:pPr>
        <w:pStyle w:val="Textoindependiente"/>
        <w:spacing w:before="11"/>
        <w:rPr>
          <w:sz w:val="19"/>
        </w:rPr>
      </w:pPr>
    </w:p>
    <w:p w:rsidR="003E76FB" w:rsidRDefault="002E0523">
      <w:pPr>
        <w:ind w:left="118" w:right="115" w:firstLine="288"/>
        <w:jc w:val="both"/>
        <w:rPr>
          <w:b/>
          <w:sz w:val="20"/>
        </w:rPr>
      </w:pPr>
      <w:r>
        <w:rPr>
          <w:sz w:val="20"/>
        </w:rPr>
        <w:t xml:space="preserve">México, D.F., a 15 de diciembre de 2015.- Dip. </w:t>
      </w:r>
      <w:r>
        <w:rPr>
          <w:b/>
          <w:sz w:val="20"/>
        </w:rPr>
        <w:t>José de Jesús Zambra</w:t>
      </w:r>
      <w:r>
        <w:rPr>
          <w:b/>
          <w:sz w:val="20"/>
        </w:rPr>
        <w:t>no Grijalva</w:t>
      </w:r>
      <w:r>
        <w:rPr>
          <w:sz w:val="20"/>
        </w:rPr>
        <w:t xml:space="preserve">, Presidente.- Sen. </w:t>
      </w:r>
      <w:r>
        <w:rPr>
          <w:b/>
          <w:sz w:val="20"/>
        </w:rPr>
        <w:t>Roberto Gil Zuarth</w:t>
      </w:r>
      <w:r>
        <w:rPr>
          <w:sz w:val="20"/>
        </w:rPr>
        <w:t xml:space="preserve">, Presidente.- Dip. </w:t>
      </w:r>
      <w:r>
        <w:rPr>
          <w:b/>
          <w:sz w:val="20"/>
        </w:rPr>
        <w:t>Ernestina Godoy Ramos</w:t>
      </w:r>
      <w:r>
        <w:rPr>
          <w:sz w:val="20"/>
        </w:rPr>
        <w:t xml:space="preserve">, Secretaria.- Sen. </w:t>
      </w:r>
      <w:r>
        <w:rPr>
          <w:b/>
          <w:sz w:val="20"/>
        </w:rPr>
        <w:t>María Elena Barrera Tapia</w:t>
      </w:r>
      <w:r>
        <w:rPr>
          <w:sz w:val="20"/>
        </w:rPr>
        <w:t>, Secretaria.- Rúbricas.</w:t>
      </w:r>
      <w:r>
        <w:rPr>
          <w:b/>
          <w:sz w:val="20"/>
        </w:rPr>
        <w:t>"</w:t>
      </w:r>
    </w:p>
    <w:p w:rsidR="003E76FB" w:rsidRDefault="003E76FB">
      <w:pPr>
        <w:pStyle w:val="Textoindependiente"/>
        <w:spacing w:before="1"/>
        <w:rPr>
          <w:b/>
        </w:rPr>
      </w:pPr>
    </w:p>
    <w:p w:rsidR="003E76FB" w:rsidRDefault="002E0523">
      <w:pPr>
        <w:pStyle w:val="Textoindependiente"/>
        <w:ind w:left="118" w:right="119"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once de enero de dos mil dieciséis.- </w:t>
      </w:r>
      <w:r>
        <w:rPr>
          <w:b/>
        </w:rPr>
        <w:t>Enrique Peña Nieto</w:t>
      </w:r>
      <w:r>
        <w:t xml:space="preserve">.- Rúbrica.- El Secretario de Gobernación, </w:t>
      </w:r>
      <w:r>
        <w:rPr>
          <w:b/>
        </w:rPr>
        <w:t>Miguel Ángel Osorio Chong</w:t>
      </w:r>
      <w:r>
        <w:t>.- Rúbrica.</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 xml:space="preserve">DECRETO por el que se reforman y adicionan diversas disposiciones del </w:t>
      </w:r>
      <w:r>
        <w:t>Código de Comercio y del Código Penal Federal.</w:t>
      </w:r>
    </w:p>
    <w:p w:rsidR="003E76FB" w:rsidRDefault="003E76FB">
      <w:pPr>
        <w:pStyle w:val="Textoindependiente"/>
        <w:spacing w:before="2"/>
        <w:rPr>
          <w:b/>
        </w:rPr>
      </w:pPr>
    </w:p>
    <w:p w:rsidR="003E76FB" w:rsidRDefault="002E0523">
      <w:pPr>
        <w:ind w:left="371" w:right="373"/>
        <w:jc w:val="center"/>
        <w:rPr>
          <w:sz w:val="16"/>
        </w:rPr>
      </w:pPr>
      <w:r>
        <w:rPr>
          <w:sz w:val="16"/>
        </w:rPr>
        <w:t>Publicado en el Diario Oficial de la Federación el 7 de abril de 2016</w:t>
      </w:r>
    </w:p>
    <w:p w:rsidR="003E76FB" w:rsidRDefault="003E76FB">
      <w:pPr>
        <w:pStyle w:val="Textoindependiente"/>
        <w:spacing w:before="9"/>
        <w:rPr>
          <w:sz w:val="19"/>
        </w:rPr>
      </w:pPr>
    </w:p>
    <w:p w:rsidR="003E76FB" w:rsidRDefault="002E0523">
      <w:pPr>
        <w:pStyle w:val="Textoindependiente"/>
        <w:spacing w:line="242" w:lineRule="auto"/>
        <w:ind w:left="118" w:right="172" w:firstLine="288"/>
      </w:pPr>
      <w:r>
        <w:rPr>
          <w:b/>
        </w:rPr>
        <w:t xml:space="preserve">Artículo Segundo.- </w:t>
      </w:r>
      <w:r>
        <w:t>Se adiciona una fracción VII, recorriéndose la actual VII a ser VIII, al artículo 246 del Código Penal Federal, para quedar como sigue:</w:t>
      </w:r>
    </w:p>
    <w:p w:rsidR="003E76FB" w:rsidRDefault="003E76FB">
      <w:pPr>
        <w:pStyle w:val="Textoindependiente"/>
        <w:spacing w:before="10"/>
        <w:rPr>
          <w:sz w:val="11"/>
        </w:rPr>
      </w:pPr>
    </w:p>
    <w:p w:rsidR="003E76FB" w:rsidRDefault="003E76FB">
      <w:pPr>
        <w:rPr>
          <w:sz w:val="11"/>
        </w:rPr>
        <w:sectPr w:rsidR="003E76FB">
          <w:footerReference w:type="default" r:id="rId31"/>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45" w:space="2733"/>
            <w:col w:w="5872"/>
          </w:cols>
        </w:sectPr>
      </w:pPr>
    </w:p>
    <w:p w:rsidR="003E76FB" w:rsidRDefault="003E76FB">
      <w:pPr>
        <w:pStyle w:val="Textoindependiente"/>
        <w:spacing w:before="1"/>
        <w:rPr>
          <w:b/>
          <w:sz w:val="12"/>
        </w:rPr>
      </w:pPr>
    </w:p>
    <w:p w:rsidR="003E76FB" w:rsidRDefault="002E0523">
      <w:pPr>
        <w:pStyle w:val="Textoindependiente"/>
        <w:spacing w:before="93"/>
        <w:ind w:left="118" w:right="116" w:firstLine="288"/>
        <w:jc w:val="both"/>
      </w:pPr>
      <w:r>
        <w:rPr>
          <w:b/>
        </w:rPr>
        <w:t xml:space="preserve">Primero. </w:t>
      </w:r>
      <w:r>
        <w:t xml:space="preserve">El presente Decreto entrará </w:t>
      </w:r>
      <w:r>
        <w:t>en vigor el día siguiente al de su publicación en el Diario Oficial de la Federación.</w:t>
      </w:r>
    </w:p>
    <w:p w:rsidR="003E76FB" w:rsidRDefault="003E76FB">
      <w:pPr>
        <w:pStyle w:val="Textoindependiente"/>
        <w:spacing w:before="10"/>
        <w:rPr>
          <w:sz w:val="19"/>
        </w:rPr>
      </w:pPr>
    </w:p>
    <w:p w:rsidR="003E76FB" w:rsidRDefault="002E0523">
      <w:pPr>
        <w:pStyle w:val="Textoindependiente"/>
        <w:spacing w:line="242" w:lineRule="auto"/>
        <w:ind w:left="118" w:right="122" w:firstLine="288"/>
        <w:jc w:val="both"/>
      </w:pPr>
      <w:r>
        <w:rPr>
          <w:b/>
        </w:rPr>
        <w:t xml:space="preserve">Segundo. </w:t>
      </w:r>
      <w:r>
        <w:t>La Secretaría expedirá, en un plazo de 360 días naturales, contados a partir de la entrada en vigor del presente Decreto, los lineamientos de carácter general que sean necesarios, a fin de establecer los procedimientos que hagan tecnológica y operativament</w:t>
      </w:r>
      <w:r>
        <w:t>e viable la implementación de las presentes reformas.</w:t>
      </w:r>
    </w:p>
    <w:p w:rsidR="003E76FB" w:rsidRDefault="003E76FB">
      <w:pPr>
        <w:pStyle w:val="Textoindependiente"/>
        <w:spacing w:before="2"/>
        <w:rPr>
          <w:sz w:val="19"/>
        </w:rPr>
      </w:pPr>
    </w:p>
    <w:p w:rsidR="003E76FB" w:rsidRDefault="002E0523">
      <w:pPr>
        <w:ind w:left="118" w:right="114" w:firstLine="288"/>
        <w:jc w:val="both"/>
        <w:rPr>
          <w:sz w:val="20"/>
        </w:rPr>
      </w:pPr>
      <w:r>
        <w:rPr>
          <w:sz w:val="20"/>
        </w:rPr>
        <w:t xml:space="preserve">Ciudad de México, a 3 de marzo de 2016.- Dip. </w:t>
      </w:r>
      <w:r>
        <w:rPr>
          <w:b/>
          <w:sz w:val="20"/>
        </w:rPr>
        <w:t>José de Jesús Zambrano Grijalva</w:t>
      </w:r>
      <w:r>
        <w:rPr>
          <w:sz w:val="20"/>
        </w:rPr>
        <w:t xml:space="preserve">, Presidente.- Sen. </w:t>
      </w:r>
      <w:r>
        <w:rPr>
          <w:b/>
          <w:sz w:val="20"/>
        </w:rPr>
        <w:t>Roberto Gil Zuarth</w:t>
      </w:r>
      <w:r>
        <w:rPr>
          <w:sz w:val="20"/>
        </w:rPr>
        <w:t xml:space="preserve">, Presidente.- Dip. </w:t>
      </w:r>
      <w:r>
        <w:rPr>
          <w:b/>
          <w:sz w:val="20"/>
        </w:rPr>
        <w:t>Ana Guadalupe Perea Santos</w:t>
      </w:r>
      <w:r>
        <w:rPr>
          <w:sz w:val="20"/>
        </w:rPr>
        <w:t xml:space="preserve">, Secretaria.- Sen. </w:t>
      </w:r>
      <w:r>
        <w:rPr>
          <w:b/>
          <w:sz w:val="20"/>
        </w:rPr>
        <w:t xml:space="preserve">María Elena Barrera </w:t>
      </w:r>
      <w:r>
        <w:rPr>
          <w:b/>
          <w:sz w:val="20"/>
        </w:rPr>
        <w:t>Tapia</w:t>
      </w:r>
      <w:r>
        <w:rPr>
          <w:sz w:val="20"/>
        </w:rPr>
        <w:t>, Secretaria.- Rúbricas."</w:t>
      </w:r>
    </w:p>
    <w:p w:rsidR="003E76FB" w:rsidRDefault="003E76FB">
      <w:pPr>
        <w:pStyle w:val="Textoindependiente"/>
        <w:spacing w:before="2"/>
      </w:pPr>
    </w:p>
    <w:p w:rsidR="003E76FB" w:rsidRDefault="002E0523">
      <w:pPr>
        <w:pStyle w:val="Textoindependiente"/>
        <w:ind w:left="118" w:right="115"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a cinco de abril de dos mil dieciséis.- </w:t>
      </w:r>
      <w:r>
        <w:rPr>
          <w:b/>
        </w:rPr>
        <w:t>Enrique Peña Nieto</w:t>
      </w:r>
      <w:r>
        <w:t xml:space="preserve">.- Rúbrica.- El Secretario de Gobernación, </w:t>
      </w:r>
      <w:r>
        <w:rPr>
          <w:b/>
        </w:rPr>
        <w:t>Miguel Ángel Osorio Chong</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6"/>
        <w:jc w:val="both"/>
      </w:pPr>
      <w:r>
        <w:t>DECRETO por el que se expide la Ley Nacional de Ejecución Penal; se adicionan las fraccio</w:t>
      </w:r>
      <w:r>
        <w:t>nes XXXV, XXXVI y XXXVII y un quinto párrafo, y se reforma el tercer párrafo del artículo 225 del Código Penal Federal.</w:t>
      </w:r>
    </w:p>
    <w:p w:rsidR="003E76FB" w:rsidRDefault="003E76FB">
      <w:pPr>
        <w:pStyle w:val="Textoindependiente"/>
        <w:spacing w:before="1"/>
        <w:rPr>
          <w:b/>
        </w:rPr>
      </w:pPr>
    </w:p>
    <w:p w:rsidR="003E76FB" w:rsidRDefault="002E0523">
      <w:pPr>
        <w:ind w:left="371" w:right="373"/>
        <w:jc w:val="center"/>
        <w:rPr>
          <w:sz w:val="16"/>
        </w:rPr>
      </w:pPr>
      <w:r>
        <w:rPr>
          <w:sz w:val="16"/>
        </w:rPr>
        <w:t>Publicado en el Diario Oficial de la Federación el 16 de junio de 2016</w:t>
      </w:r>
    </w:p>
    <w:p w:rsidR="003E76FB" w:rsidRDefault="003E76FB">
      <w:pPr>
        <w:pStyle w:val="Textoindependiente"/>
      </w:pPr>
    </w:p>
    <w:p w:rsidR="003E76FB" w:rsidRDefault="002E0523">
      <w:pPr>
        <w:ind w:left="406"/>
        <w:rPr>
          <w:sz w:val="20"/>
        </w:rPr>
      </w:pPr>
      <w:r>
        <w:rPr>
          <w:b/>
          <w:sz w:val="20"/>
        </w:rPr>
        <w:t xml:space="preserve">Artículo Primero. </w:t>
      </w:r>
      <w:r>
        <w:rPr>
          <w:sz w:val="20"/>
        </w:rPr>
        <w:t>Se expide la Ley Nacional de Ejecución Penal.</w:t>
      </w:r>
    </w:p>
    <w:p w:rsidR="003E76FB" w:rsidRDefault="003E76FB">
      <w:pPr>
        <w:pStyle w:val="Textoindependiente"/>
        <w:rPr>
          <w:sz w:val="12"/>
        </w:rPr>
      </w:pPr>
    </w:p>
    <w:p w:rsidR="003E76FB" w:rsidRDefault="003E76FB">
      <w:pPr>
        <w:rPr>
          <w:sz w:val="12"/>
        </w:rPr>
        <w:sectPr w:rsidR="003E76FB">
          <w:footerReference w:type="default" r:id="rId32"/>
          <w:pgSz w:w="12250" w:h="15850"/>
          <w:pgMar w:top="1760" w:right="1300" w:bottom="900" w:left="1300" w:header="724" w:footer="712" w:gutter="0"/>
          <w:pgNumType w:start="211"/>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45" w:space="2539"/>
            <w:col w:w="6066"/>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24" w:firstLine="288"/>
        <w:jc w:val="both"/>
      </w:pPr>
      <w:r>
        <w:rPr>
          <w:b/>
        </w:rPr>
        <w:t xml:space="preserve">Primero. </w:t>
      </w:r>
      <w:r>
        <w:t>La presente Ley entrará en vigor al día siguiente de su publicación en el Diario Oficial de la Federación.</w:t>
      </w:r>
    </w:p>
    <w:p w:rsidR="003E76FB" w:rsidRDefault="003E76FB">
      <w:pPr>
        <w:pStyle w:val="Textoindependiente"/>
        <w:spacing w:before="10"/>
        <w:rPr>
          <w:sz w:val="19"/>
        </w:rPr>
      </w:pPr>
    </w:p>
    <w:p w:rsidR="003E76FB" w:rsidRDefault="002E0523">
      <w:pPr>
        <w:pStyle w:val="Textoindependiente"/>
        <w:spacing w:before="1"/>
        <w:ind w:left="118" w:right="123" w:firstLine="288"/>
        <w:jc w:val="both"/>
      </w:pPr>
      <w:r>
        <w:t>Para los efectos señalados en el párrafo tercero del artículo segundo transitorio del Decreto por el que se reforman y adicionan diversas disposiciones de la Constitución Política de los Estados Unidos Mexicanos, publicado en el Diario Oficial de la Federa</w:t>
      </w:r>
      <w:r>
        <w:t>ción el 18 de junio de 2008, se declara que la presente legislación recoge el sistema procesal penal acusatorio y entrará en vigor de acuerdo a los artículos transitorios siguientes.</w:t>
      </w:r>
    </w:p>
    <w:p w:rsidR="003E76FB" w:rsidRDefault="003E76FB">
      <w:pPr>
        <w:pStyle w:val="Textoindependiente"/>
        <w:spacing w:before="9"/>
        <w:rPr>
          <w:sz w:val="19"/>
        </w:rPr>
      </w:pPr>
    </w:p>
    <w:p w:rsidR="003E76FB" w:rsidRDefault="002E0523">
      <w:pPr>
        <w:pStyle w:val="Textoindependiente"/>
        <w:ind w:left="118" w:right="120" w:firstLine="288"/>
        <w:jc w:val="both"/>
      </w:pPr>
      <w:r>
        <w:rPr>
          <w:b/>
        </w:rPr>
        <w:t xml:space="preserve">Segundo. </w:t>
      </w:r>
      <w:r>
        <w:t>Las fracciones III y X y el párrafo séptimo del artículo 10; lo</w:t>
      </w:r>
      <w:r>
        <w:t>s artículos 26 y 27, fracción II del artículo 28; fracción VII del artículo 108; los artículos 146, 147, 148, 149, 150 y 151 entrarán en vigor a partir de un año de la publicación de la presente Ley o al día siguiente de la publicación de la Declaratoria q</w:t>
      </w:r>
      <w:r>
        <w:t>ue al efecto emitan el Congreso de la Unión o las legislaturas de las entidades federativas en el ámbito de sus competencias, sin que pueda exceder del 30 de noviembre de</w:t>
      </w:r>
      <w:r>
        <w:rPr>
          <w:spacing w:val="-17"/>
        </w:rPr>
        <w:t xml:space="preserve"> </w:t>
      </w:r>
      <w:r>
        <w:t>2017.</w:t>
      </w:r>
    </w:p>
    <w:p w:rsidR="003E76FB" w:rsidRDefault="003E76FB">
      <w:pPr>
        <w:pStyle w:val="Textoindependiente"/>
        <w:spacing w:before="2"/>
      </w:pPr>
    </w:p>
    <w:p w:rsidR="003E76FB" w:rsidRDefault="002E0523">
      <w:pPr>
        <w:pStyle w:val="Textoindependiente"/>
        <w:spacing w:before="1" w:line="229" w:lineRule="exact"/>
        <w:ind w:right="123"/>
        <w:jc w:val="right"/>
      </w:pPr>
      <w:r>
        <w:t>Los</w:t>
      </w:r>
      <w:r>
        <w:rPr>
          <w:spacing w:val="12"/>
        </w:rPr>
        <w:t xml:space="preserve"> </w:t>
      </w:r>
      <w:r>
        <w:t>artículos</w:t>
      </w:r>
      <w:r>
        <w:rPr>
          <w:spacing w:val="13"/>
        </w:rPr>
        <w:t xml:space="preserve"> </w:t>
      </w:r>
      <w:r>
        <w:t>31,</w:t>
      </w:r>
      <w:r>
        <w:rPr>
          <w:spacing w:val="11"/>
        </w:rPr>
        <w:t xml:space="preserve"> </w:t>
      </w:r>
      <w:r>
        <w:t>32,</w:t>
      </w:r>
      <w:r>
        <w:rPr>
          <w:spacing w:val="12"/>
        </w:rPr>
        <w:t xml:space="preserve"> </w:t>
      </w:r>
      <w:r>
        <w:t>33,</w:t>
      </w:r>
      <w:r>
        <w:rPr>
          <w:spacing w:val="11"/>
        </w:rPr>
        <w:t xml:space="preserve"> </w:t>
      </w:r>
      <w:r>
        <w:t>34,</w:t>
      </w:r>
      <w:r>
        <w:rPr>
          <w:spacing w:val="12"/>
        </w:rPr>
        <w:t xml:space="preserve"> </w:t>
      </w:r>
      <w:r>
        <w:t>35,</w:t>
      </w:r>
      <w:r>
        <w:rPr>
          <w:spacing w:val="11"/>
        </w:rPr>
        <w:t xml:space="preserve"> </w:t>
      </w:r>
      <w:r>
        <w:t>36,</w:t>
      </w:r>
      <w:r>
        <w:rPr>
          <w:spacing w:val="12"/>
        </w:rPr>
        <w:t xml:space="preserve"> </w:t>
      </w:r>
      <w:r>
        <w:t>59,</w:t>
      </w:r>
      <w:r>
        <w:rPr>
          <w:spacing w:val="11"/>
        </w:rPr>
        <w:t xml:space="preserve"> </w:t>
      </w:r>
      <w:r>
        <w:t>60,</w:t>
      </w:r>
      <w:r>
        <w:rPr>
          <w:spacing w:val="12"/>
        </w:rPr>
        <w:t xml:space="preserve"> </w:t>
      </w:r>
      <w:r>
        <w:t>61,</w:t>
      </w:r>
      <w:r>
        <w:rPr>
          <w:spacing w:val="11"/>
        </w:rPr>
        <w:t xml:space="preserve"> </w:t>
      </w:r>
      <w:r>
        <w:t>75,</w:t>
      </w:r>
      <w:r>
        <w:rPr>
          <w:spacing w:val="12"/>
        </w:rPr>
        <w:t xml:space="preserve"> </w:t>
      </w:r>
      <w:r>
        <w:t>77,</w:t>
      </w:r>
      <w:r>
        <w:rPr>
          <w:spacing w:val="11"/>
        </w:rPr>
        <w:t xml:space="preserve"> </w:t>
      </w:r>
      <w:r>
        <w:t>78,</w:t>
      </w:r>
      <w:r>
        <w:rPr>
          <w:spacing w:val="12"/>
        </w:rPr>
        <w:t xml:space="preserve"> </w:t>
      </w:r>
      <w:r>
        <w:t>80,</w:t>
      </w:r>
      <w:r>
        <w:rPr>
          <w:spacing w:val="11"/>
        </w:rPr>
        <w:t xml:space="preserve"> </w:t>
      </w:r>
      <w:r>
        <w:t>82,</w:t>
      </w:r>
      <w:r>
        <w:rPr>
          <w:spacing w:val="12"/>
        </w:rPr>
        <w:t xml:space="preserve"> </w:t>
      </w:r>
      <w:r>
        <w:t>83,</w:t>
      </w:r>
      <w:r>
        <w:rPr>
          <w:spacing w:val="11"/>
        </w:rPr>
        <w:t xml:space="preserve"> </w:t>
      </w:r>
      <w:r>
        <w:t>86,</w:t>
      </w:r>
      <w:r>
        <w:rPr>
          <w:spacing w:val="12"/>
        </w:rPr>
        <w:t xml:space="preserve"> </w:t>
      </w:r>
      <w:r>
        <w:t>91,</w:t>
      </w:r>
      <w:r>
        <w:rPr>
          <w:spacing w:val="11"/>
        </w:rPr>
        <w:t xml:space="preserve"> </w:t>
      </w:r>
      <w:r>
        <w:t>92,</w:t>
      </w:r>
      <w:r>
        <w:rPr>
          <w:spacing w:val="12"/>
        </w:rPr>
        <w:t xml:space="preserve"> </w:t>
      </w:r>
      <w:r>
        <w:t>93,</w:t>
      </w:r>
      <w:r>
        <w:rPr>
          <w:spacing w:val="11"/>
        </w:rPr>
        <w:t xml:space="preserve"> </w:t>
      </w:r>
      <w:r>
        <w:t>94,</w:t>
      </w:r>
      <w:r>
        <w:rPr>
          <w:spacing w:val="12"/>
        </w:rPr>
        <w:t xml:space="preserve"> </w:t>
      </w:r>
      <w:r>
        <w:t>95,</w:t>
      </w:r>
      <w:r>
        <w:rPr>
          <w:spacing w:val="11"/>
        </w:rPr>
        <w:t xml:space="preserve"> </w:t>
      </w:r>
      <w:r>
        <w:t>96,</w:t>
      </w:r>
      <w:r>
        <w:rPr>
          <w:spacing w:val="12"/>
        </w:rPr>
        <w:t xml:space="preserve"> </w:t>
      </w:r>
      <w:r>
        <w:t>97,</w:t>
      </w:r>
    </w:p>
    <w:p w:rsidR="003E76FB" w:rsidRDefault="002E0523">
      <w:pPr>
        <w:pStyle w:val="Textoindependiente"/>
        <w:spacing w:line="229" w:lineRule="exact"/>
        <w:ind w:right="121"/>
        <w:jc w:val="right"/>
      </w:pPr>
      <w:r>
        <w:t>98,</w:t>
      </w:r>
      <w:r>
        <w:rPr>
          <w:spacing w:val="14"/>
        </w:rPr>
        <w:t xml:space="preserve"> </w:t>
      </w:r>
      <w:r>
        <w:t>99,</w:t>
      </w:r>
      <w:r>
        <w:rPr>
          <w:spacing w:val="17"/>
        </w:rPr>
        <w:t xml:space="preserve"> </w:t>
      </w:r>
      <w:r>
        <w:t>128,</w:t>
      </w:r>
      <w:r>
        <w:rPr>
          <w:spacing w:val="14"/>
        </w:rPr>
        <w:t xml:space="preserve"> </w:t>
      </w:r>
      <w:r>
        <w:t>136,</w:t>
      </w:r>
      <w:r>
        <w:rPr>
          <w:spacing w:val="17"/>
        </w:rPr>
        <w:t xml:space="preserve"> </w:t>
      </w:r>
      <w:r>
        <w:t>145,</w:t>
      </w:r>
      <w:r>
        <w:rPr>
          <w:spacing w:val="15"/>
        </w:rPr>
        <w:t xml:space="preserve"> </w:t>
      </w:r>
      <w:r>
        <w:t>153,</w:t>
      </w:r>
      <w:r>
        <w:rPr>
          <w:spacing w:val="14"/>
        </w:rPr>
        <w:t xml:space="preserve"> </w:t>
      </w:r>
      <w:r>
        <w:t>165,</w:t>
      </w:r>
      <w:r>
        <w:rPr>
          <w:spacing w:val="15"/>
        </w:rPr>
        <w:t xml:space="preserve"> </w:t>
      </w:r>
      <w:r>
        <w:t>166,</w:t>
      </w:r>
      <w:r>
        <w:rPr>
          <w:spacing w:val="21"/>
        </w:rPr>
        <w:t xml:space="preserve"> </w:t>
      </w:r>
      <w:r>
        <w:t>169,</w:t>
      </w:r>
      <w:r>
        <w:rPr>
          <w:spacing w:val="14"/>
        </w:rPr>
        <w:t xml:space="preserve"> </w:t>
      </w:r>
      <w:r>
        <w:t>170,</w:t>
      </w:r>
      <w:r>
        <w:rPr>
          <w:spacing w:val="17"/>
        </w:rPr>
        <w:t xml:space="preserve"> </w:t>
      </w:r>
      <w:r>
        <w:t>171,</w:t>
      </w:r>
      <w:r>
        <w:rPr>
          <w:spacing w:val="17"/>
        </w:rPr>
        <w:t xml:space="preserve"> </w:t>
      </w:r>
      <w:r>
        <w:t>172,</w:t>
      </w:r>
      <w:r>
        <w:rPr>
          <w:spacing w:val="16"/>
        </w:rPr>
        <w:t xml:space="preserve"> </w:t>
      </w:r>
      <w:r>
        <w:t>173,</w:t>
      </w:r>
      <w:r>
        <w:rPr>
          <w:spacing w:val="14"/>
        </w:rPr>
        <w:t xml:space="preserve"> </w:t>
      </w:r>
      <w:r>
        <w:t>174,</w:t>
      </w:r>
      <w:r>
        <w:rPr>
          <w:spacing w:val="17"/>
        </w:rPr>
        <w:t xml:space="preserve"> </w:t>
      </w:r>
      <w:r>
        <w:t>175,</w:t>
      </w:r>
      <w:r>
        <w:rPr>
          <w:spacing w:val="13"/>
        </w:rPr>
        <w:t xml:space="preserve"> </w:t>
      </w:r>
      <w:r>
        <w:t>176,</w:t>
      </w:r>
      <w:r>
        <w:rPr>
          <w:spacing w:val="17"/>
        </w:rPr>
        <w:t xml:space="preserve"> </w:t>
      </w:r>
      <w:r>
        <w:t>177,</w:t>
      </w:r>
      <w:r>
        <w:rPr>
          <w:spacing w:val="15"/>
        </w:rPr>
        <w:t xml:space="preserve"> </w:t>
      </w:r>
      <w:r>
        <w:t>178,</w:t>
      </w:r>
      <w:r>
        <w:rPr>
          <w:spacing w:val="16"/>
        </w:rPr>
        <w:t xml:space="preserve"> </w:t>
      </w:r>
      <w:r>
        <w:t>179,</w:t>
      </w:r>
      <w:r>
        <w:rPr>
          <w:spacing w:val="14"/>
        </w:rPr>
        <w:t xml:space="preserve"> </w:t>
      </w:r>
      <w:r>
        <w:t>180,</w:t>
      </w:r>
      <w:r>
        <w:rPr>
          <w:spacing w:val="17"/>
        </w:rPr>
        <w:t xml:space="preserve"> </w:t>
      </w:r>
      <w:r>
        <w:t>181,</w:t>
      </w:r>
    </w:p>
    <w:p w:rsidR="003E76FB" w:rsidRDefault="002E0523">
      <w:pPr>
        <w:pStyle w:val="Textoindependiente"/>
        <w:ind w:left="118"/>
        <w:jc w:val="both"/>
      </w:pPr>
      <w:r>
        <w:t>182,</w:t>
      </w:r>
      <w:r>
        <w:rPr>
          <w:spacing w:val="25"/>
        </w:rPr>
        <w:t xml:space="preserve"> </w:t>
      </w:r>
      <w:r>
        <w:t>183,</w:t>
      </w:r>
      <w:r>
        <w:rPr>
          <w:spacing w:val="25"/>
        </w:rPr>
        <w:t xml:space="preserve"> </w:t>
      </w:r>
      <w:r>
        <w:t>184,</w:t>
      </w:r>
      <w:r>
        <w:rPr>
          <w:spacing w:val="23"/>
        </w:rPr>
        <w:t xml:space="preserve"> </w:t>
      </w:r>
      <w:r>
        <w:t>185,</w:t>
      </w:r>
      <w:r>
        <w:rPr>
          <w:spacing w:val="23"/>
        </w:rPr>
        <w:t xml:space="preserve"> </w:t>
      </w:r>
      <w:r>
        <w:t>186,</w:t>
      </w:r>
      <w:r>
        <w:rPr>
          <w:spacing w:val="26"/>
        </w:rPr>
        <w:t xml:space="preserve"> </w:t>
      </w:r>
      <w:r>
        <w:t>187,</w:t>
      </w:r>
      <w:r>
        <w:rPr>
          <w:spacing w:val="25"/>
        </w:rPr>
        <w:t xml:space="preserve"> </w:t>
      </w:r>
      <w:r>
        <w:t>188,</w:t>
      </w:r>
      <w:r>
        <w:rPr>
          <w:spacing w:val="25"/>
        </w:rPr>
        <w:t xml:space="preserve"> </w:t>
      </w:r>
      <w:r>
        <w:t>189,</w:t>
      </w:r>
      <w:r>
        <w:rPr>
          <w:spacing w:val="23"/>
        </w:rPr>
        <w:t xml:space="preserve"> </w:t>
      </w:r>
      <w:r>
        <w:t>192,</w:t>
      </w:r>
      <w:r>
        <w:rPr>
          <w:spacing w:val="23"/>
        </w:rPr>
        <w:t xml:space="preserve"> </w:t>
      </w:r>
      <w:r>
        <w:t>193,</w:t>
      </w:r>
      <w:r>
        <w:rPr>
          <w:spacing w:val="26"/>
        </w:rPr>
        <w:t xml:space="preserve"> </w:t>
      </w:r>
      <w:r>
        <w:t>194,</w:t>
      </w:r>
      <w:r>
        <w:rPr>
          <w:spacing w:val="25"/>
        </w:rPr>
        <w:t xml:space="preserve"> </w:t>
      </w:r>
      <w:r>
        <w:t>195,</w:t>
      </w:r>
      <w:r>
        <w:rPr>
          <w:spacing w:val="25"/>
        </w:rPr>
        <w:t xml:space="preserve"> </w:t>
      </w:r>
      <w:r>
        <w:t>200,</w:t>
      </w:r>
      <w:r>
        <w:rPr>
          <w:spacing w:val="23"/>
        </w:rPr>
        <w:t xml:space="preserve"> </w:t>
      </w:r>
      <w:r>
        <w:t>201,</w:t>
      </w:r>
      <w:r>
        <w:rPr>
          <w:spacing w:val="24"/>
        </w:rPr>
        <w:t xml:space="preserve"> </w:t>
      </w:r>
      <w:r>
        <w:t>202,</w:t>
      </w:r>
      <w:r>
        <w:rPr>
          <w:spacing w:val="25"/>
        </w:rPr>
        <w:t xml:space="preserve"> </w:t>
      </w:r>
      <w:r>
        <w:t>203,</w:t>
      </w:r>
      <w:r>
        <w:rPr>
          <w:spacing w:val="25"/>
        </w:rPr>
        <w:t xml:space="preserve"> </w:t>
      </w:r>
      <w:r>
        <w:t>204,</w:t>
      </w:r>
      <w:r>
        <w:rPr>
          <w:spacing w:val="25"/>
        </w:rPr>
        <w:t xml:space="preserve"> </w:t>
      </w:r>
      <w:r>
        <w:t>205,</w:t>
      </w:r>
      <w:r>
        <w:rPr>
          <w:spacing w:val="24"/>
        </w:rPr>
        <w:t xml:space="preserve"> </w:t>
      </w:r>
      <w:r>
        <w:t>206</w:t>
      </w:r>
      <w:r>
        <w:rPr>
          <w:spacing w:val="25"/>
        </w:rPr>
        <w:t xml:space="preserve"> </w:t>
      </w:r>
      <w:r>
        <w:t>y</w:t>
      </w:r>
      <w:r>
        <w:rPr>
          <w:spacing w:val="22"/>
        </w:rPr>
        <w:t xml:space="preserve"> </w:t>
      </w:r>
      <w:r>
        <w:t>207</w:t>
      </w:r>
    </w:p>
    <w:p w:rsidR="003E76FB" w:rsidRDefault="002E0523">
      <w:pPr>
        <w:pStyle w:val="Textoindependiente"/>
        <w:ind w:left="118" w:right="117"/>
        <w:jc w:val="both"/>
      </w:pPr>
      <w:r>
        <w:t>entrarán en vigor a más tardar dos años después de la publicación de la presente Ley o al día siguiente de la publicación de la Declaratoria que al efecto emitan el Congreso de la Unión o las legislaturas de las entidades federativas en el ámbito de sus co</w:t>
      </w:r>
      <w:r>
        <w:t>mpetencias, sin que pueda exceder del 30 de noviembre de 2018.</w:t>
      </w:r>
    </w:p>
    <w:p w:rsidR="003E76FB" w:rsidRDefault="003E76FB">
      <w:pPr>
        <w:pStyle w:val="Textoindependiente"/>
      </w:pPr>
    </w:p>
    <w:p w:rsidR="003E76FB" w:rsidRDefault="002E0523">
      <w:pPr>
        <w:pStyle w:val="Textoindependiente"/>
        <w:ind w:left="118" w:right="117" w:firstLine="288"/>
        <w:jc w:val="both"/>
      </w:pPr>
      <w:r>
        <w:t xml:space="preserve">En el orden Federal, el Congreso de la Unión emitirá la Declaratoria, previa solicitud conjunta del Consejo de Coordinación para la Implementación del Sistema de Justicia Penal o la instancia </w:t>
      </w:r>
      <w:r>
        <w:t>que, en su caso, quede encargada de coordinar la consolidación del Sistema de Justicia Penal, y la Conferencia Nacional del Sistema Penitenciario.</w:t>
      </w:r>
    </w:p>
    <w:p w:rsidR="003E76FB" w:rsidRDefault="003E76FB">
      <w:pPr>
        <w:pStyle w:val="Textoindependiente"/>
      </w:pPr>
    </w:p>
    <w:p w:rsidR="003E76FB" w:rsidRDefault="002E0523">
      <w:pPr>
        <w:pStyle w:val="Textoindependiente"/>
        <w:ind w:left="118" w:right="114" w:firstLine="288"/>
        <w:jc w:val="both"/>
      </w:pPr>
      <w:r>
        <w:t>En el caso de las entidades federativas, el órgano legislativo correspondiente, emitirá la Declaratoria prev</w:t>
      </w:r>
      <w:r>
        <w:t>ia solicitud de la autoridad encargada de la implementación del Sistema de Justicia Penal en cada una de</w:t>
      </w:r>
      <w:r>
        <w:rPr>
          <w:spacing w:val="-1"/>
        </w:rPr>
        <w:t xml:space="preserve"> </w:t>
      </w:r>
      <w:r>
        <w:t>ellas.</w:t>
      </w:r>
    </w:p>
    <w:p w:rsidR="003E76FB" w:rsidRDefault="003E76FB">
      <w:pPr>
        <w:pStyle w:val="Textoindependiente"/>
        <w:spacing w:before="2"/>
      </w:pPr>
    </w:p>
    <w:p w:rsidR="003E76FB" w:rsidRDefault="002E0523">
      <w:pPr>
        <w:pStyle w:val="Textoindependiente"/>
        <w:ind w:left="118" w:right="125" w:firstLine="288"/>
        <w:jc w:val="both"/>
      </w:pPr>
      <w:r>
        <w:t xml:space="preserve">En las entidades federativas donde esté vigente el nuevo Sistema de Justicia Penal, el órgano legislativo correspondiente deberá emitir dentro </w:t>
      </w:r>
      <w:r>
        <w:t>de los siguientes diez días el anexo a la Declaratoria para el inicio de vigencia de la presente Ley.</w:t>
      </w:r>
    </w:p>
    <w:p w:rsidR="003E76FB" w:rsidRDefault="003E76FB">
      <w:pPr>
        <w:pStyle w:val="Textoindependiente"/>
        <w:spacing w:before="8"/>
        <w:rPr>
          <w:sz w:val="19"/>
        </w:rPr>
      </w:pPr>
    </w:p>
    <w:p w:rsidR="003E76FB" w:rsidRDefault="002E0523">
      <w:pPr>
        <w:pStyle w:val="Textoindependiente"/>
        <w:spacing w:before="1"/>
        <w:ind w:left="118" w:right="127" w:firstLine="288"/>
        <w:jc w:val="both"/>
      </w:pPr>
      <w:r>
        <w:rPr>
          <w:b/>
        </w:rPr>
        <w:t xml:space="preserve">Tercero. </w:t>
      </w:r>
      <w:r>
        <w:t>A partir de la entrada en vigor de la presente Ley, quedarán abrogadas la Ley que Establece las Normas Mínimas Sobre Readaptación Social de Sent</w:t>
      </w:r>
      <w:r>
        <w:t>enciados y las que regulan la ejecución de sanciones penales en las entidades federativas.</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8"/>
        <w:rPr>
          <w:sz w:val="27"/>
        </w:rPr>
      </w:pPr>
    </w:p>
    <w:p w:rsidR="003E76FB" w:rsidRDefault="002E0523">
      <w:pPr>
        <w:pStyle w:val="Textoindependiente"/>
        <w:spacing w:before="92"/>
        <w:ind w:left="118" w:right="121" w:firstLine="288"/>
        <w:jc w:val="both"/>
      </w:pPr>
      <w:r>
        <w:t>Los procedimientos que se encuentren en trámite a la entrada en vigor del presente ordenamiento, continuarán con su sustanciación de conformidad con la legislación aplicable al inicio de los mismos, debiendo aplicar los mecanismos de control jurisdiccional</w:t>
      </w:r>
      <w:r>
        <w:t xml:space="preserve"> previstos en la presente Ley, de acuerdo con el principio pro persona establecido en el artículo 1o. Constitucional.</w:t>
      </w:r>
    </w:p>
    <w:p w:rsidR="003E76FB" w:rsidRDefault="003E76FB">
      <w:pPr>
        <w:pStyle w:val="Textoindependiente"/>
      </w:pPr>
    </w:p>
    <w:p w:rsidR="003E76FB" w:rsidRDefault="002E0523">
      <w:pPr>
        <w:pStyle w:val="Textoindependiente"/>
        <w:ind w:left="118" w:right="129" w:firstLine="288"/>
        <w:jc w:val="both"/>
      </w:pPr>
      <w:r>
        <w:t>A partir de la entrada en vigor de la presente Ley, se derogan todas las disposiciones normativas que contravengan la misma.</w:t>
      </w:r>
    </w:p>
    <w:p w:rsidR="003E76FB" w:rsidRDefault="003E76FB">
      <w:pPr>
        <w:pStyle w:val="Textoindependiente"/>
        <w:spacing w:before="10"/>
        <w:rPr>
          <w:sz w:val="19"/>
        </w:rPr>
      </w:pPr>
    </w:p>
    <w:p w:rsidR="003E76FB" w:rsidRDefault="002E0523">
      <w:pPr>
        <w:pStyle w:val="Textoindependiente"/>
        <w:ind w:left="118" w:right="119" w:firstLine="288"/>
        <w:jc w:val="both"/>
      </w:pPr>
      <w:r>
        <w:rPr>
          <w:b/>
        </w:rPr>
        <w:t xml:space="preserve">Cuarto. </w:t>
      </w:r>
      <w:r>
        <w:t>A p</w:t>
      </w:r>
      <w:r>
        <w:t xml:space="preserve">artir de la entrada en vigor de la presente Ley, se </w:t>
      </w:r>
      <w:r>
        <w:rPr>
          <w:b/>
        </w:rPr>
        <w:t xml:space="preserve">derogan </w:t>
      </w:r>
      <w:r>
        <w:t xml:space="preserve">las normas contenidas en el </w:t>
      </w:r>
      <w:r>
        <w:rPr>
          <w:b/>
        </w:rPr>
        <w:t xml:space="preserve">Código Penal Federal </w:t>
      </w:r>
      <w:r>
        <w:t>y leyes especiales de la federación relativas a la remisión parcial de la pena, libertad preparatoria y sustitución de la pena durante la ejecución</w:t>
      </w:r>
      <w:r>
        <w:t>.</w:t>
      </w:r>
    </w:p>
    <w:p w:rsidR="003E76FB" w:rsidRDefault="003E76FB">
      <w:pPr>
        <w:pStyle w:val="Textoindependiente"/>
        <w:spacing w:before="3"/>
      </w:pPr>
    </w:p>
    <w:p w:rsidR="003E76FB" w:rsidRDefault="002E0523">
      <w:pPr>
        <w:pStyle w:val="Textoindependiente"/>
        <w:ind w:left="118" w:right="125" w:firstLine="288"/>
        <w:jc w:val="both"/>
      </w:pPr>
      <w:r>
        <w:t>Las entidades federativas deberán adecuar su legislación a efecto de derogar las normas relativas a la remisión parcial de la pena, libertad preparatoria y sustitución de la pena durante la ejecución, en el ámbito de sus respectivas competencias.</w:t>
      </w:r>
    </w:p>
    <w:p w:rsidR="003E76FB" w:rsidRDefault="003E76FB">
      <w:pPr>
        <w:pStyle w:val="Textoindependiente"/>
        <w:spacing w:before="10"/>
        <w:rPr>
          <w:sz w:val="19"/>
        </w:rPr>
      </w:pPr>
    </w:p>
    <w:p w:rsidR="003E76FB" w:rsidRDefault="002E0523">
      <w:pPr>
        <w:pStyle w:val="Textoindependiente"/>
        <w:spacing w:before="1"/>
        <w:ind w:left="118" w:right="130" w:firstLine="288"/>
        <w:jc w:val="both"/>
      </w:pPr>
      <w:r>
        <w:t>Las e</w:t>
      </w:r>
      <w:r>
        <w:t>ntidades federativas deberán legislar en sus códigos penales sobre las responsabilidades de los supervisores de libertad.</w:t>
      </w:r>
    </w:p>
    <w:p w:rsidR="003E76FB" w:rsidRDefault="003E76FB">
      <w:pPr>
        <w:pStyle w:val="Textoindependiente"/>
        <w:spacing w:before="10"/>
        <w:rPr>
          <w:sz w:val="19"/>
        </w:rPr>
      </w:pPr>
    </w:p>
    <w:p w:rsidR="003E76FB" w:rsidRDefault="002E0523">
      <w:pPr>
        <w:pStyle w:val="Textoindependiente"/>
        <w:ind w:left="118" w:right="123" w:firstLine="288"/>
        <w:jc w:val="both"/>
      </w:pPr>
      <w:r>
        <w:rPr>
          <w:b/>
        </w:rPr>
        <w:t xml:space="preserve">Quinto. </w:t>
      </w:r>
      <w:r>
        <w:t>En un plazo que no exceda de ciento ochenta días naturales después de publicado el presente Decreto, la Federación y las enti</w:t>
      </w:r>
      <w:r>
        <w:t>dades federativas deberán publicar las reformas a sus leyes que resulten necesarias para la implementación de esta Ley, así como lo dispuesto en el artículo 92, fracción V en materia de seguridad</w:t>
      </w:r>
      <w:r>
        <w:rPr>
          <w:spacing w:val="-6"/>
        </w:rPr>
        <w:t xml:space="preserve"> </w:t>
      </w:r>
      <w:r>
        <w:t>social.</w:t>
      </w:r>
    </w:p>
    <w:p w:rsidR="003E76FB" w:rsidRDefault="003E76FB">
      <w:pPr>
        <w:pStyle w:val="Textoindependiente"/>
        <w:spacing w:before="2"/>
      </w:pPr>
    </w:p>
    <w:p w:rsidR="003E76FB" w:rsidRDefault="002E0523">
      <w:pPr>
        <w:pStyle w:val="Textoindependiente"/>
        <w:ind w:left="118" w:right="121" w:firstLine="288"/>
        <w:jc w:val="both"/>
      </w:pPr>
      <w:r>
        <w:t>A la entrada en vigor de la presente Ley, en aquell</w:t>
      </w:r>
      <w:r>
        <w:t>os lugares donde se determine su inicio, tanto en el ámbito federal como local, se deberá contar con las disposiciones administrativas de carácter general correspondientes, pudiendo preverse la homologación de criterios metodológicos, técnicos y procedimen</w:t>
      </w:r>
      <w:r>
        <w:t>tales, para lo cual podrán coordinarse las autoridades involucradas.</w:t>
      </w:r>
    </w:p>
    <w:p w:rsidR="003E76FB" w:rsidRDefault="003E76FB">
      <w:pPr>
        <w:pStyle w:val="Textoindependiente"/>
        <w:spacing w:before="9"/>
        <w:rPr>
          <w:sz w:val="19"/>
        </w:rPr>
      </w:pPr>
    </w:p>
    <w:p w:rsidR="003E76FB" w:rsidRDefault="002E0523">
      <w:pPr>
        <w:pStyle w:val="Textoindependiente"/>
        <w:spacing w:line="242" w:lineRule="auto"/>
        <w:ind w:left="118" w:right="118" w:firstLine="288"/>
        <w:jc w:val="both"/>
      </w:pPr>
      <w:r>
        <w:rPr>
          <w:b/>
        </w:rPr>
        <w:t xml:space="preserve">Sexto. </w:t>
      </w:r>
      <w:r>
        <w:t>Las erogaciones que se generen con motivo de la entrada en vigor del presente Decreto para el Poder Judicial de la Federación, las dependencias y entidades de la Administración Pública Federal, se cubrirán con cargo a sus presupuestos para el presente ejer</w:t>
      </w:r>
      <w:r>
        <w:t>cicio fiscal y los</w:t>
      </w:r>
      <w:r>
        <w:rPr>
          <w:spacing w:val="-12"/>
        </w:rPr>
        <w:t xml:space="preserve"> </w:t>
      </w:r>
      <w:r>
        <w:t>subsecuentes.</w:t>
      </w:r>
    </w:p>
    <w:p w:rsidR="003E76FB" w:rsidRDefault="003E76FB">
      <w:pPr>
        <w:pStyle w:val="Textoindependiente"/>
        <w:spacing w:before="6"/>
        <w:rPr>
          <w:sz w:val="19"/>
        </w:rPr>
      </w:pPr>
    </w:p>
    <w:p w:rsidR="003E76FB" w:rsidRDefault="002E0523">
      <w:pPr>
        <w:pStyle w:val="Textoindependiente"/>
        <w:ind w:left="118" w:right="126" w:firstLine="288"/>
        <w:jc w:val="both"/>
      </w:pPr>
      <w:r>
        <w:t>Asimismo, las entidades federativas deberán realizar las previsiones y adecuaciones presupuestales necesarias para dar cumplimiento a las obligaciones establecidas en este Decreto.</w:t>
      </w:r>
    </w:p>
    <w:p w:rsidR="003E76FB" w:rsidRDefault="003E76FB">
      <w:pPr>
        <w:pStyle w:val="Textoindependiente"/>
        <w:spacing w:before="11"/>
        <w:rPr>
          <w:sz w:val="19"/>
        </w:rPr>
      </w:pPr>
    </w:p>
    <w:p w:rsidR="003E76FB" w:rsidRDefault="002E0523">
      <w:pPr>
        <w:pStyle w:val="Textoindependiente"/>
        <w:ind w:left="118" w:right="115" w:firstLine="288"/>
        <w:jc w:val="both"/>
      </w:pPr>
      <w:r>
        <w:rPr>
          <w:b/>
        </w:rPr>
        <w:t xml:space="preserve">Séptimo. </w:t>
      </w:r>
      <w:r>
        <w:t xml:space="preserve">El Consejo de la Judicatura Federal, el Instituto Federal de la Defensoría Pública, la Procuraduría General de la República, la Secretaría de Gobernación, la Secretaría del Trabajo y  Previsión Social, la Secretaría de Economía, la Secretaría de Educación </w:t>
      </w:r>
      <w:r>
        <w:t xml:space="preserve">Pública, la Secretaría de Cultura, la Secretaría de Desarrollo Social, la Secretaría de Salud, la Comisión Nacional de Cultura Física y Deporte, la Comisión Ejecutiva de Atención a Víctimas y toda dependencia o entidad de la Administración Pública Federal </w:t>
      </w:r>
      <w:r>
        <w:t>y sus equivalentes en las entidades federativas a las que se confieran responsabilidades directas o indirectas en esta Ley, deberán prever en sus programas la adecuada y correcta implementación, y deberán establecer dentro de los proyectos de presupuesto r</w:t>
      </w:r>
      <w:r>
        <w:t>espectivos, las partidas necesarias para atender la ejecución de esos programas, las obras de infraestructura, la contratación de personal, la capacitación y todos los demás requerimientos necesarios para cumplir los objetivos de la presente Ley.</w:t>
      </w:r>
    </w:p>
    <w:p w:rsidR="003E76FB" w:rsidRDefault="003E76FB">
      <w:pPr>
        <w:pStyle w:val="Textoindependiente"/>
      </w:pPr>
    </w:p>
    <w:p w:rsidR="003E76FB" w:rsidRDefault="002E0523">
      <w:pPr>
        <w:pStyle w:val="Textoindependiente"/>
        <w:spacing w:before="1"/>
        <w:ind w:left="118" w:right="122" w:firstLine="288"/>
        <w:jc w:val="both"/>
      </w:pPr>
      <w:r>
        <w:rPr>
          <w:b/>
        </w:rPr>
        <w:t xml:space="preserve">Octavo. </w:t>
      </w:r>
      <w:r>
        <w:t>El Consejo de Coordinación para la Implementación del Sistema de Justicia Penal constituirá un Comité para la Implementación, Evaluación y Seguimiento del Sistema de Ejecución Penal que estará presidido por la Conferencia Nacional del Sistema Penitenciario</w:t>
      </w:r>
      <w:r>
        <w:t>, el cual rendirá un informe semestral al Consejo de Coordinación. Lo anterior con la finalidad de coordinar, coadyuvar y apoyar a las autoridades federales y a las entidades federativas cuando así lo soliciten.</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pPr>
    </w:p>
    <w:p w:rsidR="003E76FB" w:rsidRDefault="003E76FB">
      <w:pPr>
        <w:pStyle w:val="Textoindependiente"/>
        <w:spacing w:before="8"/>
        <w:rPr>
          <w:sz w:val="27"/>
        </w:rPr>
      </w:pPr>
    </w:p>
    <w:p w:rsidR="003E76FB" w:rsidRDefault="002E0523">
      <w:pPr>
        <w:pStyle w:val="Textoindependiente"/>
        <w:spacing w:before="93"/>
        <w:ind w:left="118" w:right="121" w:firstLine="288"/>
        <w:jc w:val="both"/>
      </w:pPr>
      <w:r>
        <w:t>La Autoridad Penitenciar</w:t>
      </w:r>
      <w:r>
        <w:t xml:space="preserve">ia contará con un plazo de cuatro años, a partir de la publicación de este Decreto, para capacitar, adecuar los establecimientos penitenciarios y su capacidad instalada, equipar, desarrollar tecnologías de la información y comunicaciones, así como adecuar </w:t>
      </w:r>
      <w:r>
        <w:t>su estructura organizacional. Todo ello de conformidad con los planes de actividades registrados ante el Comité al que se refiere el párrafo anterior.</w:t>
      </w:r>
    </w:p>
    <w:p w:rsidR="003E76FB" w:rsidRDefault="003E76FB">
      <w:pPr>
        <w:pStyle w:val="Textoindependiente"/>
      </w:pPr>
    </w:p>
    <w:p w:rsidR="003E76FB" w:rsidRDefault="002E0523">
      <w:pPr>
        <w:pStyle w:val="Textoindependiente"/>
        <w:ind w:left="118" w:right="115" w:firstLine="288"/>
        <w:jc w:val="both"/>
      </w:pPr>
      <w:r>
        <w:t>El Consejo de Coordinación presentará anualmente ante las Cámaras del Congreso de la Unión, un informe a</w:t>
      </w:r>
      <w:r>
        <w:t>nual del seguimiento a la implementación del Sistema de Ejecución Penal.</w:t>
      </w:r>
    </w:p>
    <w:p w:rsidR="003E76FB" w:rsidRDefault="003E76FB">
      <w:pPr>
        <w:pStyle w:val="Textoindependiente"/>
        <w:spacing w:before="8"/>
        <w:rPr>
          <w:sz w:val="19"/>
        </w:rPr>
      </w:pPr>
    </w:p>
    <w:p w:rsidR="003E76FB" w:rsidRDefault="002E0523">
      <w:pPr>
        <w:pStyle w:val="Textoindependiente"/>
        <w:ind w:left="118" w:right="119" w:firstLine="288"/>
        <w:jc w:val="both"/>
      </w:pPr>
      <w:r>
        <w:rPr>
          <w:b/>
        </w:rPr>
        <w:t xml:space="preserve">Noveno. </w:t>
      </w:r>
      <w:r>
        <w:t>Dentro de los ciento ochenta días naturales siguientes a la entrada en vigor del presente Decreto, la Conferencia Nacional del Sistema Penitenciario deberá emitir un Acuerdo General en el que se establezca un régimen gradual por virtud del cual las Autorid</w:t>
      </w:r>
      <w:r>
        <w:t>ades Penitenciarias, en el ámbito de su competencias, destinarán espacios especiales de reclusión, dentro de los establecimientos  penitenciarios, para los sentenciados por los delitos de delincuencia organizada y secuestro, previstos en la Ley General par</w:t>
      </w:r>
      <w:r>
        <w:t>a Prevenir y Sancionar los Delitos en Materia de Secuestro, así como aquellas personas privadas de la libertad que requieran medidas especiales de</w:t>
      </w:r>
      <w:r>
        <w:rPr>
          <w:spacing w:val="4"/>
        </w:rPr>
        <w:t xml:space="preserve"> </w:t>
      </w:r>
      <w:r>
        <w:t>seguridad.</w:t>
      </w:r>
    </w:p>
    <w:p w:rsidR="003E76FB" w:rsidRDefault="003E76FB">
      <w:pPr>
        <w:pStyle w:val="Textoindependiente"/>
        <w:spacing w:before="1"/>
      </w:pPr>
    </w:p>
    <w:p w:rsidR="003E76FB" w:rsidRDefault="002E0523">
      <w:pPr>
        <w:pStyle w:val="Textoindependiente"/>
        <w:ind w:left="118" w:right="119" w:firstLine="288"/>
        <w:jc w:val="both"/>
      </w:pPr>
      <w:r>
        <w:rPr>
          <w:b/>
        </w:rPr>
        <w:t xml:space="preserve">Décimo. </w:t>
      </w:r>
      <w:r>
        <w:t>A partir de la entrada en vigor del presente Decreto, podrán acceder, de manera inmediata</w:t>
      </w:r>
      <w:r>
        <w:t xml:space="preserve"> y sin tener que satisfacer los requisitos establecidos en las fracciones IV y VII del artículo 141 de la presente Ley, al beneficio de libertad anticipada todas las personas que hayan sido sentenciadas con penas privativas de la libertad por la comisión d</w:t>
      </w:r>
      <w:r>
        <w:t>e los siguientes delitos:</w:t>
      </w:r>
    </w:p>
    <w:p w:rsidR="003E76FB" w:rsidRDefault="003E76FB">
      <w:pPr>
        <w:pStyle w:val="Textoindependiente"/>
      </w:pPr>
    </w:p>
    <w:p w:rsidR="003E76FB" w:rsidRDefault="002E0523">
      <w:pPr>
        <w:pStyle w:val="Prrafodelista"/>
        <w:numPr>
          <w:ilvl w:val="2"/>
          <w:numId w:val="5"/>
        </w:numPr>
        <w:tabs>
          <w:tab w:val="left" w:pos="1271"/>
        </w:tabs>
        <w:spacing w:line="242" w:lineRule="auto"/>
        <w:ind w:right="120"/>
        <w:jc w:val="both"/>
        <w:rPr>
          <w:sz w:val="20"/>
        </w:rPr>
      </w:pPr>
      <w:r>
        <w:rPr>
          <w:sz w:val="20"/>
        </w:rPr>
        <w:t>La comisión del delito de robo cuyo valor de lo robado no exceda de 80 veces la Unidad de Medida y Actualización, y cuando en la comisión del delito no haya mediado ningún tipo de violencia, o</w:t>
      </w:r>
    </w:p>
    <w:p w:rsidR="003E76FB" w:rsidRDefault="003E76FB">
      <w:pPr>
        <w:pStyle w:val="Textoindependiente"/>
        <w:spacing w:before="4"/>
        <w:rPr>
          <w:sz w:val="19"/>
        </w:rPr>
      </w:pPr>
    </w:p>
    <w:p w:rsidR="003E76FB" w:rsidRDefault="002E0523">
      <w:pPr>
        <w:pStyle w:val="Prrafodelista"/>
        <w:numPr>
          <w:ilvl w:val="2"/>
          <w:numId w:val="5"/>
        </w:numPr>
        <w:tabs>
          <w:tab w:val="left" w:pos="1271"/>
        </w:tabs>
        <w:spacing w:line="242" w:lineRule="auto"/>
        <w:ind w:right="122"/>
        <w:jc w:val="both"/>
        <w:rPr>
          <w:sz w:val="20"/>
        </w:rPr>
      </w:pPr>
      <w:r>
        <w:rPr>
          <w:sz w:val="20"/>
        </w:rPr>
        <w:t xml:space="preserve">La comisión del delito de posesión </w:t>
      </w:r>
      <w:r>
        <w:rPr>
          <w:sz w:val="20"/>
        </w:rPr>
        <w:t>sin fines de comercio o suministro, de Cannabis Sativa, Indica o Marihuana, contemplado en el artículo 477 de la Ley General de Salud, en cualquiera de sus formas, derivados o preparaciones, y cuando en la comisión del delito no haya mediado ningún tipo de</w:t>
      </w:r>
      <w:r>
        <w:rPr>
          <w:sz w:val="20"/>
        </w:rPr>
        <w:t xml:space="preserve"> violencia, ni la concurrencia de más</w:t>
      </w:r>
      <w:r>
        <w:rPr>
          <w:spacing w:val="-7"/>
          <w:sz w:val="20"/>
        </w:rPr>
        <w:t xml:space="preserve"> </w:t>
      </w:r>
      <w:r>
        <w:rPr>
          <w:sz w:val="20"/>
        </w:rPr>
        <w:t>delitos.</w:t>
      </w:r>
    </w:p>
    <w:p w:rsidR="003E76FB" w:rsidRDefault="003E76FB">
      <w:pPr>
        <w:pStyle w:val="Textoindependiente"/>
        <w:spacing w:before="5"/>
        <w:rPr>
          <w:sz w:val="19"/>
        </w:rPr>
      </w:pPr>
    </w:p>
    <w:p w:rsidR="003E76FB" w:rsidRDefault="002E0523">
      <w:pPr>
        <w:pStyle w:val="Textoindependiente"/>
        <w:ind w:left="118" w:right="114" w:firstLine="288"/>
        <w:jc w:val="both"/>
      </w:pPr>
      <w:r>
        <w:t>Para tal efecto, la autoridad jurisdiccional requerirá a la Autoridad Penitenciaria el informe sobre el cumplimiento de los requisitos a que alude el párrafo anterior.</w:t>
      </w:r>
    </w:p>
    <w:p w:rsidR="003E76FB" w:rsidRDefault="003E76FB">
      <w:pPr>
        <w:pStyle w:val="Textoindependiente"/>
        <w:spacing w:before="10"/>
        <w:rPr>
          <w:sz w:val="19"/>
        </w:rPr>
      </w:pPr>
    </w:p>
    <w:p w:rsidR="003E76FB" w:rsidRDefault="002E0523">
      <w:pPr>
        <w:pStyle w:val="Textoindependiente"/>
        <w:ind w:left="118" w:right="114" w:firstLine="288"/>
        <w:jc w:val="both"/>
      </w:pPr>
      <w:r>
        <w:rPr>
          <w:b/>
        </w:rPr>
        <w:t xml:space="preserve">Décimo Primero. </w:t>
      </w:r>
      <w:r>
        <w:t>Los procuradores o fisc</w:t>
      </w:r>
      <w:r>
        <w:t>ales generales de la Federación y de las entidades federativas, en su ámbito de competencia respectivo, podrán solicitar ante la autoridad jurisdiccional competente, la aplicación de los beneficios de libertad anticipada referidos en el artículo transitori</w:t>
      </w:r>
      <w:r>
        <w:t>o décimo. Asimismo, las autoridades judiciales competentes sustanciarán el procedimiento respectivo de manera oficiosa o a solicitud de la persona a quien aplique dicho beneficio.</w:t>
      </w:r>
    </w:p>
    <w:p w:rsidR="003E76FB" w:rsidRDefault="003E76FB">
      <w:pPr>
        <w:pStyle w:val="Textoindependiente"/>
        <w:spacing w:before="1"/>
      </w:pPr>
    </w:p>
    <w:p w:rsidR="003E76FB" w:rsidRDefault="002E0523">
      <w:pPr>
        <w:pStyle w:val="Textoindependiente"/>
        <w:ind w:left="118" w:right="121" w:firstLine="288"/>
        <w:jc w:val="both"/>
      </w:pPr>
      <w:r>
        <w:rPr>
          <w:b/>
        </w:rPr>
        <w:t xml:space="preserve">Décimo Segundo. </w:t>
      </w:r>
      <w:r>
        <w:t>El Poder Judicial de la Federación y los poderes judiciales</w:t>
      </w:r>
      <w:r>
        <w:t xml:space="preserve"> de las entidades federativas emitirán acuerdos generales, para determinar la competencia territorial de excepción de los juzgados de ejecución con la finalidad de conocer de los diversos asuntos en razón de seguridad y medidas especiales, en tanto entra e</w:t>
      </w:r>
      <w:r>
        <w:t>n vigor la Ley; para lo cual podrá suscribir los convenios correspondientes con las instancias operadoras del Sistema de Justicia Penal.</w:t>
      </w:r>
    </w:p>
    <w:p w:rsidR="003E76FB" w:rsidRDefault="003E76FB">
      <w:pPr>
        <w:pStyle w:val="Textoindependiente"/>
      </w:pPr>
    </w:p>
    <w:p w:rsidR="003E76FB" w:rsidRDefault="002E0523">
      <w:pPr>
        <w:pStyle w:val="Textoindependiente"/>
        <w:spacing w:line="242" w:lineRule="auto"/>
        <w:ind w:left="118" w:right="125" w:firstLine="288"/>
        <w:jc w:val="both"/>
      </w:pPr>
      <w:r>
        <w:rPr>
          <w:b/>
        </w:rPr>
        <w:t xml:space="preserve">Artículo Segundo.- </w:t>
      </w:r>
      <w:r>
        <w:t>Se adicionan las fracciones XXXV, XXXVI y XXXVII y un quinto párrafo, y se reforma el tercer párrafo del artículo 225 del Código Penal Federal, para quedar como sigue:</w:t>
      </w:r>
    </w:p>
    <w:p w:rsidR="003E76FB" w:rsidRDefault="003E76FB">
      <w:pPr>
        <w:pStyle w:val="Textoindependiente"/>
        <w:spacing w:before="7"/>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956" w:space="2884"/>
            <w:col w:w="5810"/>
          </w:cols>
        </w:sectPr>
      </w:pPr>
    </w:p>
    <w:p w:rsidR="003E76FB" w:rsidRDefault="003E76FB">
      <w:pPr>
        <w:pStyle w:val="Textoindependiente"/>
        <w:spacing w:before="5"/>
        <w:rPr>
          <w:b/>
          <w:sz w:val="27"/>
        </w:rPr>
      </w:pPr>
    </w:p>
    <w:p w:rsidR="003E76FB" w:rsidRDefault="002E0523">
      <w:pPr>
        <w:pStyle w:val="Textoindependiente"/>
        <w:spacing w:before="93" w:line="242" w:lineRule="auto"/>
        <w:ind w:left="118" w:right="120" w:firstLine="288"/>
        <w:jc w:val="both"/>
      </w:pPr>
      <w:r>
        <w:rPr>
          <w:b/>
        </w:rPr>
        <w:t xml:space="preserve">Único.- </w:t>
      </w:r>
      <w:r>
        <w:t>El presente D</w:t>
      </w:r>
      <w:r>
        <w:t>ecreto entrará en vigor al día siguiente de su publicación en el Diario Oficial de la</w:t>
      </w:r>
      <w:r>
        <w:rPr>
          <w:spacing w:val="-2"/>
        </w:rPr>
        <w:t xml:space="preserve"> </w:t>
      </w:r>
      <w:r>
        <w:t>Federación.</w:t>
      </w:r>
    </w:p>
    <w:p w:rsidR="003E76FB" w:rsidRDefault="003E76FB">
      <w:pPr>
        <w:pStyle w:val="Textoindependiente"/>
        <w:spacing w:before="8"/>
        <w:rPr>
          <w:sz w:val="19"/>
        </w:rPr>
      </w:pPr>
    </w:p>
    <w:p w:rsidR="003E76FB" w:rsidRDefault="002E0523">
      <w:pPr>
        <w:ind w:left="118" w:right="112" w:firstLine="288"/>
        <w:jc w:val="both"/>
        <w:rPr>
          <w:sz w:val="20"/>
        </w:rPr>
      </w:pPr>
      <w:r>
        <w:rPr>
          <w:sz w:val="20"/>
        </w:rPr>
        <w:t xml:space="preserve">Ciudad de México, a 14 de junio de 2016.- Sen. </w:t>
      </w:r>
      <w:r>
        <w:rPr>
          <w:b/>
          <w:sz w:val="20"/>
        </w:rPr>
        <w:t>Roberto Gil Zuarth</w:t>
      </w:r>
      <w:r>
        <w:rPr>
          <w:sz w:val="20"/>
        </w:rPr>
        <w:t xml:space="preserve">, Presidente.- Dip. </w:t>
      </w:r>
      <w:r>
        <w:rPr>
          <w:b/>
          <w:sz w:val="20"/>
        </w:rPr>
        <w:t>José de Jesús Zambrano Grijalva</w:t>
      </w:r>
      <w:r>
        <w:rPr>
          <w:sz w:val="20"/>
        </w:rPr>
        <w:t xml:space="preserve">, Presidente.- Sen. </w:t>
      </w:r>
      <w:r>
        <w:rPr>
          <w:b/>
          <w:sz w:val="20"/>
        </w:rPr>
        <w:t xml:space="preserve">Hilda Esthela Flores </w:t>
      </w:r>
      <w:r>
        <w:rPr>
          <w:b/>
          <w:sz w:val="20"/>
        </w:rPr>
        <w:t>Escalera</w:t>
      </w:r>
      <w:r>
        <w:rPr>
          <w:sz w:val="20"/>
        </w:rPr>
        <w:t xml:space="preserve">, Secretaria.- Dip. </w:t>
      </w:r>
      <w:r>
        <w:rPr>
          <w:b/>
          <w:sz w:val="20"/>
        </w:rPr>
        <w:t>Juan Manuel Celis Aguirre</w:t>
      </w:r>
      <w:r>
        <w:rPr>
          <w:sz w:val="20"/>
        </w:rPr>
        <w:t>, Secretario.- Rúbricas."</w:t>
      </w:r>
    </w:p>
    <w:p w:rsidR="003E76FB" w:rsidRDefault="003E76FB">
      <w:pPr>
        <w:pStyle w:val="Textoindependiente"/>
        <w:spacing w:before="2"/>
      </w:pPr>
    </w:p>
    <w:p w:rsidR="003E76FB" w:rsidRDefault="002E0523">
      <w:pPr>
        <w:pStyle w:val="Textoindependiente"/>
        <w:ind w:left="118" w:right="116" w:firstLine="288"/>
        <w:jc w:val="both"/>
      </w:pPr>
      <w:r>
        <w:t>En cumplimiento de lo dispuesto por la fracción I del Artículo 89 de la Constitución Política de los Estados Unidos Mexicanos, y para su debida publicación y observancia, expid</w:t>
      </w:r>
      <w:r>
        <w:t xml:space="preserve">o el presente Decreto en la Residencia del Poder Ejecutivo Federal, en la Ciudad de México, a dieciséis de junio de dos  mil dieciséis.- </w:t>
      </w:r>
      <w:r>
        <w:rPr>
          <w:b/>
        </w:rPr>
        <w:t>Enrique Peña Nieto</w:t>
      </w:r>
      <w:r>
        <w:t xml:space="preserve">.- Rúbrica.- El Secretario de Gobernación, </w:t>
      </w:r>
      <w:r>
        <w:rPr>
          <w:b/>
        </w:rPr>
        <w:t>Miguel Ángel Osorio Chong</w:t>
      </w:r>
      <w:r>
        <w:t>.- Rúbrica.</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pStyle w:val="Ttulo1"/>
        <w:spacing w:before="93"/>
        <w:ind w:left="118" w:right="113"/>
        <w:jc w:val="both"/>
      </w:pPr>
      <w:r>
        <w:t>DECRETO por el que se reforman, adicionan y derogan diversas disposiciones del Código Nacional de Procedimientos Penales; del Código Penal Federal; de la Ley General del Sistema Nacional de Seguridad Pública; de la Ley Federal para la Protección a Personas</w:t>
      </w:r>
      <w:r>
        <w:t xml:space="preserve"> que Intervienen en el Procedimiento Penal; de la Ley General para Prevenir y Sancionar los Delitos en Materia de Secuestro, Reglamentaria de la fracción XXI del Artículo 73 de la Constitución Política de los Estados Unidos Mexicanos, de la Ley de Amparo, </w:t>
      </w:r>
      <w:r>
        <w:t>Reglamentaria de los artículos 103 y 107 de la Constitución Política de los Estados Unidos Mexicanos, de la Ley Orgánica del Poder Judicial de la Federación, de la Ley Federal de Defensoría Pública, del Código Fiscal de la Federación y de la Ley de Institu</w:t>
      </w:r>
      <w:r>
        <w:t>ciones de</w:t>
      </w:r>
      <w:r>
        <w:rPr>
          <w:spacing w:val="-4"/>
        </w:rPr>
        <w:t xml:space="preserve"> </w:t>
      </w:r>
      <w:r>
        <w:t>Crédito.</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17 de junio de 2016</w:t>
      </w:r>
    </w:p>
    <w:p w:rsidR="003E76FB" w:rsidRDefault="003E76FB">
      <w:pPr>
        <w:pStyle w:val="Textoindependiente"/>
        <w:spacing w:before="9"/>
        <w:rPr>
          <w:sz w:val="19"/>
        </w:rPr>
      </w:pPr>
    </w:p>
    <w:p w:rsidR="003E76FB" w:rsidRDefault="002E0523">
      <w:pPr>
        <w:pStyle w:val="Textoindependiente"/>
        <w:spacing w:line="242" w:lineRule="auto"/>
        <w:ind w:left="118" w:right="120" w:firstLine="288"/>
        <w:jc w:val="both"/>
      </w:pPr>
      <w:r>
        <w:rPr>
          <w:b/>
        </w:rPr>
        <w:t xml:space="preserve">Artículo Segundo.- </w:t>
      </w:r>
      <w:r>
        <w:t xml:space="preserve">Se </w:t>
      </w:r>
      <w:r>
        <w:rPr>
          <w:b/>
        </w:rPr>
        <w:t xml:space="preserve">reforman </w:t>
      </w:r>
      <w:r>
        <w:t>los artículos 7o., fracción I del tercer párrafo; 16; 25; 27, primer y último</w:t>
      </w:r>
      <w:r>
        <w:rPr>
          <w:spacing w:val="6"/>
        </w:rPr>
        <w:t xml:space="preserve"> </w:t>
      </w:r>
      <w:r>
        <w:t>párrafos;</w:t>
      </w:r>
      <w:r>
        <w:rPr>
          <w:spacing w:val="7"/>
        </w:rPr>
        <w:t xml:space="preserve"> </w:t>
      </w:r>
      <w:r>
        <w:t>29,</w:t>
      </w:r>
      <w:r>
        <w:rPr>
          <w:spacing w:val="7"/>
        </w:rPr>
        <w:t xml:space="preserve"> </w:t>
      </w:r>
      <w:r>
        <w:t>último</w:t>
      </w:r>
      <w:r>
        <w:rPr>
          <w:spacing w:val="10"/>
        </w:rPr>
        <w:t xml:space="preserve"> </w:t>
      </w:r>
      <w:r>
        <w:t>párrafo;</w:t>
      </w:r>
      <w:r>
        <w:rPr>
          <w:spacing w:val="7"/>
        </w:rPr>
        <w:t xml:space="preserve"> </w:t>
      </w:r>
      <w:r>
        <w:t>34,</w:t>
      </w:r>
      <w:r>
        <w:rPr>
          <w:spacing w:val="9"/>
        </w:rPr>
        <w:t xml:space="preserve"> </w:t>
      </w:r>
      <w:r>
        <w:t>primer</w:t>
      </w:r>
      <w:r>
        <w:rPr>
          <w:spacing w:val="10"/>
        </w:rPr>
        <w:t xml:space="preserve"> </w:t>
      </w:r>
      <w:r>
        <w:t>y</w:t>
      </w:r>
      <w:r>
        <w:rPr>
          <w:spacing w:val="4"/>
        </w:rPr>
        <w:t xml:space="preserve"> </w:t>
      </w:r>
      <w:r>
        <w:t>último</w:t>
      </w:r>
      <w:r>
        <w:rPr>
          <w:spacing w:val="4"/>
        </w:rPr>
        <w:t xml:space="preserve"> </w:t>
      </w:r>
      <w:r>
        <w:t>párra</w:t>
      </w:r>
      <w:r>
        <w:t>fos;</w:t>
      </w:r>
      <w:r>
        <w:rPr>
          <w:spacing w:val="7"/>
        </w:rPr>
        <w:t xml:space="preserve"> </w:t>
      </w:r>
      <w:r>
        <w:t>35,</w:t>
      </w:r>
      <w:r>
        <w:rPr>
          <w:spacing w:val="9"/>
        </w:rPr>
        <w:t xml:space="preserve"> </w:t>
      </w:r>
      <w:r>
        <w:t>cuarto</w:t>
      </w:r>
      <w:r>
        <w:rPr>
          <w:spacing w:val="9"/>
        </w:rPr>
        <w:t xml:space="preserve"> </w:t>
      </w:r>
      <w:r>
        <w:t>párrafo;</w:t>
      </w:r>
      <w:r>
        <w:rPr>
          <w:spacing w:val="7"/>
        </w:rPr>
        <w:t xml:space="preserve"> </w:t>
      </w:r>
      <w:r>
        <w:t>38;</w:t>
      </w:r>
      <w:r>
        <w:rPr>
          <w:spacing w:val="7"/>
        </w:rPr>
        <w:t xml:space="preserve"> </w:t>
      </w:r>
      <w:r>
        <w:t>40;</w:t>
      </w:r>
      <w:r>
        <w:rPr>
          <w:spacing w:val="7"/>
        </w:rPr>
        <w:t xml:space="preserve"> </w:t>
      </w:r>
      <w:r>
        <w:t>50</w:t>
      </w:r>
      <w:r>
        <w:rPr>
          <w:spacing w:val="10"/>
        </w:rPr>
        <w:t xml:space="preserve"> </w:t>
      </w:r>
      <w:r>
        <w:t>Bis,</w:t>
      </w:r>
      <w:r>
        <w:rPr>
          <w:spacing w:val="9"/>
        </w:rPr>
        <w:t xml:space="preserve"> </w:t>
      </w:r>
      <w:r>
        <w:t>primer</w:t>
      </w:r>
    </w:p>
    <w:p w:rsidR="003E76FB" w:rsidRDefault="002E0523">
      <w:pPr>
        <w:pStyle w:val="Textoindependiente"/>
        <w:spacing w:line="229" w:lineRule="exact"/>
        <w:ind w:left="118"/>
        <w:jc w:val="both"/>
      </w:pPr>
      <w:r>
        <w:t>párrafo;</w:t>
      </w:r>
      <w:r>
        <w:rPr>
          <w:spacing w:val="40"/>
        </w:rPr>
        <w:t xml:space="preserve"> </w:t>
      </w:r>
      <w:r>
        <w:t>55,</w:t>
      </w:r>
      <w:r>
        <w:rPr>
          <w:spacing w:val="43"/>
        </w:rPr>
        <w:t xml:space="preserve"> </w:t>
      </w:r>
      <w:r>
        <w:t>primero</w:t>
      </w:r>
      <w:r>
        <w:rPr>
          <w:spacing w:val="43"/>
        </w:rPr>
        <w:t xml:space="preserve"> </w:t>
      </w:r>
      <w:r>
        <w:t>y</w:t>
      </w:r>
      <w:r>
        <w:rPr>
          <w:spacing w:val="39"/>
        </w:rPr>
        <w:t xml:space="preserve"> </w:t>
      </w:r>
      <w:r>
        <w:t>tercer</w:t>
      </w:r>
      <w:r>
        <w:rPr>
          <w:spacing w:val="41"/>
        </w:rPr>
        <w:t xml:space="preserve"> </w:t>
      </w:r>
      <w:r>
        <w:t>párrafos;</w:t>
      </w:r>
      <w:r>
        <w:rPr>
          <w:spacing w:val="40"/>
        </w:rPr>
        <w:t xml:space="preserve"> </w:t>
      </w:r>
      <w:r>
        <w:t>56;</w:t>
      </w:r>
      <w:r>
        <w:rPr>
          <w:spacing w:val="43"/>
        </w:rPr>
        <w:t xml:space="preserve"> </w:t>
      </w:r>
      <w:r>
        <w:t>64;</w:t>
      </w:r>
      <w:r>
        <w:rPr>
          <w:spacing w:val="41"/>
        </w:rPr>
        <w:t xml:space="preserve"> </w:t>
      </w:r>
      <w:r>
        <w:t>65,</w:t>
      </w:r>
      <w:r>
        <w:rPr>
          <w:spacing w:val="42"/>
        </w:rPr>
        <w:t xml:space="preserve"> </w:t>
      </w:r>
      <w:r>
        <w:t>segundo</w:t>
      </w:r>
      <w:r>
        <w:rPr>
          <w:spacing w:val="43"/>
        </w:rPr>
        <w:t xml:space="preserve"> </w:t>
      </w:r>
      <w:r>
        <w:t>párrafo;</w:t>
      </w:r>
      <w:r>
        <w:rPr>
          <w:spacing w:val="40"/>
        </w:rPr>
        <w:t xml:space="preserve"> </w:t>
      </w:r>
      <w:r>
        <w:t>71,</w:t>
      </w:r>
      <w:r>
        <w:rPr>
          <w:spacing w:val="40"/>
        </w:rPr>
        <w:t xml:space="preserve"> </w:t>
      </w:r>
      <w:r>
        <w:t>segundo</w:t>
      </w:r>
      <w:r>
        <w:rPr>
          <w:spacing w:val="42"/>
        </w:rPr>
        <w:t xml:space="preserve"> </w:t>
      </w:r>
      <w:r>
        <w:t>párrafo;</w:t>
      </w:r>
      <w:r>
        <w:rPr>
          <w:spacing w:val="42"/>
        </w:rPr>
        <w:t xml:space="preserve"> </w:t>
      </w:r>
      <w:r>
        <w:t>74,</w:t>
      </w:r>
      <w:r>
        <w:rPr>
          <w:spacing w:val="43"/>
        </w:rPr>
        <w:t xml:space="preserve"> </w:t>
      </w:r>
      <w:r>
        <w:t>primer</w:t>
      </w:r>
    </w:p>
    <w:p w:rsidR="003E76FB" w:rsidRDefault="002E0523">
      <w:pPr>
        <w:pStyle w:val="Textoindependiente"/>
        <w:spacing w:before="1"/>
        <w:ind w:left="118"/>
        <w:jc w:val="both"/>
      </w:pPr>
      <w:r>
        <w:t>párrafo;</w:t>
      </w:r>
      <w:r>
        <w:rPr>
          <w:spacing w:val="25"/>
        </w:rPr>
        <w:t xml:space="preserve"> </w:t>
      </w:r>
      <w:r>
        <w:t>75;</w:t>
      </w:r>
      <w:r>
        <w:rPr>
          <w:spacing w:val="25"/>
        </w:rPr>
        <w:t xml:space="preserve"> </w:t>
      </w:r>
      <w:r>
        <w:t>76;</w:t>
      </w:r>
      <w:r>
        <w:rPr>
          <w:spacing w:val="26"/>
        </w:rPr>
        <w:t xml:space="preserve"> </w:t>
      </w:r>
      <w:r>
        <w:t>77;</w:t>
      </w:r>
      <w:r>
        <w:rPr>
          <w:spacing w:val="26"/>
        </w:rPr>
        <w:t xml:space="preserve"> </w:t>
      </w:r>
      <w:r>
        <w:t>87;</w:t>
      </w:r>
      <w:r>
        <w:rPr>
          <w:spacing w:val="25"/>
        </w:rPr>
        <w:t xml:space="preserve"> </w:t>
      </w:r>
      <w:r>
        <w:t>la</w:t>
      </w:r>
      <w:r>
        <w:rPr>
          <w:spacing w:val="26"/>
        </w:rPr>
        <w:t xml:space="preserve"> </w:t>
      </w:r>
      <w:r>
        <w:t>denominación</w:t>
      </w:r>
      <w:r>
        <w:rPr>
          <w:spacing w:val="25"/>
        </w:rPr>
        <w:t xml:space="preserve"> </w:t>
      </w:r>
      <w:r>
        <w:t>del</w:t>
      </w:r>
      <w:r>
        <w:rPr>
          <w:spacing w:val="25"/>
        </w:rPr>
        <w:t xml:space="preserve"> </w:t>
      </w:r>
      <w:r>
        <w:t>Título</w:t>
      </w:r>
      <w:r>
        <w:rPr>
          <w:spacing w:val="26"/>
        </w:rPr>
        <w:t xml:space="preserve"> </w:t>
      </w:r>
      <w:r>
        <w:t>Quinto,</w:t>
      </w:r>
      <w:r>
        <w:rPr>
          <w:spacing w:val="25"/>
        </w:rPr>
        <w:t xml:space="preserve"> </w:t>
      </w:r>
      <w:r>
        <w:t>Capítulo</w:t>
      </w:r>
      <w:r>
        <w:rPr>
          <w:spacing w:val="26"/>
        </w:rPr>
        <w:t xml:space="preserve"> </w:t>
      </w:r>
      <w:r>
        <w:t>I</w:t>
      </w:r>
      <w:r>
        <w:rPr>
          <w:spacing w:val="25"/>
        </w:rPr>
        <w:t xml:space="preserve"> </w:t>
      </w:r>
      <w:r>
        <w:t>del</w:t>
      </w:r>
      <w:r>
        <w:rPr>
          <w:spacing w:val="26"/>
        </w:rPr>
        <w:t xml:space="preserve"> </w:t>
      </w:r>
      <w:r>
        <w:t>Libro</w:t>
      </w:r>
      <w:r>
        <w:rPr>
          <w:spacing w:val="28"/>
        </w:rPr>
        <w:t xml:space="preserve"> </w:t>
      </w:r>
      <w:r>
        <w:t>Primero;</w:t>
      </w:r>
      <w:r>
        <w:rPr>
          <w:spacing w:val="26"/>
        </w:rPr>
        <w:t xml:space="preserve"> </w:t>
      </w:r>
      <w:r>
        <w:t>91;</w:t>
      </w:r>
      <w:r>
        <w:rPr>
          <w:spacing w:val="26"/>
        </w:rPr>
        <w:t xml:space="preserve"> </w:t>
      </w:r>
      <w:r>
        <w:t>93,</w:t>
      </w:r>
      <w:r>
        <w:rPr>
          <w:spacing w:val="25"/>
        </w:rPr>
        <w:t xml:space="preserve"> </w:t>
      </w:r>
      <w:r>
        <w:t>cuarto</w:t>
      </w:r>
    </w:p>
    <w:p w:rsidR="003E76FB" w:rsidRDefault="002E0523">
      <w:pPr>
        <w:pStyle w:val="Textoindependiente"/>
        <w:ind w:left="118" w:right="116"/>
        <w:jc w:val="both"/>
      </w:pPr>
      <w:r>
        <w:t>párrafo; 97, primer párrafo; 99; 101, segundo y tercer párrafos; 110, primer y tercer párrafos; 114; 115, primer párrafo; la denominación del Capítulo VIII del Título Quinto del Libro Primero; 225, fracciones IX,  X, XII, XIV, XVI, XVII, XIX, XXI, XXVII, X</w:t>
      </w:r>
      <w:r>
        <w:t xml:space="preserve">XVIII, XXX, XXXI y XXXII; se </w:t>
      </w:r>
      <w:r>
        <w:rPr>
          <w:b/>
        </w:rPr>
        <w:t xml:space="preserve">adicionan </w:t>
      </w:r>
      <w:r>
        <w:t xml:space="preserve">los artículos 11 Bis; un segundo párrafo al artículo 55, recorriéndose en su orden los subsecuentes; un cuarto párrafo al artículo 211 Bis 2; se </w:t>
      </w:r>
      <w:r>
        <w:rPr>
          <w:b/>
        </w:rPr>
        <w:t xml:space="preserve">derogan </w:t>
      </w:r>
      <w:r>
        <w:t>el quinto párrafo del artículo 35; el cuarto y sexto párrafos de</w:t>
      </w:r>
      <w:r>
        <w:t>l artículo 55; el artículo 90 Bis y las fracciones XI y XIII del artículo 225, del Código Penal Federal, para quedar como sigue:</w:t>
      </w:r>
    </w:p>
    <w:p w:rsidR="003E76FB" w:rsidRDefault="003E76FB">
      <w:pPr>
        <w:pStyle w:val="Textoindependiente"/>
        <w:spacing w:before="10"/>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2"/>
        <w:ind w:left="406"/>
      </w:pPr>
      <w:r>
        <w:t>………</w:t>
      </w:r>
    </w:p>
    <w:p w:rsidR="003E76FB" w:rsidRDefault="002E0523">
      <w:pPr>
        <w:pStyle w:val="Textoindependiente"/>
        <w:rPr>
          <w:sz w:val="24"/>
        </w:rPr>
      </w:pPr>
      <w:r>
        <w:br w:type="column"/>
      </w:r>
    </w:p>
    <w:p w:rsidR="003E76FB" w:rsidRDefault="003E76FB">
      <w:pPr>
        <w:pStyle w:val="Textoindependiente"/>
        <w:spacing w:before="11"/>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45" w:space="2733"/>
            <w:col w:w="5872"/>
          </w:cols>
        </w:sectPr>
      </w:pPr>
    </w:p>
    <w:p w:rsidR="003E76FB" w:rsidRDefault="003E76FB">
      <w:pPr>
        <w:pStyle w:val="Textoindependiente"/>
        <w:spacing w:before="9"/>
        <w:rPr>
          <w:b/>
          <w:sz w:val="11"/>
        </w:rPr>
      </w:pPr>
    </w:p>
    <w:p w:rsidR="003E76FB" w:rsidRDefault="002E0523">
      <w:pPr>
        <w:pStyle w:val="Textoindependiente"/>
        <w:spacing w:before="93" w:line="242" w:lineRule="auto"/>
        <w:ind w:left="118" w:right="124" w:firstLine="288"/>
        <w:jc w:val="both"/>
      </w:pPr>
      <w:r>
        <w:rPr>
          <w:b/>
        </w:rPr>
        <w:t xml:space="preserve">Primero.- </w:t>
      </w:r>
      <w:r>
        <w:t>El presente Decreto entrará en vigor al día siguiente de su publicación en el Diario Oficial de la Federación salvo lo previsto en el siguiente artículo.</w:t>
      </w:r>
    </w:p>
    <w:p w:rsidR="003E76FB" w:rsidRDefault="003E76FB">
      <w:pPr>
        <w:pStyle w:val="Textoindependiente"/>
        <w:spacing w:before="8"/>
        <w:rPr>
          <w:sz w:val="19"/>
        </w:rPr>
      </w:pPr>
    </w:p>
    <w:p w:rsidR="003E76FB" w:rsidRDefault="002E0523">
      <w:pPr>
        <w:pStyle w:val="Textoindependiente"/>
        <w:spacing w:before="1"/>
        <w:ind w:left="118" w:right="116" w:firstLine="288"/>
        <w:jc w:val="both"/>
      </w:pPr>
      <w:r>
        <w:rPr>
          <w:b/>
        </w:rPr>
        <w:t xml:space="preserve">Segundo.- </w:t>
      </w:r>
      <w:r>
        <w:t>Las reformas al Código Nacional de Procedimientos Penales, al Código Penal Federal, a la Le</w:t>
      </w:r>
      <w:r>
        <w:t>y General para Prevenir y Sancionar los Delitos en Materia de Secuestro, Reglamentaria de la fracción XXI del artículo 73 de la Constitución Política de los Estados Unidos Mexicanos, los artículos 2, 13, 44 y 49 de la Ley Federal para la Protección a Perso</w:t>
      </w:r>
      <w:r>
        <w:t xml:space="preserve">nas que Intervienen en el Procedimiento Penal y los artículos 21 en su fracción X, 50 Bis y 158 de la Ley Orgánica del Poder Judicial de la Federación, entrarán en vigor en términos de lo previsto por el Artículo Segundo Transitorio del Decreto por el que </w:t>
      </w:r>
      <w:r>
        <w:t>se expide el Código Nacional de Procedimientos Penales publicado en el Diario Oficial de la Federación el 5 de marzo de 2014.</w:t>
      </w:r>
    </w:p>
    <w:p w:rsidR="003E76FB" w:rsidRDefault="003E76FB">
      <w:pPr>
        <w:pStyle w:val="Textoindependiente"/>
        <w:spacing w:before="1"/>
      </w:pPr>
    </w:p>
    <w:p w:rsidR="003E76FB" w:rsidRDefault="002E0523">
      <w:pPr>
        <w:pStyle w:val="Textoindependiente"/>
        <w:ind w:left="118" w:right="122" w:firstLine="288"/>
        <w:jc w:val="both"/>
      </w:pPr>
      <w:r>
        <w:t>Los procedimientos que se encuentren en trámite, relacionados con las modificaciones a los preceptos legales contemplados en el p</w:t>
      </w:r>
      <w:r>
        <w:t>resente Decreto, se resolverán de conformidad con las disposiciones que les dieron origen.</w:t>
      </w:r>
    </w:p>
    <w:p w:rsidR="003E76FB" w:rsidRDefault="003E76FB">
      <w:pPr>
        <w:pStyle w:val="Textoindependiente"/>
        <w:spacing w:before="9"/>
        <w:rPr>
          <w:sz w:val="19"/>
        </w:rPr>
      </w:pPr>
    </w:p>
    <w:p w:rsidR="003E76FB" w:rsidRDefault="002E0523">
      <w:pPr>
        <w:pStyle w:val="Textoindependiente"/>
        <w:spacing w:line="242" w:lineRule="auto"/>
        <w:ind w:left="118" w:right="115" w:firstLine="288"/>
        <w:jc w:val="both"/>
      </w:pPr>
      <w:r>
        <w:rPr>
          <w:b/>
        </w:rPr>
        <w:t xml:space="preserve">Tercero.- </w:t>
      </w:r>
      <w:r>
        <w:t>Dentro de los 180 días naturales a la entrada en vigor del presente Decreto, la Federación y las entidades federativas en el ámbito de sus respectivas com</w:t>
      </w:r>
      <w:r>
        <w:t>petencias, deberán contar con una Autoridad de Supervisión de Medidas Cautelares y de la Suspensión Condicional del Proceso.</w:t>
      </w:r>
    </w:p>
    <w:p w:rsidR="003E76FB" w:rsidRDefault="003E76FB">
      <w:pPr>
        <w:pStyle w:val="Textoindependiente"/>
        <w:spacing w:before="8"/>
        <w:rPr>
          <w:sz w:val="19"/>
        </w:rPr>
      </w:pPr>
    </w:p>
    <w:p w:rsidR="003E76FB" w:rsidRDefault="002E0523">
      <w:pPr>
        <w:pStyle w:val="Textoindependiente"/>
        <w:ind w:left="118" w:right="123" w:firstLine="288"/>
        <w:jc w:val="both"/>
      </w:pPr>
      <w:r>
        <w:t>Asimismo, dentro de los 30 días siguientes a la fecha de creación de las autoridades de medidas cautelares y de la suspensión cond</w:t>
      </w:r>
      <w:r>
        <w:t>icional del proceso de la Federación y de las entidades federativas, se deberán emitir los acuerdos y lineamientos que regulen su organización y funcionamiento.</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pPr>
    </w:p>
    <w:p w:rsidR="003E76FB" w:rsidRDefault="003E76FB">
      <w:pPr>
        <w:pStyle w:val="Textoindependiente"/>
        <w:spacing w:before="6"/>
        <w:rPr>
          <w:sz w:val="27"/>
        </w:rPr>
      </w:pPr>
    </w:p>
    <w:p w:rsidR="003E76FB" w:rsidRDefault="002E0523">
      <w:pPr>
        <w:pStyle w:val="Textoindependiente"/>
        <w:spacing w:before="92" w:line="242" w:lineRule="auto"/>
        <w:ind w:left="118" w:right="125" w:firstLine="288"/>
        <w:jc w:val="both"/>
      </w:pPr>
      <w:r>
        <w:rPr>
          <w:b/>
        </w:rPr>
        <w:t xml:space="preserve">Cuarto.- </w:t>
      </w:r>
      <w:r>
        <w:t>Las disposiciones del presente Decreto relativas a la ejecución penal, entrarán en vigor una vez que entre en vigor la legislación en la materia prevista en el artículo 73, fracción XXI, inciso c) de la Constitución Política de los Estados Unidos Mexicanos</w:t>
      </w:r>
      <w:r>
        <w:t>.</w:t>
      </w:r>
    </w:p>
    <w:p w:rsidR="003E76FB" w:rsidRDefault="003E76FB">
      <w:pPr>
        <w:pStyle w:val="Textoindependiente"/>
        <w:spacing w:before="4"/>
        <w:rPr>
          <w:sz w:val="19"/>
        </w:rPr>
      </w:pPr>
    </w:p>
    <w:p w:rsidR="003E76FB" w:rsidRDefault="002E0523">
      <w:pPr>
        <w:pStyle w:val="Textoindependiente"/>
        <w:ind w:left="118" w:right="117" w:firstLine="288"/>
        <w:jc w:val="both"/>
      </w:pPr>
      <w:r>
        <w:rPr>
          <w:b/>
        </w:rPr>
        <w:t xml:space="preserve">Quinto.- </w:t>
      </w:r>
      <w:r>
        <w:t xml:space="preserve">Tratándose de aquellas medidas privativas de la libertad personal o de prisión preventiva que hubieren sido decretadas por mandamiento de autoridad judicial durante los procedimientos iniciados con base en la legislación procesal penal vigente </w:t>
      </w:r>
      <w:r>
        <w:t>con anterioridad a la entrada en vigor del sistema de justicia penal acusatorio adversarial, el inculpado o imputado podrá solicitar al órgano jurisdiccional competente la revisión de dichas medidas, para efecto de que, el juez de la causa, en los términos</w:t>
      </w:r>
      <w:r>
        <w:t xml:space="preserve"> de los artículos 153 a 171 del Código Nacional de Procedimientos Penales, habiéndose dado vista a las partes, para que el Ministerio Público investigue y acredite lo conducente, y efectuada la audiencia correspondiente, el órgano jurisdiccional, tomando e</w:t>
      </w:r>
      <w:r>
        <w:t>n consideración la evaluación del riesgo, resuelva sobre la imposición, revisión, sustitución, modificación o cese, en términos de las reglas de prisión preventiva del artículo 19 de la Constitución Política de los Estados Unidos Mexicanos, así como del Có</w:t>
      </w:r>
      <w:r>
        <w:t>digo Nacional de Procedimientos Penales. En caso de sustituir la medida cautelar, aplicará en lo conducente la vigilancia de la misma en términos de los artículos 176 a 182 del citado</w:t>
      </w:r>
      <w:r>
        <w:rPr>
          <w:spacing w:val="-5"/>
        </w:rPr>
        <w:t xml:space="preserve"> </w:t>
      </w:r>
      <w:r>
        <w:t>Código.</w:t>
      </w:r>
    </w:p>
    <w:p w:rsidR="003E76FB" w:rsidRDefault="003E76FB">
      <w:pPr>
        <w:pStyle w:val="Textoindependiente"/>
        <w:spacing w:before="1"/>
      </w:pPr>
    </w:p>
    <w:p w:rsidR="003E76FB" w:rsidRDefault="002E0523">
      <w:pPr>
        <w:pStyle w:val="Textoindependiente"/>
        <w:spacing w:before="1"/>
        <w:ind w:left="118" w:right="119" w:firstLine="288"/>
        <w:jc w:val="both"/>
      </w:pPr>
      <w:r>
        <w:rPr>
          <w:b/>
        </w:rPr>
        <w:t xml:space="preserve">Sexto.- </w:t>
      </w:r>
      <w:r>
        <w:t>La Procuraduría General de la República propondrá al se</w:t>
      </w:r>
      <w:r>
        <w:t>no del Consejo Nacional de Seguridad Pública la consecución de los acuerdos que estime necesarios entre las autoridades de las entidades federativas y la federación en el marco de la Ley Federal para la Protección a Personas que Intervienen en el Procedimi</w:t>
      </w:r>
      <w:r>
        <w:t>ento Penal.</w:t>
      </w:r>
    </w:p>
    <w:p w:rsidR="003E76FB" w:rsidRDefault="003E76FB">
      <w:pPr>
        <w:pStyle w:val="Textoindependiente"/>
        <w:spacing w:before="11"/>
        <w:rPr>
          <w:sz w:val="19"/>
        </w:rPr>
      </w:pPr>
    </w:p>
    <w:p w:rsidR="003E76FB" w:rsidRDefault="002E0523">
      <w:pPr>
        <w:ind w:left="118" w:right="112" w:firstLine="288"/>
        <w:jc w:val="both"/>
        <w:rPr>
          <w:sz w:val="20"/>
        </w:rPr>
      </w:pPr>
      <w:r>
        <w:rPr>
          <w:sz w:val="20"/>
        </w:rPr>
        <w:t xml:space="preserve">Ciudad de México, a 15 de junio de 2016.- Sen. </w:t>
      </w:r>
      <w:r>
        <w:rPr>
          <w:b/>
          <w:sz w:val="20"/>
        </w:rPr>
        <w:t>Roberto Gil Zuarth</w:t>
      </w:r>
      <w:r>
        <w:rPr>
          <w:sz w:val="20"/>
        </w:rPr>
        <w:t xml:space="preserve">, Presidente.- Dip. </w:t>
      </w:r>
      <w:r>
        <w:rPr>
          <w:b/>
          <w:sz w:val="20"/>
        </w:rPr>
        <w:t>José de Jesús Zambrano Grijalva</w:t>
      </w:r>
      <w:r>
        <w:rPr>
          <w:sz w:val="20"/>
        </w:rPr>
        <w:t xml:space="preserve">, Presidente.- Sen. </w:t>
      </w:r>
      <w:r>
        <w:rPr>
          <w:b/>
          <w:sz w:val="20"/>
        </w:rPr>
        <w:t>Hilda Esthela Flores Escalera</w:t>
      </w:r>
      <w:r>
        <w:rPr>
          <w:sz w:val="20"/>
        </w:rPr>
        <w:t xml:space="preserve">, Secretaria.- Dip. </w:t>
      </w:r>
      <w:r>
        <w:rPr>
          <w:b/>
          <w:sz w:val="20"/>
        </w:rPr>
        <w:t>Verónica Delgadillo García</w:t>
      </w:r>
      <w:r>
        <w:rPr>
          <w:sz w:val="20"/>
        </w:rPr>
        <w:t>, Secretaria.- Rúbricas."</w:t>
      </w:r>
    </w:p>
    <w:p w:rsidR="003E76FB" w:rsidRDefault="003E76FB">
      <w:pPr>
        <w:pStyle w:val="Textoindependiente"/>
        <w:spacing w:before="2"/>
      </w:pPr>
    </w:p>
    <w:p w:rsidR="003E76FB" w:rsidRDefault="002E0523">
      <w:pPr>
        <w:pStyle w:val="Textoindependiente"/>
        <w:ind w:left="118" w:right="117" w:firstLine="288"/>
        <w:jc w:val="both"/>
      </w:pPr>
      <w:r>
        <w:t>En cu</w:t>
      </w:r>
      <w:r>
        <w:t>mplimiento de lo dispuesto por la fracción I del Artículo 89 de la Constitución Política de los Estados Unidos Mexicanos, y para su debida publicación y observancia, expido el presente Decreto en la Residencia del Poder Ejecutivo Federal, en la Ciudad de M</w:t>
      </w:r>
      <w:r>
        <w:t xml:space="preserve">éxico, a dieciséis de junio de dos  mil dieciséis.- </w:t>
      </w:r>
      <w:r>
        <w:rPr>
          <w:b/>
        </w:rPr>
        <w:t>Enrique Peña Nieto</w:t>
      </w:r>
      <w:r>
        <w:t xml:space="preserve">.- Rúbrica.- El Secretario de Gobernación, </w:t>
      </w:r>
      <w:r>
        <w:rPr>
          <w:b/>
        </w:rPr>
        <w:t>Miguel Ángel Osorio Chong</w:t>
      </w:r>
      <w:r>
        <w:t>.- Rúbrica.</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pStyle w:val="Ttulo1"/>
        <w:spacing w:before="93"/>
        <w:ind w:left="118" w:right="172"/>
        <w:jc w:val="left"/>
      </w:pPr>
      <w:r>
        <w:t>DECRETO por el que se reforman, adicionan y derogan diversas disposiciones del Código P</w:t>
      </w:r>
      <w:r>
        <w:t>enal Federal en Materia de Combate a la</w:t>
      </w:r>
      <w:r>
        <w:rPr>
          <w:spacing w:val="-8"/>
        </w:rPr>
        <w:t xml:space="preserve"> </w:t>
      </w:r>
      <w:r>
        <w:t>Corrupción.</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18 de julio de 2016</w:t>
      </w:r>
    </w:p>
    <w:p w:rsidR="003E76FB" w:rsidRDefault="003E76FB">
      <w:pPr>
        <w:pStyle w:val="Textoindependiente"/>
        <w:spacing w:before="9"/>
        <w:rPr>
          <w:sz w:val="19"/>
        </w:rPr>
      </w:pPr>
    </w:p>
    <w:p w:rsidR="003E76FB" w:rsidRDefault="002E0523">
      <w:pPr>
        <w:pStyle w:val="Textoindependiente"/>
        <w:ind w:left="118" w:right="118" w:firstLine="288"/>
        <w:jc w:val="both"/>
      </w:pPr>
      <w:r>
        <w:rPr>
          <w:b/>
        </w:rPr>
        <w:t xml:space="preserve">Artículo Único.- </w:t>
      </w:r>
      <w:r>
        <w:t xml:space="preserve">Se </w:t>
      </w:r>
      <w:r>
        <w:rPr>
          <w:b/>
        </w:rPr>
        <w:t xml:space="preserve">reforman </w:t>
      </w:r>
      <w:r>
        <w:t>el párrafo primero y el inciso e) del artículo 201; la denominación al Título Décimo; el párrafo primero del artículo 212; el artículo 213; el artículo 213 Bis; la denominación del Capítulo II del Título Décimo; el párrafo primero y su fracción III, los pá</w:t>
      </w:r>
      <w:r>
        <w:t>rrafos segundo y tercero del artículo 214; las fracciones VI, IX, XI, XIII y los párrafos segundo y tercero del artículo 215; los párrafos primero y segundo del artículo 216; la denominación del Capítulo V del Título Décimo; el párrafo primero, la fracción</w:t>
      </w:r>
      <w:r>
        <w:t xml:space="preserve"> I y los incisos B), C), D), la fracción III y el párrafo segundo del artículo 217; los párrafos tercero y cuarto del artículo 218; la fracción I y el párrafo segundo del artículo 219; la fracción I y los párrafos tercero y cuarto del artículo 220; el párr</w:t>
      </w:r>
      <w:r>
        <w:t>afo segundo del artículo 221; las fracciones I, II y los actuales párrafos tercero y cuarto del artículo 222; las fracciones I, II, III y los párrafos tercero y cuarto del artículo 223; los actuales párrafos primero, segundo, cuarto, quinto y sexto del art</w:t>
      </w:r>
      <w:r>
        <w:t xml:space="preserve">ículo 224; las fracciones VI, X, XIII, XVII, XX, XXIV, XXVIII y XXXII del artículo 225; se </w:t>
      </w:r>
      <w:r>
        <w:rPr>
          <w:b/>
        </w:rPr>
        <w:t xml:space="preserve">adicionan </w:t>
      </w:r>
      <w:r>
        <w:t>un párrafo tercero con las fracciones I, II, un párrafo cuarto, un quinto párrafo con las fracciones I, II, III y IV, un sexto y un séptimo párrafos al art</w:t>
      </w:r>
      <w:r>
        <w:t>ículo 212; un inciso E) a la fracción I, una fracción I Bis con los incisos A) y B) y un párrafo segundo al artículo 217; un artículo 217 Bis; una fracción IV al artículo 221; una fracción III con los incisos a, b y un párrafo segundo recorriéndose los sub</w:t>
      </w:r>
      <w:r>
        <w:t xml:space="preserve">secuentes al artículo 222; un párrafo tercero recorriéndose los subsecuentes al artículo 224, y se </w:t>
      </w:r>
      <w:r>
        <w:rPr>
          <w:b/>
        </w:rPr>
        <w:t xml:space="preserve">deroga </w:t>
      </w:r>
      <w:r>
        <w:t>el cuarto párrafo del artículo 225 del Código Penal Federal, para quedar como</w:t>
      </w:r>
      <w:r>
        <w:rPr>
          <w:spacing w:val="-2"/>
        </w:rPr>
        <w:t xml:space="preserve"> </w:t>
      </w:r>
      <w:r>
        <w:t>sigue:</w:t>
      </w:r>
    </w:p>
    <w:p w:rsidR="003E76FB" w:rsidRDefault="003E76FB">
      <w:pPr>
        <w:pStyle w:val="Textoindependiente"/>
        <w:spacing w:before="3"/>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1"/>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100" w:space="2678"/>
            <w:col w:w="5872"/>
          </w:cols>
        </w:sectPr>
      </w:pPr>
    </w:p>
    <w:p w:rsidR="003E76FB" w:rsidRDefault="003E76FB">
      <w:pPr>
        <w:pStyle w:val="Textoindependiente"/>
        <w:spacing w:before="10"/>
        <w:rPr>
          <w:b/>
          <w:sz w:val="11"/>
        </w:rPr>
      </w:pPr>
    </w:p>
    <w:p w:rsidR="003E76FB" w:rsidRDefault="002E0523">
      <w:pPr>
        <w:pStyle w:val="Textoindependiente"/>
        <w:spacing w:before="93"/>
        <w:ind w:left="118" w:right="118" w:firstLine="288"/>
        <w:jc w:val="both"/>
      </w:pPr>
      <w:r>
        <w:rPr>
          <w:b/>
        </w:rPr>
        <w:t xml:space="preserve">Primero.- </w:t>
      </w:r>
      <w:r>
        <w:t xml:space="preserve">El presente Decreto entrará en vigor a partir del nombramiento que el Senado de la República realice del Titular de la Fiscalía Especializada en materia de delitos relacionados con hechos de corrupción, creada en términos de lo establecido en </w:t>
      </w:r>
      <w:r>
        <w:t>el segundo párrafo del Artículo Décimo Octavo Transitorio del Decreto por el que se reforman, adicionan y derogan diversas disposiciones de la Constitución Política de los Estados Unidos Mexicanos, en materia político-electoral, publicado en el Diario Ofic</w:t>
      </w:r>
      <w:r>
        <w:t>ial de la Federación el 10 de febrero de 2014, a través del Acuerdo A/011/14 por el que se crea la Fiscalía Especializada en materia de Delitos relacionados con Hechos de Corrupción y se establecen sus atribuciones, publicado en el Diario Oficial de la Fed</w:t>
      </w:r>
      <w:r>
        <w:t>eración el 12 de marzo de</w:t>
      </w:r>
      <w:r>
        <w:rPr>
          <w:spacing w:val="-14"/>
        </w:rPr>
        <w:t xml:space="preserve"> </w:t>
      </w:r>
      <w:r>
        <w:t>2014.</w:t>
      </w:r>
    </w:p>
    <w:p w:rsidR="003E76FB" w:rsidRDefault="003E76FB">
      <w:pPr>
        <w:pStyle w:val="Textoindependiente"/>
        <w:spacing w:before="10"/>
        <w:rPr>
          <w:sz w:val="19"/>
        </w:rPr>
      </w:pPr>
    </w:p>
    <w:p w:rsidR="003E76FB" w:rsidRDefault="002E0523">
      <w:pPr>
        <w:pStyle w:val="Textoindependiente"/>
        <w:spacing w:line="242" w:lineRule="auto"/>
        <w:ind w:left="118" w:right="117" w:firstLine="288"/>
        <w:jc w:val="both"/>
      </w:pPr>
      <w:r>
        <w:rPr>
          <w:b/>
        </w:rPr>
        <w:t xml:space="preserve">Segundo.- </w:t>
      </w:r>
      <w:r>
        <w:t xml:space="preserve">A partir de la entrada en vigor de este Decreto, para el caso en que las reformas contenidas en el mismo, contemplen una descripción legal de una conducta delictiva que en los artículos reformados se contemplaban </w:t>
      </w:r>
      <w:r>
        <w:t>como delito y por virtud de las presentes reformas, se denomina, penaliza o agrava de forma diversa, siempre y cuando las conductas y los hechos respondan a la descripción que ahora se establecen, se estará a lo</w:t>
      </w:r>
      <w:r>
        <w:rPr>
          <w:spacing w:val="-4"/>
        </w:rPr>
        <w:t xml:space="preserve"> </w:t>
      </w:r>
      <w:r>
        <w:t>siguiente:</w:t>
      </w:r>
    </w:p>
    <w:p w:rsidR="003E76FB" w:rsidRDefault="003E76FB">
      <w:pPr>
        <w:pStyle w:val="Textoindependiente"/>
        <w:spacing w:before="1"/>
        <w:rPr>
          <w:sz w:val="19"/>
        </w:rPr>
      </w:pPr>
    </w:p>
    <w:p w:rsidR="003E76FB" w:rsidRDefault="002E0523">
      <w:pPr>
        <w:pStyle w:val="Prrafodelista"/>
        <w:numPr>
          <w:ilvl w:val="0"/>
          <w:numId w:val="4"/>
        </w:numPr>
        <w:tabs>
          <w:tab w:val="left" w:pos="839"/>
        </w:tabs>
        <w:spacing w:line="242" w:lineRule="auto"/>
        <w:ind w:right="126"/>
        <w:jc w:val="both"/>
        <w:rPr>
          <w:sz w:val="20"/>
        </w:rPr>
      </w:pPr>
      <w:r>
        <w:rPr>
          <w:sz w:val="20"/>
        </w:rPr>
        <w:t>En los casos de hechos que constituyan alguno de los delitos reformados por el presente Decreto, cuando se tenga conocimiento de los mismos, el Ministerio Público iniciará la investigación de conformidad con la traslación del tipo que</w:t>
      </w:r>
      <w:r>
        <w:rPr>
          <w:spacing w:val="-2"/>
          <w:sz w:val="20"/>
        </w:rPr>
        <w:t xml:space="preserve"> </w:t>
      </w:r>
      <w:r>
        <w:rPr>
          <w:sz w:val="20"/>
        </w:rPr>
        <w:t>resulte;</w:t>
      </w:r>
    </w:p>
    <w:p w:rsidR="003E76FB" w:rsidRDefault="003E76FB">
      <w:pPr>
        <w:pStyle w:val="Textoindependiente"/>
        <w:spacing w:before="6"/>
        <w:rPr>
          <w:sz w:val="19"/>
        </w:rPr>
      </w:pPr>
    </w:p>
    <w:p w:rsidR="003E76FB" w:rsidRDefault="002E0523">
      <w:pPr>
        <w:pStyle w:val="Prrafodelista"/>
        <w:numPr>
          <w:ilvl w:val="0"/>
          <w:numId w:val="4"/>
        </w:numPr>
        <w:tabs>
          <w:tab w:val="left" w:pos="839"/>
        </w:tabs>
        <w:ind w:right="125"/>
        <w:jc w:val="both"/>
        <w:rPr>
          <w:sz w:val="20"/>
        </w:rPr>
      </w:pPr>
      <w:r>
        <w:rPr>
          <w:sz w:val="20"/>
        </w:rPr>
        <w:t>En las inve</w:t>
      </w:r>
      <w:r>
        <w:rPr>
          <w:sz w:val="20"/>
        </w:rPr>
        <w:t>stigaciones iniciadas, en los que aún no se ejercite la acción penal, el Ministerio Público ejercerá ésta de conformidad con la traslación del tipo que</w:t>
      </w:r>
      <w:r>
        <w:rPr>
          <w:spacing w:val="-8"/>
          <w:sz w:val="20"/>
        </w:rPr>
        <w:t xml:space="preserve"> </w:t>
      </w:r>
      <w:r>
        <w:rPr>
          <w:sz w:val="20"/>
        </w:rPr>
        <w:t>resulte;</w:t>
      </w:r>
    </w:p>
    <w:p w:rsidR="003E76FB" w:rsidRDefault="003E76FB">
      <w:pPr>
        <w:pStyle w:val="Textoindependiente"/>
        <w:spacing w:before="10"/>
        <w:rPr>
          <w:sz w:val="19"/>
        </w:rPr>
      </w:pPr>
    </w:p>
    <w:p w:rsidR="003E76FB" w:rsidRDefault="002E0523">
      <w:pPr>
        <w:pStyle w:val="Prrafodelista"/>
        <w:numPr>
          <w:ilvl w:val="0"/>
          <w:numId w:val="4"/>
        </w:numPr>
        <w:tabs>
          <w:tab w:val="left" w:pos="839"/>
        </w:tabs>
        <w:spacing w:before="1" w:line="242" w:lineRule="auto"/>
        <w:ind w:right="124"/>
        <w:jc w:val="both"/>
        <w:rPr>
          <w:sz w:val="20"/>
        </w:rPr>
      </w:pPr>
      <w:r>
        <w:rPr>
          <w:sz w:val="20"/>
        </w:rPr>
        <w:t>En los procesos incoados, en los que aún no se formulen conclusiones acusatorias el Ministerio</w:t>
      </w:r>
      <w:r>
        <w:rPr>
          <w:sz w:val="20"/>
        </w:rPr>
        <w:t xml:space="preserve"> Público las formulará de conformidad con la traslación del tipo que</w:t>
      </w:r>
      <w:r>
        <w:rPr>
          <w:spacing w:val="-9"/>
          <w:sz w:val="20"/>
        </w:rPr>
        <w:t xml:space="preserve"> </w:t>
      </w:r>
      <w:r>
        <w:rPr>
          <w:sz w:val="20"/>
        </w:rPr>
        <w:t>resulte;</w:t>
      </w:r>
    </w:p>
    <w:p w:rsidR="003E76FB" w:rsidRDefault="003E76FB">
      <w:pPr>
        <w:spacing w:line="242" w:lineRule="auto"/>
        <w:jc w:val="both"/>
        <w:rPr>
          <w:sz w:val="20"/>
        </w:rPr>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Prrafodelista"/>
        <w:numPr>
          <w:ilvl w:val="0"/>
          <w:numId w:val="4"/>
        </w:numPr>
        <w:tabs>
          <w:tab w:val="left" w:pos="839"/>
        </w:tabs>
        <w:spacing w:before="93" w:line="242" w:lineRule="auto"/>
        <w:ind w:right="114"/>
        <w:jc w:val="both"/>
        <w:rPr>
          <w:sz w:val="20"/>
        </w:rPr>
      </w:pPr>
      <w:r>
        <w:rPr>
          <w:sz w:val="20"/>
        </w:rPr>
        <w:t xml:space="preserve">En los procesos pendientes de dictarse sentencia en primera y segunda instancia, el </w:t>
      </w:r>
      <w:r>
        <w:rPr>
          <w:spacing w:val="2"/>
          <w:sz w:val="20"/>
        </w:rPr>
        <w:t xml:space="preserve">juez </w:t>
      </w:r>
      <w:r>
        <w:rPr>
          <w:sz w:val="20"/>
        </w:rPr>
        <w:t>o el Tribunal, respectivamente podrán efectuar la traslación del tipo de</w:t>
      </w:r>
      <w:r>
        <w:rPr>
          <w:sz w:val="20"/>
        </w:rPr>
        <w:t xml:space="preserve"> conformidad con la conducta que se haya probado y sus modalidades,</w:t>
      </w:r>
      <w:r>
        <w:rPr>
          <w:spacing w:val="4"/>
          <w:sz w:val="20"/>
        </w:rPr>
        <w:t xml:space="preserve"> </w:t>
      </w:r>
      <w:r>
        <w:rPr>
          <w:sz w:val="20"/>
        </w:rPr>
        <w:t>y</w:t>
      </w:r>
    </w:p>
    <w:p w:rsidR="003E76FB" w:rsidRDefault="003E76FB">
      <w:pPr>
        <w:pStyle w:val="Textoindependiente"/>
        <w:spacing w:before="4"/>
        <w:rPr>
          <w:sz w:val="19"/>
        </w:rPr>
      </w:pPr>
    </w:p>
    <w:p w:rsidR="003E76FB" w:rsidRDefault="002E0523">
      <w:pPr>
        <w:pStyle w:val="Prrafodelista"/>
        <w:numPr>
          <w:ilvl w:val="0"/>
          <w:numId w:val="4"/>
        </w:numPr>
        <w:tabs>
          <w:tab w:val="left" w:pos="839"/>
        </w:tabs>
        <w:spacing w:line="242" w:lineRule="auto"/>
        <w:ind w:right="124"/>
        <w:jc w:val="both"/>
        <w:rPr>
          <w:sz w:val="20"/>
        </w:rPr>
      </w:pPr>
      <w:r>
        <w:rPr>
          <w:sz w:val="20"/>
        </w:rPr>
        <w:t>La autoridad ejecutora al aplicar alguna modalidad de beneficio para el sentenciado, considerará las penas que se hayan impuesto, en función de la traslación del tipo, según las modalid</w:t>
      </w:r>
      <w:r>
        <w:rPr>
          <w:sz w:val="20"/>
        </w:rPr>
        <w:t>ades correspondientes.</w:t>
      </w:r>
    </w:p>
    <w:p w:rsidR="003E76FB" w:rsidRDefault="003E76FB">
      <w:pPr>
        <w:pStyle w:val="Textoindependiente"/>
        <w:spacing w:before="6"/>
        <w:rPr>
          <w:sz w:val="19"/>
        </w:rPr>
      </w:pPr>
    </w:p>
    <w:p w:rsidR="003E76FB" w:rsidRDefault="002E0523">
      <w:pPr>
        <w:pStyle w:val="Textoindependiente"/>
        <w:ind w:left="118" w:right="118" w:firstLine="288"/>
        <w:jc w:val="both"/>
      </w:pPr>
      <w:r>
        <w:rPr>
          <w:b/>
        </w:rPr>
        <w:t xml:space="preserve">Tercero.- </w:t>
      </w:r>
      <w:r>
        <w:t>Una vez que entre en vigencia la Ley General para Prevenir, Investigar y Sancionar la Tortura y Otros Tratos o Penas Crueles, Inhumanos o Degradantes que establece el inciso a) de la fracción XXI del artículo 73, la fracci</w:t>
      </w:r>
      <w:r>
        <w:t>ón XIII del artículo 215 quedará derogada y los procedimientos iniciados por hechos que ocurran a partir de dicha entrada en vigor, se seguirán conforme a lo  establecido en la misma.</w:t>
      </w:r>
    </w:p>
    <w:p w:rsidR="003E76FB" w:rsidRDefault="003E76FB">
      <w:pPr>
        <w:pStyle w:val="Textoindependiente"/>
        <w:spacing w:before="3"/>
      </w:pPr>
    </w:p>
    <w:p w:rsidR="003E76FB" w:rsidRDefault="002E0523">
      <w:pPr>
        <w:pStyle w:val="Textoindependiente"/>
        <w:ind w:left="118" w:right="126" w:firstLine="288"/>
        <w:jc w:val="both"/>
      </w:pPr>
      <w:r>
        <w:t>Los procedimientos iniciados antes de la vigencia de dicha ley continuarán su sustanciación de conformidad con este Código.</w:t>
      </w:r>
    </w:p>
    <w:p w:rsidR="003E76FB" w:rsidRDefault="003E76FB">
      <w:pPr>
        <w:pStyle w:val="Textoindependiente"/>
        <w:spacing w:before="8"/>
        <w:rPr>
          <w:sz w:val="19"/>
        </w:rPr>
      </w:pPr>
    </w:p>
    <w:p w:rsidR="003E76FB" w:rsidRDefault="002E0523">
      <w:pPr>
        <w:pStyle w:val="Textoindependiente"/>
        <w:spacing w:line="242" w:lineRule="auto"/>
        <w:ind w:left="118" w:right="125" w:firstLine="288"/>
        <w:jc w:val="both"/>
      </w:pPr>
      <w:r>
        <w:rPr>
          <w:b/>
        </w:rPr>
        <w:t xml:space="preserve">Cuarto.- </w:t>
      </w:r>
      <w:r>
        <w:t>Las personas sentenciadas continuarán cumpliendo la pena de conformidad con lo establecido en la legislación vigente en el</w:t>
      </w:r>
      <w:r>
        <w:t xml:space="preserve"> momento en que la misma haya quedado firme.</w:t>
      </w:r>
    </w:p>
    <w:p w:rsidR="003E76FB" w:rsidRDefault="003E76FB">
      <w:pPr>
        <w:pStyle w:val="Textoindependiente"/>
        <w:spacing w:before="8"/>
        <w:rPr>
          <w:sz w:val="19"/>
        </w:rPr>
      </w:pPr>
    </w:p>
    <w:p w:rsidR="003E76FB" w:rsidRDefault="002E0523">
      <w:pPr>
        <w:ind w:left="118" w:right="112" w:firstLine="288"/>
        <w:jc w:val="both"/>
        <w:rPr>
          <w:b/>
          <w:sz w:val="20"/>
        </w:rPr>
      </w:pPr>
      <w:r>
        <w:rPr>
          <w:sz w:val="20"/>
        </w:rPr>
        <w:t xml:space="preserve">Ciudad de México, a 17 de junio de 2016.- Sen. </w:t>
      </w:r>
      <w:r>
        <w:rPr>
          <w:b/>
          <w:sz w:val="20"/>
        </w:rPr>
        <w:t>Roberto Gil Zuarth</w:t>
      </w:r>
      <w:r>
        <w:rPr>
          <w:sz w:val="20"/>
        </w:rPr>
        <w:t xml:space="preserve">, Presidente.- Dip. </w:t>
      </w:r>
      <w:r>
        <w:rPr>
          <w:b/>
          <w:sz w:val="20"/>
        </w:rPr>
        <w:t>José de Jesús Zambrano Grijalva</w:t>
      </w:r>
      <w:r>
        <w:rPr>
          <w:sz w:val="20"/>
        </w:rPr>
        <w:t xml:space="preserve">, Presidente.- Sen. </w:t>
      </w:r>
      <w:r>
        <w:rPr>
          <w:b/>
          <w:sz w:val="20"/>
        </w:rPr>
        <w:t>César Octavio Pedroza Gaitán</w:t>
      </w:r>
      <w:r>
        <w:rPr>
          <w:sz w:val="20"/>
        </w:rPr>
        <w:t xml:space="preserve">, Secretario.- Dip. </w:t>
      </w:r>
      <w:r>
        <w:rPr>
          <w:b/>
          <w:sz w:val="20"/>
        </w:rPr>
        <w:t>Isaura Ivanova Pool Pech</w:t>
      </w:r>
      <w:r>
        <w:rPr>
          <w:sz w:val="20"/>
        </w:rPr>
        <w:t xml:space="preserve">, </w:t>
      </w:r>
      <w:r>
        <w:rPr>
          <w:sz w:val="20"/>
        </w:rPr>
        <w:t>Secretaria.- Rúbricas.</w:t>
      </w:r>
      <w:r>
        <w:rPr>
          <w:b/>
          <w:sz w:val="20"/>
        </w:rPr>
        <w:t>"</w:t>
      </w:r>
    </w:p>
    <w:p w:rsidR="003E76FB" w:rsidRDefault="003E76FB">
      <w:pPr>
        <w:pStyle w:val="Textoindependiente"/>
        <w:spacing w:before="2"/>
        <w:rPr>
          <w:b/>
        </w:rPr>
      </w:pPr>
    </w:p>
    <w:p w:rsidR="003E76FB" w:rsidRDefault="002E0523">
      <w:pPr>
        <w:pStyle w:val="Textoindependiente"/>
        <w:ind w:left="118" w:right="117" w:firstLine="288"/>
        <w:jc w:val="both"/>
      </w:pPr>
      <w:r>
        <w:t>En cumplimiento de lo dispuesto por la fracción I del Artículo 89 de la Constitución Política de los Estados Unidos Mexicanos, y para su debida publicación y observancia, expido el presente Decreto en la Residencia del Poder Ejecut</w:t>
      </w:r>
      <w:r>
        <w:t xml:space="preserve">ivo Federal, en la Ciudad de México, a dieciocho de julio de dos mil dieciséis.- </w:t>
      </w:r>
      <w:r>
        <w:rPr>
          <w:b/>
        </w:rPr>
        <w:t>Enrique Peña Nieto</w:t>
      </w:r>
      <w:r>
        <w:t xml:space="preserve">.- Rúbrica.- El Secretario de Gobernación, </w:t>
      </w:r>
      <w:r>
        <w:rPr>
          <w:b/>
        </w:rPr>
        <w:t>Miguel Ángel Osorio Chong</w:t>
      </w:r>
      <w:r>
        <w:t>.- Rúbrica.</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 xml:space="preserve">DECRETO por el que se reforman los artículos 153 y 154, y </w:t>
      </w:r>
      <w:r>
        <w:t>se deroga el artículo 151 del Código Penal Federal.</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27 de marzo de 2017</w:t>
      </w:r>
    </w:p>
    <w:p w:rsidR="003E76FB" w:rsidRDefault="003E76FB">
      <w:pPr>
        <w:pStyle w:val="Textoindependiente"/>
        <w:spacing w:before="9"/>
        <w:rPr>
          <w:sz w:val="19"/>
        </w:rPr>
      </w:pPr>
    </w:p>
    <w:p w:rsidR="003E76FB" w:rsidRDefault="002E0523">
      <w:pPr>
        <w:pStyle w:val="Textoindependiente"/>
        <w:spacing w:line="242" w:lineRule="auto"/>
        <w:ind w:left="118" w:firstLine="288"/>
      </w:pPr>
      <w:r>
        <w:rPr>
          <w:b/>
        </w:rPr>
        <w:t xml:space="preserve">Artículo Único.- </w:t>
      </w:r>
      <w:r>
        <w:t>Se reforman los artículos 153 y 154, y se deroga el artículo 151 del Código Penal Federal, para quedar como sigue:</w:t>
      </w:r>
    </w:p>
    <w:p w:rsidR="003E76FB" w:rsidRDefault="003E76FB">
      <w:pPr>
        <w:pStyle w:val="Textoindependiente"/>
        <w:spacing w:before="10"/>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100" w:space="2740"/>
            <w:col w:w="5810"/>
          </w:cols>
        </w:sectPr>
      </w:pPr>
    </w:p>
    <w:p w:rsidR="003E76FB" w:rsidRDefault="003E76FB">
      <w:pPr>
        <w:pStyle w:val="Textoindependiente"/>
        <w:spacing w:before="1"/>
        <w:rPr>
          <w:b/>
          <w:sz w:val="12"/>
        </w:rPr>
      </w:pPr>
    </w:p>
    <w:p w:rsidR="003E76FB" w:rsidRDefault="002E0523">
      <w:pPr>
        <w:pStyle w:val="Textoindependiente"/>
        <w:spacing w:before="93"/>
        <w:ind w:left="118" w:right="124" w:firstLine="288"/>
        <w:jc w:val="both"/>
      </w:pPr>
      <w:r>
        <w:rPr>
          <w:b/>
        </w:rPr>
        <w:t xml:space="preserve">Único.- </w:t>
      </w:r>
      <w:r>
        <w:t>El presente Decreto entrará en vigor el día siguiente al de su publicación en el Diario Oficial de la</w:t>
      </w:r>
      <w:r>
        <w:rPr>
          <w:spacing w:val="-3"/>
        </w:rPr>
        <w:t xml:space="preserve"> </w:t>
      </w:r>
      <w:r>
        <w:t>Federación.</w:t>
      </w:r>
    </w:p>
    <w:p w:rsidR="003E76FB" w:rsidRDefault="003E76FB">
      <w:pPr>
        <w:pStyle w:val="Textoindependiente"/>
        <w:spacing w:before="10"/>
        <w:rPr>
          <w:sz w:val="19"/>
        </w:rPr>
      </w:pPr>
    </w:p>
    <w:p w:rsidR="003E76FB" w:rsidRDefault="002E0523">
      <w:pPr>
        <w:ind w:left="118" w:right="114" w:firstLine="288"/>
        <w:jc w:val="both"/>
        <w:rPr>
          <w:b/>
          <w:sz w:val="20"/>
        </w:rPr>
      </w:pPr>
      <w:r>
        <w:rPr>
          <w:sz w:val="20"/>
        </w:rPr>
        <w:t xml:space="preserve">Ciudad de México, a 2 de febrero de 2017.- Dip. </w:t>
      </w:r>
      <w:r>
        <w:rPr>
          <w:b/>
          <w:sz w:val="20"/>
        </w:rPr>
        <w:t>Edmundo Javier Bolaños Aguilar</w:t>
      </w:r>
      <w:r>
        <w:rPr>
          <w:sz w:val="20"/>
        </w:rPr>
        <w:t xml:space="preserve">, Presidente.-  Sen. </w:t>
      </w:r>
      <w:r>
        <w:rPr>
          <w:b/>
          <w:sz w:val="20"/>
        </w:rPr>
        <w:t>Pablo Escudero Morales</w:t>
      </w:r>
      <w:r>
        <w:rPr>
          <w:sz w:val="20"/>
        </w:rPr>
        <w:t xml:space="preserve">, Presidente.- Dip. </w:t>
      </w:r>
      <w:r>
        <w:rPr>
          <w:b/>
          <w:sz w:val="20"/>
        </w:rPr>
        <w:t>María Eugenia Ocampo Bedolla</w:t>
      </w:r>
      <w:r>
        <w:rPr>
          <w:sz w:val="20"/>
        </w:rPr>
        <w:t xml:space="preserve">, Secretaria.- Sen. </w:t>
      </w:r>
      <w:r>
        <w:rPr>
          <w:b/>
          <w:sz w:val="20"/>
        </w:rPr>
        <w:t>Itzel S. Ríos de la Mora</w:t>
      </w:r>
      <w:r>
        <w:rPr>
          <w:sz w:val="20"/>
        </w:rPr>
        <w:t>, Secretaria.-</w:t>
      </w:r>
      <w:r>
        <w:rPr>
          <w:spacing w:val="-7"/>
          <w:sz w:val="20"/>
        </w:rPr>
        <w:t xml:space="preserve"> </w:t>
      </w:r>
      <w:r>
        <w:rPr>
          <w:sz w:val="20"/>
        </w:rPr>
        <w:t>Rúbricas.</w:t>
      </w:r>
      <w:r>
        <w:rPr>
          <w:b/>
          <w:sz w:val="20"/>
        </w:rPr>
        <w:t>"</w:t>
      </w:r>
    </w:p>
    <w:p w:rsidR="003E76FB" w:rsidRDefault="003E76FB">
      <w:pPr>
        <w:pStyle w:val="Textoindependiente"/>
        <w:spacing w:before="2"/>
        <w:rPr>
          <w:b/>
        </w:rPr>
      </w:pPr>
    </w:p>
    <w:p w:rsidR="003E76FB" w:rsidRDefault="002E0523">
      <w:pPr>
        <w:pStyle w:val="Textoindependiente"/>
        <w:ind w:left="118" w:right="115" w:firstLine="288"/>
        <w:jc w:val="both"/>
      </w:pPr>
      <w:r>
        <w:t>En cumplimiento de lo dispuesto por la fracción I del Artículo 8</w:t>
      </w:r>
      <w:r>
        <w:t xml:space="preserve">9 de la Constitución Política de los Estados Unidos Mexicanos, y para su debida publicación y observancia, expido el presente Decreto en la Residencia del Poder Ejecutivo Federal, en la Ciudad de México, a veinticuatro de marzo de dos mil diecisiete.- </w:t>
      </w:r>
      <w:r>
        <w:rPr>
          <w:b/>
        </w:rPr>
        <w:t>Enri</w:t>
      </w:r>
      <w:r>
        <w:rPr>
          <w:b/>
        </w:rPr>
        <w:t>que Peña Nieto</w:t>
      </w:r>
      <w:r>
        <w:t xml:space="preserve">.- Rúbrica.- El Secretario de Gobernación, </w:t>
      </w:r>
      <w:r>
        <w:rPr>
          <w:b/>
        </w:rPr>
        <w:t>Miguel Ángel Osorio Chong</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DECRETO por el que se reforma el artículo 420 del Código Penal Federal y se adiciona el artículo 2o. de la Ley Federal contra la Delincuencia Organizada.</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7 de abril de 2017</w:t>
      </w:r>
    </w:p>
    <w:p w:rsidR="003E76FB" w:rsidRDefault="003E76FB">
      <w:pPr>
        <w:pStyle w:val="Textoindependiente"/>
        <w:spacing w:before="9"/>
        <w:rPr>
          <w:sz w:val="19"/>
        </w:rPr>
      </w:pPr>
    </w:p>
    <w:p w:rsidR="003E76FB" w:rsidRDefault="002E0523">
      <w:pPr>
        <w:pStyle w:val="Textoindependiente"/>
        <w:spacing w:line="242" w:lineRule="auto"/>
        <w:ind w:left="118" w:firstLine="288"/>
      </w:pPr>
      <w:r>
        <w:rPr>
          <w:b/>
        </w:rPr>
        <w:t>Artículo Primero</w:t>
      </w:r>
      <w:r>
        <w:t xml:space="preserve">.- Se reforma </w:t>
      </w:r>
      <w:r>
        <w:t>el primer párrafo y la fracción II Bis del artículo 420 del Código Penal Federal, para quedar como sigue:</w:t>
      </w:r>
    </w:p>
    <w:p w:rsidR="003E76FB" w:rsidRDefault="003E76FB">
      <w:pPr>
        <w:pStyle w:val="Textoindependiente"/>
        <w:spacing w:before="10"/>
        <w:rPr>
          <w:sz w:val="11"/>
        </w:rPr>
      </w:pPr>
    </w:p>
    <w:p w:rsidR="003E76FB" w:rsidRDefault="003E76FB">
      <w:pPr>
        <w:rPr>
          <w:sz w:val="11"/>
        </w:rPr>
        <w:sectPr w:rsidR="003E76FB">
          <w:footerReference w:type="default" r:id="rId33"/>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956" w:space="2884"/>
            <w:col w:w="5810"/>
          </w:cols>
        </w:sectPr>
      </w:pPr>
    </w:p>
    <w:p w:rsidR="003E76FB" w:rsidRDefault="003E76FB">
      <w:pPr>
        <w:pStyle w:val="Textoindependiente"/>
        <w:spacing w:before="1"/>
        <w:rPr>
          <w:b/>
          <w:sz w:val="12"/>
        </w:rPr>
      </w:pPr>
    </w:p>
    <w:p w:rsidR="003E76FB" w:rsidRDefault="002E0523">
      <w:pPr>
        <w:pStyle w:val="Textoindependiente"/>
        <w:spacing w:before="93"/>
        <w:ind w:left="118" w:right="129" w:firstLine="288"/>
        <w:jc w:val="both"/>
      </w:pPr>
      <w:r>
        <w:rPr>
          <w:b/>
        </w:rPr>
        <w:t xml:space="preserve">Único. </w:t>
      </w:r>
      <w:r>
        <w:t>El presente Decreto entrará en vigor el día siguiente al de su publicación en el Diario Oficial de la Federación.</w:t>
      </w:r>
    </w:p>
    <w:p w:rsidR="003E76FB" w:rsidRDefault="003E76FB">
      <w:pPr>
        <w:pStyle w:val="Textoindependiente"/>
        <w:spacing w:before="10"/>
        <w:rPr>
          <w:sz w:val="19"/>
        </w:rPr>
      </w:pPr>
    </w:p>
    <w:p w:rsidR="003E76FB" w:rsidRDefault="002E0523">
      <w:pPr>
        <w:ind w:left="118" w:right="115" w:firstLine="288"/>
        <w:jc w:val="both"/>
        <w:rPr>
          <w:sz w:val="20"/>
        </w:rPr>
      </w:pPr>
      <w:r>
        <w:rPr>
          <w:sz w:val="20"/>
        </w:rPr>
        <w:t xml:space="preserve">Ciudad de México, a 21 de febrero de 2017.- Dip. </w:t>
      </w:r>
      <w:r>
        <w:rPr>
          <w:b/>
          <w:sz w:val="20"/>
        </w:rPr>
        <w:t>Edmundo Javier Bolaños Aguilar</w:t>
      </w:r>
      <w:r>
        <w:rPr>
          <w:sz w:val="20"/>
        </w:rPr>
        <w:t xml:space="preserve">, Presidente.- Sen. </w:t>
      </w:r>
      <w:r>
        <w:rPr>
          <w:b/>
          <w:sz w:val="20"/>
        </w:rPr>
        <w:t>Pablo Escudero Morales</w:t>
      </w:r>
      <w:r>
        <w:rPr>
          <w:sz w:val="20"/>
        </w:rPr>
        <w:t xml:space="preserve">, Presidente.- Dip. </w:t>
      </w:r>
      <w:r>
        <w:rPr>
          <w:b/>
          <w:sz w:val="20"/>
        </w:rPr>
        <w:t>Isaura Ivanova Pool Pech</w:t>
      </w:r>
      <w:r>
        <w:rPr>
          <w:sz w:val="20"/>
        </w:rPr>
        <w:t xml:space="preserve">, Secretaria.- Sen. </w:t>
      </w:r>
      <w:r>
        <w:rPr>
          <w:b/>
          <w:sz w:val="20"/>
        </w:rPr>
        <w:t>Rosa Adriana Díaz Lizama</w:t>
      </w:r>
      <w:r>
        <w:rPr>
          <w:sz w:val="20"/>
        </w:rPr>
        <w:t>, Secretaria.- Rúbricas."</w:t>
      </w:r>
    </w:p>
    <w:p w:rsidR="003E76FB" w:rsidRDefault="003E76FB">
      <w:pPr>
        <w:pStyle w:val="Textoindependiente"/>
        <w:spacing w:before="2"/>
      </w:pPr>
    </w:p>
    <w:p w:rsidR="003E76FB" w:rsidRDefault="002E0523">
      <w:pPr>
        <w:pStyle w:val="Textoindependiente"/>
        <w:ind w:left="118" w:right="115" w:firstLine="288"/>
        <w:jc w:val="both"/>
      </w:pPr>
      <w:r>
        <w:t>En cumplimiento de lo dispuesto por la fracción I del Artículo 89 de la Constitución Política de los Estados Unidos Mexicanos, y para su debida publicación y obs</w:t>
      </w:r>
      <w:r>
        <w:t xml:space="preserve">ervancia, expido el presente Decreto en la Residencia del Poder Ejecutivo Federal, en la Ciudad de México, a seis de abril de dos mil diecisiete.- </w:t>
      </w:r>
      <w:r>
        <w:rPr>
          <w:b/>
        </w:rPr>
        <w:t>Enrique Peña Nieto</w:t>
      </w:r>
      <w:r>
        <w:t xml:space="preserve">.- Rúbrica.- El Secretario de Gobernación, </w:t>
      </w:r>
      <w:r>
        <w:rPr>
          <w:b/>
        </w:rPr>
        <w:t>Miguel Ángel Osorio Chong</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72"/>
        <w:jc w:val="left"/>
      </w:pPr>
      <w:r>
        <w:t>DECRETO por el que se reforman y adicionan diversas disposiciones de la Ley General de Salud y del Código Penal</w:t>
      </w:r>
      <w:r>
        <w:rPr>
          <w:spacing w:val="-6"/>
        </w:rPr>
        <w:t xml:space="preserve"> </w:t>
      </w:r>
      <w:r>
        <w:t>Federal.</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19 de junio de 2017</w:t>
      </w:r>
    </w:p>
    <w:p w:rsidR="003E76FB" w:rsidRDefault="003E76FB">
      <w:pPr>
        <w:pStyle w:val="Textoindependiente"/>
        <w:spacing w:before="9"/>
        <w:rPr>
          <w:sz w:val="19"/>
        </w:rPr>
      </w:pPr>
    </w:p>
    <w:p w:rsidR="003E76FB" w:rsidRDefault="002E0523">
      <w:pPr>
        <w:pStyle w:val="Textoindependiente"/>
        <w:spacing w:line="242" w:lineRule="auto"/>
        <w:ind w:left="118" w:right="172" w:firstLine="288"/>
      </w:pPr>
      <w:r>
        <w:rPr>
          <w:b/>
        </w:rPr>
        <w:t xml:space="preserve">Artículo Segundo.- </w:t>
      </w:r>
      <w:r>
        <w:t>Se adiciona un último pár</w:t>
      </w:r>
      <w:r>
        <w:t>rafo al artículo 198 del Código Penal Federal, para quedar como sigue:</w:t>
      </w:r>
    </w:p>
    <w:p w:rsidR="003E76FB" w:rsidRDefault="003E76FB">
      <w:pPr>
        <w:pStyle w:val="Textoindependiente"/>
        <w:spacing w:before="10"/>
        <w:rPr>
          <w:sz w:val="11"/>
        </w:rPr>
      </w:pPr>
    </w:p>
    <w:p w:rsidR="003E76FB" w:rsidRDefault="003E76FB">
      <w:pPr>
        <w:rPr>
          <w:sz w:val="11"/>
        </w:rPr>
        <w:sectPr w:rsidR="003E76FB">
          <w:footerReference w:type="default" r:id="rId34"/>
          <w:pgSz w:w="12250" w:h="15850"/>
          <w:pgMar w:top="1760" w:right="1300" w:bottom="900" w:left="1300" w:header="724" w:footer="712" w:gutter="0"/>
          <w:pgNumType w:start="221"/>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45" w:space="2733"/>
            <w:col w:w="5872"/>
          </w:cols>
        </w:sectPr>
      </w:pPr>
    </w:p>
    <w:p w:rsidR="003E76FB" w:rsidRDefault="003E76FB">
      <w:pPr>
        <w:pStyle w:val="Textoindependiente"/>
        <w:spacing w:before="1"/>
        <w:rPr>
          <w:b/>
          <w:sz w:val="12"/>
        </w:rPr>
      </w:pPr>
    </w:p>
    <w:p w:rsidR="003E76FB" w:rsidRDefault="002E0523">
      <w:pPr>
        <w:pStyle w:val="Textoindependiente"/>
        <w:spacing w:before="93"/>
        <w:ind w:left="118" w:right="122" w:firstLine="288"/>
        <w:jc w:val="both"/>
      </w:pPr>
      <w:r>
        <w:rPr>
          <w:b/>
        </w:rPr>
        <w:t xml:space="preserve">Primero.- </w:t>
      </w:r>
      <w:r>
        <w:t>El presente Decreto entrará en vigor al día siguiente de su publicación en el Diario Oficial de la Federación.</w:t>
      </w:r>
    </w:p>
    <w:p w:rsidR="003E76FB" w:rsidRDefault="003E76FB">
      <w:pPr>
        <w:pStyle w:val="Textoindependiente"/>
        <w:spacing w:before="10"/>
        <w:rPr>
          <w:sz w:val="19"/>
        </w:rPr>
      </w:pPr>
    </w:p>
    <w:p w:rsidR="003E76FB" w:rsidRDefault="002E0523">
      <w:pPr>
        <w:pStyle w:val="Textoindependiente"/>
        <w:ind w:left="118" w:right="118" w:firstLine="288"/>
        <w:jc w:val="both"/>
      </w:pPr>
      <w:r>
        <w:rPr>
          <w:b/>
        </w:rPr>
        <w:t xml:space="preserve">Segundo.- </w:t>
      </w:r>
      <w:r>
        <w:t xml:space="preserve">A partir de la entrada en vigor del presente Decreto, la Secretaría de Salud reforzará los programas y acciones a que hace referencia </w:t>
      </w:r>
      <w:r>
        <w:t>el Capítulo IV, del Título Décimo Primero de la Ley General de Salud, con énfasis en la prevención, tratamiento, rehabilitación, reinserción social y control del consumo de cannabis sativa, índica y americana o marihuana y sus derivados, por parte de niñas</w:t>
      </w:r>
      <w:r>
        <w:t>, niños y adolescentes, así como el tratamiento de las personas con adicción a dichos narcóticos.</w:t>
      </w:r>
    </w:p>
    <w:p w:rsidR="003E76FB" w:rsidRDefault="003E76FB">
      <w:pPr>
        <w:pStyle w:val="Textoindependiente"/>
      </w:pPr>
    </w:p>
    <w:p w:rsidR="003E76FB" w:rsidRDefault="002E0523">
      <w:pPr>
        <w:pStyle w:val="Textoindependiente"/>
        <w:ind w:left="118" w:right="117" w:firstLine="288"/>
        <w:jc w:val="both"/>
      </w:pPr>
      <w:r>
        <w:rPr>
          <w:b/>
        </w:rPr>
        <w:t xml:space="preserve">Tercero.- </w:t>
      </w:r>
      <w:r>
        <w:t>El Consejo de Salubridad General, a partir de los resultados de la investigación nacional, deberá conocer el valor terapéutico o medicinal que llev</w:t>
      </w:r>
      <w:r>
        <w:t>e a la producción de los fármacos que se deriven de la cannabis sativa, índica y americana o marihuana y sus derivados, para garantizar la salud de los pacientes.</w:t>
      </w:r>
    </w:p>
    <w:p w:rsidR="003E76FB" w:rsidRDefault="003E76FB">
      <w:pPr>
        <w:pStyle w:val="Textoindependiente"/>
      </w:pPr>
    </w:p>
    <w:p w:rsidR="003E76FB" w:rsidRDefault="002E0523">
      <w:pPr>
        <w:pStyle w:val="Textoindependiente"/>
        <w:spacing w:line="242" w:lineRule="auto"/>
        <w:ind w:left="118" w:right="121" w:firstLine="288"/>
        <w:jc w:val="both"/>
      </w:pPr>
      <w:r>
        <w:rPr>
          <w:b/>
        </w:rPr>
        <w:t xml:space="preserve">Cuarto.- </w:t>
      </w:r>
      <w:r>
        <w:t>La Secretaría de Salud tendrá 180 días a partir de la entrada en vigor del presente Decreto, para armonizar los reglamentos y normatividad en el uso terapéutico del TETRAHIDROCANNABINOL de los siguiente isómeros: ∆6a (10a), ∆6a (7), ∆7, ∆8, ∆9, ∆10, ∆9 (11</w:t>
      </w:r>
      <w:r>
        <w:t>) y sus variantes estereoquímicas.</w:t>
      </w:r>
    </w:p>
    <w:p w:rsidR="003E76FB" w:rsidRDefault="003E76FB">
      <w:pPr>
        <w:pStyle w:val="Textoindependiente"/>
        <w:spacing w:before="4"/>
        <w:rPr>
          <w:sz w:val="19"/>
        </w:rPr>
      </w:pPr>
    </w:p>
    <w:p w:rsidR="003E76FB" w:rsidRDefault="002E0523">
      <w:pPr>
        <w:ind w:left="118" w:right="111" w:firstLine="288"/>
        <w:jc w:val="both"/>
        <w:rPr>
          <w:b/>
          <w:sz w:val="20"/>
        </w:rPr>
      </w:pPr>
      <w:r>
        <w:rPr>
          <w:sz w:val="20"/>
        </w:rPr>
        <w:t xml:space="preserve">Ciudad de México, a 28 de abril de 2017.- Sen. </w:t>
      </w:r>
      <w:r>
        <w:rPr>
          <w:b/>
          <w:sz w:val="20"/>
        </w:rPr>
        <w:t>Pablo Escudero Morales</w:t>
      </w:r>
      <w:r>
        <w:rPr>
          <w:sz w:val="20"/>
        </w:rPr>
        <w:t xml:space="preserve">, Presidente.- Dip. </w:t>
      </w:r>
      <w:r>
        <w:rPr>
          <w:b/>
          <w:sz w:val="20"/>
        </w:rPr>
        <w:t>María Guadalupe Murguía Gutiérrez</w:t>
      </w:r>
      <w:r>
        <w:rPr>
          <w:sz w:val="20"/>
        </w:rPr>
        <w:t xml:space="preserve">, Presidenta.- Sen. </w:t>
      </w:r>
      <w:r>
        <w:rPr>
          <w:b/>
          <w:sz w:val="20"/>
        </w:rPr>
        <w:t>Lorena Cuéllar Cisneros</w:t>
      </w:r>
      <w:r>
        <w:rPr>
          <w:sz w:val="20"/>
        </w:rPr>
        <w:t xml:space="preserve">, Secretaria.- Dip. </w:t>
      </w:r>
      <w:r>
        <w:rPr>
          <w:b/>
          <w:sz w:val="20"/>
        </w:rPr>
        <w:t>Raúl Domínguez Rex</w:t>
      </w:r>
      <w:r>
        <w:rPr>
          <w:sz w:val="20"/>
        </w:rPr>
        <w:t>, Secretario.- Rú</w:t>
      </w:r>
      <w:r>
        <w:rPr>
          <w:sz w:val="20"/>
        </w:rPr>
        <w:t>bricas.</w:t>
      </w:r>
      <w:r>
        <w:rPr>
          <w:b/>
          <w:sz w:val="20"/>
        </w:rPr>
        <w:t>"</w:t>
      </w:r>
    </w:p>
    <w:p w:rsidR="003E76FB" w:rsidRDefault="003E76FB">
      <w:pPr>
        <w:pStyle w:val="Textoindependiente"/>
        <w:spacing w:before="4"/>
        <w:rPr>
          <w:b/>
        </w:rPr>
      </w:pPr>
    </w:p>
    <w:p w:rsidR="003E76FB" w:rsidRDefault="002E0523">
      <w:pPr>
        <w:pStyle w:val="Textoindependiente"/>
        <w:ind w:left="118" w:right="115"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w:t>
      </w:r>
      <w:r>
        <w:t xml:space="preserve"> la Ciudad de México, a dieciséis de junio de dos mil diecisiete.- </w:t>
      </w:r>
      <w:r>
        <w:rPr>
          <w:b/>
        </w:rPr>
        <w:t>Enrique Peña Nieto</w:t>
      </w:r>
      <w:r>
        <w:t xml:space="preserve">.- Rúbrica.- El Secretario de Gobernación, </w:t>
      </w:r>
      <w:r>
        <w:rPr>
          <w:b/>
        </w:rPr>
        <w:t>Miguel Ángel Osorio Chong</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DECRETO por el que se adiciona el artículo 419 Bis al Código Penal Federal</w:t>
      </w:r>
      <w:r>
        <w:t>.</w:t>
      </w:r>
    </w:p>
    <w:p w:rsidR="003E76FB" w:rsidRDefault="003E76FB">
      <w:pPr>
        <w:pStyle w:val="Textoindependiente"/>
        <w:spacing w:before="1"/>
        <w:rPr>
          <w:b/>
        </w:rPr>
      </w:pPr>
    </w:p>
    <w:p w:rsidR="003E76FB" w:rsidRDefault="002E0523">
      <w:pPr>
        <w:ind w:left="373" w:right="373"/>
        <w:jc w:val="center"/>
        <w:rPr>
          <w:sz w:val="16"/>
        </w:rPr>
      </w:pPr>
      <w:r>
        <w:rPr>
          <w:sz w:val="16"/>
        </w:rPr>
        <w:t>Publicado en el Diario Oficial de la Federación el 22 de junio de 2017</w:t>
      </w:r>
    </w:p>
    <w:p w:rsidR="003E76FB" w:rsidRDefault="003E76FB">
      <w:pPr>
        <w:pStyle w:val="Textoindependiente"/>
      </w:pPr>
    </w:p>
    <w:p w:rsidR="003E76FB" w:rsidRDefault="002E0523">
      <w:pPr>
        <w:pStyle w:val="Textoindependiente"/>
        <w:ind w:left="406"/>
      </w:pPr>
      <w:r>
        <w:rPr>
          <w:b/>
        </w:rPr>
        <w:t xml:space="preserve">Artículo Único. </w:t>
      </w:r>
      <w:r>
        <w:t>Se adiciona el artículo 419 Bis al Código Penal Federal, para quedar como sigue:</w:t>
      </w:r>
    </w:p>
    <w:p w:rsidR="003E76FB" w:rsidRDefault="003E76FB">
      <w:pPr>
        <w:pStyle w:val="Textoindependiente"/>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1"/>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956" w:space="2884"/>
            <w:col w:w="5810"/>
          </w:cols>
        </w:sectPr>
      </w:pPr>
    </w:p>
    <w:p w:rsidR="003E76FB" w:rsidRDefault="003E76FB">
      <w:pPr>
        <w:pStyle w:val="Textoindependiente"/>
        <w:spacing w:before="9"/>
        <w:rPr>
          <w:b/>
          <w:sz w:val="11"/>
        </w:rPr>
      </w:pPr>
    </w:p>
    <w:p w:rsidR="003E76FB" w:rsidRDefault="002E0523">
      <w:pPr>
        <w:pStyle w:val="Textoindependiente"/>
        <w:spacing w:before="93" w:line="242" w:lineRule="auto"/>
        <w:ind w:left="118" w:right="129" w:firstLine="288"/>
        <w:jc w:val="both"/>
      </w:pPr>
      <w:r>
        <w:rPr>
          <w:b/>
        </w:rPr>
        <w:t xml:space="preserve">Único. </w:t>
      </w:r>
      <w:r>
        <w:t>El presente Decreto entrará en vigor el día siguiente al de su publicación en el Diario Oficial de la Federación.</w:t>
      </w:r>
    </w:p>
    <w:p w:rsidR="003E76FB" w:rsidRDefault="003E76FB">
      <w:pPr>
        <w:pStyle w:val="Textoindependiente"/>
        <w:spacing w:before="9"/>
        <w:rPr>
          <w:sz w:val="19"/>
        </w:rPr>
      </w:pPr>
    </w:p>
    <w:p w:rsidR="003E76FB" w:rsidRDefault="002E0523">
      <w:pPr>
        <w:ind w:left="118" w:right="114" w:firstLine="288"/>
        <w:jc w:val="both"/>
        <w:rPr>
          <w:b/>
          <w:sz w:val="20"/>
        </w:rPr>
      </w:pPr>
      <w:r>
        <w:rPr>
          <w:sz w:val="20"/>
        </w:rPr>
        <w:t xml:space="preserve">Ciudad de México, a 25 de abril de 2017.- Dip. </w:t>
      </w:r>
      <w:r>
        <w:rPr>
          <w:b/>
          <w:sz w:val="20"/>
        </w:rPr>
        <w:t>María Guadalupe Murguía Gutiérrez</w:t>
      </w:r>
      <w:r>
        <w:rPr>
          <w:sz w:val="20"/>
        </w:rPr>
        <w:t xml:space="preserve">, Presidenta.- Sen. </w:t>
      </w:r>
      <w:r>
        <w:rPr>
          <w:b/>
          <w:sz w:val="20"/>
        </w:rPr>
        <w:t>Pablo Escudero Morales</w:t>
      </w:r>
      <w:r>
        <w:rPr>
          <w:sz w:val="20"/>
        </w:rPr>
        <w:t>, Presidente.- Dip.</w:t>
      </w:r>
      <w:r>
        <w:rPr>
          <w:sz w:val="20"/>
        </w:rPr>
        <w:t xml:space="preserve"> </w:t>
      </w:r>
      <w:r>
        <w:rPr>
          <w:b/>
          <w:sz w:val="20"/>
        </w:rPr>
        <w:t>María Eugenia Ocampo Bedolla</w:t>
      </w:r>
      <w:r>
        <w:rPr>
          <w:sz w:val="20"/>
        </w:rPr>
        <w:t xml:space="preserve">, Secretaria.- Sen. </w:t>
      </w:r>
      <w:r>
        <w:rPr>
          <w:b/>
          <w:sz w:val="20"/>
        </w:rPr>
        <w:t>Itzel Sarahí Ríos de la Mora</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5" w:firstLine="288"/>
        <w:jc w:val="both"/>
      </w:pPr>
      <w:r>
        <w:t>En cumplimiento de lo dispuesto por la fracción I del Artículo 89 de la Constitución Política de los Estados Unidos Mexicanos, y para su debida publicac</w:t>
      </w:r>
      <w:r>
        <w:t xml:space="preserve">ión y observancia, expido el presente Decreto en la Residencia del Poder Ejecutivo Federal, en la Ciudad de México, a veintiuno de junio de dos mil diecisiete.- </w:t>
      </w:r>
      <w:r>
        <w:rPr>
          <w:b/>
        </w:rPr>
        <w:t>Enrique Peña Nieto</w:t>
      </w:r>
      <w:r>
        <w:t xml:space="preserve">.- Rúbrica.- El Secretario de Gobernación, </w:t>
      </w:r>
      <w:r>
        <w:rPr>
          <w:b/>
        </w:rPr>
        <w:t>Miguel Ángel Osorio Chong</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DECRETO por el que se reforma el encabezado de Capítulo I del Título Decimoctavo y se adiciona el artículo 284 Bis al Código Penal Federal.</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22 de junio de 2017</w:t>
      </w:r>
    </w:p>
    <w:p w:rsidR="003E76FB" w:rsidRDefault="003E76FB">
      <w:pPr>
        <w:pStyle w:val="Textoindependiente"/>
        <w:spacing w:before="9"/>
        <w:rPr>
          <w:sz w:val="19"/>
        </w:rPr>
      </w:pPr>
    </w:p>
    <w:p w:rsidR="003E76FB" w:rsidRDefault="002E0523">
      <w:pPr>
        <w:pStyle w:val="Textoindependiente"/>
        <w:spacing w:line="242" w:lineRule="auto"/>
        <w:ind w:left="118" w:right="172" w:firstLine="288"/>
      </w:pPr>
      <w:r>
        <w:rPr>
          <w:b/>
        </w:rPr>
        <w:t>Artículo Único</w:t>
      </w:r>
      <w:r>
        <w:t>.- Se reforma el encabezado de Capítulo I del Título Decimoctavo y se adiciona el artículo 284 Bis al Código Penal Federal, para quedar como sigue:</w:t>
      </w:r>
    </w:p>
    <w:p w:rsidR="003E76FB" w:rsidRDefault="003E76FB">
      <w:pPr>
        <w:pStyle w:val="Textoindependiente"/>
        <w:spacing w:before="10"/>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45" w:space="2796"/>
            <w:col w:w="5809"/>
          </w:cols>
        </w:sectPr>
      </w:pPr>
    </w:p>
    <w:p w:rsidR="003E76FB" w:rsidRDefault="003E76FB">
      <w:pPr>
        <w:pStyle w:val="Textoindependiente"/>
        <w:spacing w:before="1"/>
        <w:rPr>
          <w:b/>
          <w:sz w:val="12"/>
        </w:rPr>
      </w:pPr>
    </w:p>
    <w:p w:rsidR="003E76FB" w:rsidRDefault="002E0523">
      <w:pPr>
        <w:pStyle w:val="Textoindependiente"/>
        <w:spacing w:before="93"/>
        <w:ind w:left="118" w:right="124" w:firstLine="288"/>
        <w:jc w:val="both"/>
      </w:pPr>
      <w:r>
        <w:rPr>
          <w:b/>
        </w:rPr>
        <w:t xml:space="preserve">Único. </w:t>
      </w:r>
      <w:r>
        <w:t>El presente Decreto entrará en vigo</w:t>
      </w:r>
      <w:r>
        <w:t>r el día siguiente al de su publicación en el Diario Oficial de la Federación.</w:t>
      </w:r>
    </w:p>
    <w:p w:rsidR="003E76FB" w:rsidRDefault="003E76FB">
      <w:pPr>
        <w:pStyle w:val="Textoindependiente"/>
        <w:spacing w:before="10"/>
        <w:rPr>
          <w:sz w:val="19"/>
        </w:rPr>
      </w:pPr>
    </w:p>
    <w:p w:rsidR="003E76FB" w:rsidRDefault="002E0523">
      <w:pPr>
        <w:ind w:left="118" w:right="114" w:firstLine="288"/>
        <w:jc w:val="both"/>
        <w:rPr>
          <w:b/>
          <w:sz w:val="20"/>
        </w:rPr>
      </w:pPr>
      <w:r>
        <w:rPr>
          <w:sz w:val="20"/>
        </w:rPr>
        <w:t xml:space="preserve">Ciudad de México, a 26 de abril de 2017.- Dip. </w:t>
      </w:r>
      <w:r>
        <w:rPr>
          <w:b/>
          <w:sz w:val="20"/>
        </w:rPr>
        <w:t>María Guadalupe Murguía Gutiérrez</w:t>
      </w:r>
      <w:r>
        <w:rPr>
          <w:sz w:val="20"/>
        </w:rPr>
        <w:t xml:space="preserve">, Presidenta.- Sen. </w:t>
      </w:r>
      <w:r>
        <w:rPr>
          <w:b/>
          <w:sz w:val="20"/>
        </w:rPr>
        <w:t>Pablo Escudero Morales</w:t>
      </w:r>
      <w:r>
        <w:rPr>
          <w:sz w:val="20"/>
        </w:rPr>
        <w:t xml:space="preserve">, Presidente.- Dip. </w:t>
      </w:r>
      <w:r>
        <w:rPr>
          <w:b/>
          <w:sz w:val="20"/>
        </w:rPr>
        <w:t>María Eugenia Ocampo Bedolla</w:t>
      </w:r>
      <w:r>
        <w:rPr>
          <w:sz w:val="20"/>
        </w:rPr>
        <w:t>, Secr</w:t>
      </w:r>
      <w:r>
        <w:rPr>
          <w:sz w:val="20"/>
        </w:rPr>
        <w:t xml:space="preserve">etaria.- Sen. </w:t>
      </w:r>
      <w:r>
        <w:rPr>
          <w:b/>
          <w:sz w:val="20"/>
        </w:rPr>
        <w:t>Lorena Cuéllar Cisneros</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5" w:firstLine="288"/>
        <w:jc w:val="both"/>
      </w:pPr>
      <w:r>
        <w:t>En cumplimiento de lo dispuesto por la fracción I del Artículo 89 de la Constitución Política de los Estados Unidos Mexicanos, y para su debida publicación y observancia, expido el presente De</w:t>
      </w:r>
      <w:r>
        <w:t xml:space="preserve">creto en la Residencia del Poder Ejecutivo Federal, en la Ciudad de México, a veintiuno de junio de dos mil diecisiete.- </w:t>
      </w:r>
      <w:r>
        <w:rPr>
          <w:b/>
        </w:rPr>
        <w:t>Enrique Peña Nieto</w:t>
      </w:r>
      <w:r>
        <w:t xml:space="preserve">.- Rúbrica.- El Secretario de Gobernación, </w:t>
      </w:r>
      <w:r>
        <w:rPr>
          <w:b/>
        </w:rPr>
        <w:t>Miguel Ángel Osorio Chong</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DECRETO por el que se reforma el artículo 381 Bis y se adicionan los artículos 381 Ter y 381 Quáter al Código Penal Federal.</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23 de junio de 2017</w:t>
      </w:r>
    </w:p>
    <w:p w:rsidR="003E76FB" w:rsidRDefault="003E76FB">
      <w:pPr>
        <w:pStyle w:val="Textoindependiente"/>
        <w:spacing w:before="9"/>
        <w:rPr>
          <w:sz w:val="19"/>
        </w:rPr>
      </w:pPr>
    </w:p>
    <w:p w:rsidR="003E76FB" w:rsidRDefault="002E0523">
      <w:pPr>
        <w:pStyle w:val="Textoindependiente"/>
        <w:spacing w:line="242" w:lineRule="auto"/>
        <w:ind w:left="118" w:firstLine="288"/>
      </w:pPr>
      <w:r>
        <w:rPr>
          <w:b/>
        </w:rPr>
        <w:t xml:space="preserve">Artículo Único. </w:t>
      </w:r>
      <w:r>
        <w:t>Se reforma el artículo 381 Bis y se adicio</w:t>
      </w:r>
      <w:r>
        <w:t>nan los artículos 381 Ter y 381 Quáter al Código Penal Federal, para quedar como sigue:</w:t>
      </w:r>
    </w:p>
    <w:p w:rsidR="003E76FB" w:rsidRDefault="003E76FB">
      <w:pPr>
        <w:pStyle w:val="Textoindependiente"/>
        <w:spacing w:before="10"/>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45" w:space="2733"/>
            <w:col w:w="5872"/>
          </w:cols>
        </w:sectPr>
      </w:pPr>
    </w:p>
    <w:p w:rsidR="003E76FB" w:rsidRDefault="003E76FB">
      <w:pPr>
        <w:pStyle w:val="Textoindependiente"/>
        <w:spacing w:before="1"/>
        <w:rPr>
          <w:b/>
          <w:sz w:val="12"/>
        </w:rPr>
      </w:pPr>
    </w:p>
    <w:p w:rsidR="003E76FB" w:rsidRDefault="002E0523">
      <w:pPr>
        <w:pStyle w:val="Textoindependiente"/>
        <w:spacing w:before="93"/>
        <w:ind w:left="118" w:right="124" w:firstLine="288"/>
        <w:jc w:val="both"/>
      </w:pPr>
      <w:r>
        <w:rPr>
          <w:b/>
        </w:rPr>
        <w:t xml:space="preserve">Primero.- </w:t>
      </w:r>
      <w:r>
        <w:t>El presente Decreto entrará en vigor el día siguiente al de su publicación en el Diario Ofi</w:t>
      </w:r>
      <w:r>
        <w:t>cial de la Federación.</w:t>
      </w:r>
    </w:p>
    <w:p w:rsidR="003E76FB" w:rsidRDefault="003E76FB">
      <w:pPr>
        <w:pStyle w:val="Textoindependiente"/>
        <w:spacing w:before="10"/>
        <w:rPr>
          <w:sz w:val="19"/>
        </w:rPr>
      </w:pPr>
    </w:p>
    <w:p w:rsidR="003E76FB" w:rsidRDefault="002E0523">
      <w:pPr>
        <w:pStyle w:val="Textoindependiente"/>
        <w:ind w:left="118" w:right="120" w:firstLine="288"/>
        <w:jc w:val="both"/>
      </w:pPr>
      <w:r>
        <w:rPr>
          <w:b/>
        </w:rPr>
        <w:t>Segundo</w:t>
      </w:r>
      <w:r>
        <w:t>.- A partir de la entrada en vigor de este Decreto, respecto de la descripción legal de la conducta delictiva contenida en los artículos 381 Ter y 381 Quater del Código Penal Federal, que en el artículo 381 Bis se contemplaba como delito y que por virtud d</w:t>
      </w:r>
      <w:r>
        <w:t>e las presentes reformas, se denomina, penaliza o agrava de forma diversa, siempre y cuando las conductas y los hechos respondan a la descripción que ahora se establece, se estará a lo siguiente:</w:t>
      </w:r>
    </w:p>
    <w:p w:rsidR="003E76FB" w:rsidRDefault="003E76FB">
      <w:pPr>
        <w:pStyle w:val="Textoindependiente"/>
      </w:pPr>
    </w:p>
    <w:p w:rsidR="003E76FB" w:rsidRDefault="002E0523">
      <w:pPr>
        <w:pStyle w:val="Prrafodelista"/>
        <w:numPr>
          <w:ilvl w:val="0"/>
          <w:numId w:val="3"/>
        </w:numPr>
        <w:tabs>
          <w:tab w:val="left" w:pos="839"/>
        </w:tabs>
        <w:spacing w:line="242" w:lineRule="auto"/>
        <w:ind w:right="125"/>
        <w:jc w:val="both"/>
        <w:rPr>
          <w:sz w:val="20"/>
        </w:rPr>
      </w:pPr>
      <w:r>
        <w:rPr>
          <w:sz w:val="20"/>
        </w:rPr>
        <w:t>En los procesos incoados, en los que aún no se formulen con</w:t>
      </w:r>
      <w:r>
        <w:rPr>
          <w:sz w:val="20"/>
        </w:rPr>
        <w:t>clusiones acusatorias el Ministerio Público de la Federación las formulará de conformidad con la traslación del tipo que</w:t>
      </w:r>
      <w:r>
        <w:rPr>
          <w:spacing w:val="-18"/>
          <w:sz w:val="20"/>
        </w:rPr>
        <w:t xml:space="preserve"> </w:t>
      </w:r>
      <w:r>
        <w:rPr>
          <w:sz w:val="20"/>
        </w:rPr>
        <w:t>resulte;</w:t>
      </w:r>
    </w:p>
    <w:p w:rsidR="003E76FB" w:rsidRDefault="003E76FB">
      <w:pPr>
        <w:pStyle w:val="Textoindependiente"/>
        <w:spacing w:before="6"/>
        <w:rPr>
          <w:sz w:val="19"/>
        </w:rPr>
      </w:pPr>
    </w:p>
    <w:p w:rsidR="003E76FB" w:rsidRDefault="002E0523">
      <w:pPr>
        <w:pStyle w:val="Prrafodelista"/>
        <w:numPr>
          <w:ilvl w:val="0"/>
          <w:numId w:val="3"/>
        </w:numPr>
        <w:tabs>
          <w:tab w:val="left" w:pos="839"/>
        </w:tabs>
        <w:spacing w:line="242" w:lineRule="auto"/>
        <w:ind w:right="117"/>
        <w:jc w:val="both"/>
        <w:rPr>
          <w:sz w:val="20"/>
        </w:rPr>
      </w:pPr>
      <w:r>
        <w:rPr>
          <w:sz w:val="20"/>
        </w:rPr>
        <w:t>En los procesos pendientes de dictarse sentencia en primera y segunda instancia, el juez o el Tribunal, respectivamente podrá</w:t>
      </w:r>
      <w:r>
        <w:rPr>
          <w:sz w:val="20"/>
        </w:rPr>
        <w:t>n efectuar la traslación del tipo de conformidad con la conducta que se haya probado y sus modalidades,</w:t>
      </w:r>
      <w:r>
        <w:rPr>
          <w:spacing w:val="4"/>
          <w:sz w:val="20"/>
        </w:rPr>
        <w:t xml:space="preserve"> </w:t>
      </w:r>
      <w:r>
        <w:rPr>
          <w:sz w:val="20"/>
        </w:rPr>
        <w:t>y</w:t>
      </w:r>
    </w:p>
    <w:p w:rsidR="003E76FB" w:rsidRDefault="003E76FB">
      <w:pPr>
        <w:pStyle w:val="Textoindependiente"/>
        <w:spacing w:before="6"/>
        <w:rPr>
          <w:sz w:val="19"/>
        </w:rPr>
      </w:pPr>
    </w:p>
    <w:p w:rsidR="003E76FB" w:rsidRDefault="002E0523">
      <w:pPr>
        <w:pStyle w:val="Prrafodelista"/>
        <w:numPr>
          <w:ilvl w:val="0"/>
          <w:numId w:val="3"/>
        </w:numPr>
        <w:tabs>
          <w:tab w:val="left" w:pos="839"/>
        </w:tabs>
        <w:spacing w:before="1"/>
        <w:ind w:right="124"/>
        <w:jc w:val="both"/>
        <w:rPr>
          <w:sz w:val="20"/>
        </w:rPr>
      </w:pPr>
      <w:r>
        <w:rPr>
          <w:sz w:val="20"/>
        </w:rPr>
        <w:t>La autoridad ejecutora al aplicar alguna modalidad de beneficio para el sentenciado, considerará las penas que se hayan impuesto, en función de la tr</w:t>
      </w:r>
      <w:r>
        <w:rPr>
          <w:sz w:val="20"/>
        </w:rPr>
        <w:t>aslación del tipo, según las modalidades correspondientes.</w:t>
      </w:r>
    </w:p>
    <w:p w:rsidR="003E76FB" w:rsidRDefault="003E76FB">
      <w:pPr>
        <w:pStyle w:val="Textoindependiente"/>
        <w:spacing w:before="10"/>
        <w:rPr>
          <w:sz w:val="19"/>
        </w:rPr>
      </w:pPr>
    </w:p>
    <w:p w:rsidR="003E76FB" w:rsidRDefault="002E0523">
      <w:pPr>
        <w:ind w:left="118" w:right="114" w:firstLine="288"/>
        <w:jc w:val="both"/>
        <w:rPr>
          <w:b/>
          <w:sz w:val="20"/>
        </w:rPr>
      </w:pPr>
      <w:r>
        <w:rPr>
          <w:sz w:val="20"/>
        </w:rPr>
        <w:t xml:space="preserve">Ciudad de México, a 27 de abril de 2017.- Dip. </w:t>
      </w:r>
      <w:r>
        <w:rPr>
          <w:b/>
          <w:sz w:val="20"/>
        </w:rPr>
        <w:t>María Guadalupe Murguía Gutiérrez</w:t>
      </w:r>
      <w:r>
        <w:rPr>
          <w:sz w:val="20"/>
        </w:rPr>
        <w:t xml:space="preserve">, Presidenta.- Sen. </w:t>
      </w:r>
      <w:r>
        <w:rPr>
          <w:b/>
          <w:sz w:val="20"/>
        </w:rPr>
        <w:t>Pablo Escudero Morales</w:t>
      </w:r>
      <w:r>
        <w:rPr>
          <w:sz w:val="20"/>
        </w:rPr>
        <w:t xml:space="preserve">, Presidente.- Dip. </w:t>
      </w:r>
      <w:r>
        <w:rPr>
          <w:b/>
          <w:sz w:val="20"/>
        </w:rPr>
        <w:t>María Eugenia Ocampo Bedolla</w:t>
      </w:r>
      <w:r>
        <w:rPr>
          <w:sz w:val="20"/>
        </w:rPr>
        <w:t xml:space="preserve">, Secretaria.- Sen. </w:t>
      </w:r>
      <w:r>
        <w:rPr>
          <w:b/>
          <w:sz w:val="20"/>
        </w:rPr>
        <w:t>Rosa A</w:t>
      </w:r>
      <w:r>
        <w:rPr>
          <w:b/>
          <w:sz w:val="20"/>
        </w:rPr>
        <w:t>driana Díaz Lizama</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5" w:firstLine="288"/>
        <w:jc w:val="both"/>
      </w:pPr>
      <w:r>
        <w:t>En cumplimiento de lo dispuesto por la fracción I del Artículo 89 de la Constitución Política de los Estados Unidos Mexicanos, y para su debida publicación y observancia, expido el presente Decreto en la Residen</w:t>
      </w:r>
      <w:r>
        <w:t xml:space="preserve">cia del Poder Ejecutivo Federal, en la Ciudad de México, a veintiuno de junio de dos mil diecisiete.- </w:t>
      </w:r>
      <w:r>
        <w:rPr>
          <w:b/>
        </w:rPr>
        <w:t>Enrique Peña Nieto</w:t>
      </w:r>
      <w:r>
        <w:t xml:space="preserve">.- Rúbrica.- El Secretario de Gobernación, </w:t>
      </w:r>
      <w:r>
        <w:rPr>
          <w:b/>
        </w:rPr>
        <w:t>Miguel Ángel Osorio Chong</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8"/>
        <w:jc w:val="both"/>
      </w:pPr>
      <w:r>
        <w:t>DECRETO por el que se expide la Ley General para Prevenir, Investigar y Sancionar la Tortura y Otros Tratos o Penas Crueles, Inhumanos o Degradantes; y se reforman, adicionan y derogan diversas disposiciones del Código Penal Federal, de la Ley de la Comisi</w:t>
      </w:r>
      <w:r>
        <w:t>ón Nacional de los Derechos Humanos, de la Ley del Sistema Nacional de Seguridad Pública y de la Ley de Extradición Internacional.</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26 de junio de 2017</w:t>
      </w:r>
    </w:p>
    <w:p w:rsidR="003E76FB" w:rsidRDefault="003E76FB">
      <w:pPr>
        <w:pStyle w:val="Textoindependiente"/>
        <w:spacing w:before="8"/>
        <w:rPr>
          <w:sz w:val="19"/>
        </w:rPr>
      </w:pPr>
    </w:p>
    <w:p w:rsidR="003E76FB" w:rsidRDefault="002E0523">
      <w:pPr>
        <w:pStyle w:val="Textoindependiente"/>
        <w:spacing w:before="1" w:line="242" w:lineRule="auto"/>
        <w:ind w:left="118" w:right="122" w:firstLine="288"/>
        <w:jc w:val="both"/>
      </w:pPr>
      <w:r>
        <w:rPr>
          <w:b/>
        </w:rPr>
        <w:t xml:space="preserve">ARTÍCULO SEGUNDO.- </w:t>
      </w:r>
      <w:r>
        <w:t>Se adiciona la fracción V al artí</w:t>
      </w:r>
      <w:r>
        <w:t>culo 85 y se reforma la fracción XV del artículo 215; y se derogan las fracciones II y XIII del Artículo 215, así como la fracción XII del artículo 225, del Código Penal Federal, para quedar como</w:t>
      </w:r>
      <w:r>
        <w:rPr>
          <w:spacing w:val="-5"/>
        </w:rPr>
        <w:t xml:space="preserve"> </w:t>
      </w:r>
      <w:r>
        <w:t>siguen:</w:t>
      </w:r>
    </w:p>
    <w:p w:rsidR="003E76FB" w:rsidRDefault="003E76FB">
      <w:pPr>
        <w:pStyle w:val="Textoindependiente"/>
        <w:spacing w:before="8"/>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100" w:space="2678"/>
            <w:col w:w="5872"/>
          </w:cols>
        </w:sectPr>
      </w:pPr>
    </w:p>
    <w:p w:rsidR="003E76FB" w:rsidRDefault="003E76FB">
      <w:pPr>
        <w:pStyle w:val="Textoindependiente"/>
        <w:rPr>
          <w:b/>
          <w:sz w:val="12"/>
        </w:rPr>
      </w:pPr>
    </w:p>
    <w:p w:rsidR="003E76FB" w:rsidRDefault="002E0523">
      <w:pPr>
        <w:pStyle w:val="Textoindependiente"/>
        <w:spacing w:before="93"/>
        <w:ind w:left="118" w:right="125" w:firstLine="288"/>
        <w:jc w:val="both"/>
      </w:pPr>
      <w:r>
        <w:rPr>
          <w:b/>
        </w:rPr>
        <w:t xml:space="preserve">Primero. </w:t>
      </w:r>
      <w:r>
        <w:t>El presente Decreto entrará en vigor al día siguiente de su publicación en el Diario Oficial de la Federación.</w:t>
      </w:r>
    </w:p>
    <w:p w:rsidR="003E76FB" w:rsidRDefault="003E76FB">
      <w:pPr>
        <w:pStyle w:val="Textoindependiente"/>
        <w:spacing w:before="11"/>
        <w:rPr>
          <w:sz w:val="19"/>
        </w:rPr>
      </w:pPr>
    </w:p>
    <w:p w:rsidR="003E76FB" w:rsidRDefault="002E0523">
      <w:pPr>
        <w:pStyle w:val="Textoindependiente"/>
        <w:spacing w:line="242" w:lineRule="auto"/>
        <w:ind w:left="118" w:right="125" w:firstLine="288"/>
        <w:jc w:val="both"/>
      </w:pPr>
      <w:r>
        <w:rPr>
          <w:b/>
        </w:rPr>
        <w:t xml:space="preserve">Segundo. </w:t>
      </w:r>
      <w:r>
        <w:t>Se abroga la Ley Federal para Prevenir y Sancionar la Tortura, publicada en el Diario Oficial de la Federación el 27 de diciembre de</w:t>
      </w:r>
      <w:r>
        <w:rPr>
          <w:spacing w:val="-6"/>
        </w:rPr>
        <w:t xml:space="preserve"> </w:t>
      </w:r>
      <w:r>
        <w:t>1991.</w:t>
      </w:r>
    </w:p>
    <w:p w:rsidR="003E76FB" w:rsidRDefault="003E76FB">
      <w:pPr>
        <w:pStyle w:val="Textoindependiente"/>
        <w:spacing w:before="10"/>
        <w:rPr>
          <w:sz w:val="19"/>
        </w:rPr>
      </w:pPr>
    </w:p>
    <w:p w:rsidR="003E76FB" w:rsidRDefault="002E0523">
      <w:pPr>
        <w:pStyle w:val="Textoindependiente"/>
        <w:ind w:left="118" w:right="125" w:firstLine="288"/>
        <w:jc w:val="both"/>
      </w:pPr>
      <w:r>
        <w:t>Los procedimientos iniciados por hechos que ocurran a partir de la entrada en vigor de la presente Ley, se seguirán conforme a lo establecido en el Código Nacional de Procedimientos Penales y en la presente Ley.</w:t>
      </w:r>
    </w:p>
    <w:p w:rsidR="003E76FB" w:rsidRDefault="003E76FB">
      <w:pPr>
        <w:pStyle w:val="Textoindependiente"/>
      </w:pPr>
    </w:p>
    <w:p w:rsidR="003E76FB" w:rsidRDefault="002E0523">
      <w:pPr>
        <w:pStyle w:val="Textoindependiente"/>
        <w:ind w:left="118" w:right="126" w:firstLine="288"/>
        <w:jc w:val="both"/>
      </w:pPr>
      <w:r>
        <w:t>Los procedimientos iniciados antes de la vi</w:t>
      </w:r>
      <w:r>
        <w:t>gencia de la presente ley continuarán su sustanciación de conformidad con la legislación aplicable en el momento del inicio de los mismos.</w:t>
      </w:r>
    </w:p>
    <w:p w:rsidR="003E76FB" w:rsidRDefault="003E76FB">
      <w:pPr>
        <w:pStyle w:val="Textoindependiente"/>
        <w:spacing w:before="10"/>
        <w:rPr>
          <w:sz w:val="19"/>
        </w:rPr>
      </w:pPr>
    </w:p>
    <w:p w:rsidR="003E76FB" w:rsidRDefault="002E0523">
      <w:pPr>
        <w:pStyle w:val="Textoindependiente"/>
        <w:ind w:left="118" w:right="125" w:firstLine="288"/>
        <w:jc w:val="both"/>
      </w:pPr>
      <w:r>
        <w:t>Las personas sentenciadas continuarán cumpliendo la pena de conformidad con lo establecido en la legislación vigente</w:t>
      </w:r>
      <w:r>
        <w:t xml:space="preserve"> en el momento en que la misma haya quedado firme.</w:t>
      </w:r>
    </w:p>
    <w:p w:rsidR="003E76FB" w:rsidRDefault="003E76FB">
      <w:pPr>
        <w:pStyle w:val="Textoindependiente"/>
        <w:spacing w:before="1"/>
      </w:pPr>
    </w:p>
    <w:p w:rsidR="003E76FB" w:rsidRDefault="002E0523">
      <w:pPr>
        <w:pStyle w:val="Textoindependiente"/>
        <w:spacing w:before="1"/>
        <w:ind w:left="118" w:right="119" w:firstLine="288"/>
        <w:jc w:val="both"/>
      </w:pPr>
      <w:r>
        <w:t xml:space="preserve">Aquellas personas, sentenciadas o procesadas, cuyas pruebas presentadas en su contra, carezcan de valor probatorio, por haber sido obtenidas directamente a través de tortura y de cualquier otra violación </w:t>
      </w:r>
      <w:r>
        <w:t>a derechos humanos o fundamentales, así como las pruebas obtenidas por medios legales pero derivadas de dichos actos, podrán interponer los recursos e incidentes correspondientes.</w:t>
      </w:r>
    </w:p>
    <w:p w:rsidR="003E76FB" w:rsidRDefault="003E76FB">
      <w:pPr>
        <w:pStyle w:val="Textoindependiente"/>
        <w:spacing w:before="8"/>
        <w:rPr>
          <w:sz w:val="19"/>
        </w:rPr>
      </w:pPr>
    </w:p>
    <w:p w:rsidR="003E76FB" w:rsidRDefault="002E0523">
      <w:pPr>
        <w:pStyle w:val="Textoindependiente"/>
        <w:spacing w:line="242" w:lineRule="auto"/>
        <w:ind w:left="118" w:right="114" w:firstLine="288"/>
        <w:jc w:val="both"/>
      </w:pPr>
      <w:r>
        <w:rPr>
          <w:b/>
        </w:rPr>
        <w:t xml:space="preserve">Tercero. </w:t>
      </w:r>
      <w:r>
        <w:t xml:space="preserve">En un plazo máximo de ciento ochenta días contados a partir de la </w:t>
      </w:r>
      <w:r>
        <w:t>entrada en vigor del presente Decreto, la legislatura de cada entidad federativa deberá armonizar su marco jurídico de conformidad con el mismo.</w:t>
      </w:r>
    </w:p>
    <w:p w:rsidR="003E76FB" w:rsidRDefault="003E76FB">
      <w:pPr>
        <w:pStyle w:val="Textoindependiente"/>
        <w:spacing w:before="5"/>
        <w:rPr>
          <w:sz w:val="19"/>
        </w:rPr>
      </w:pPr>
    </w:p>
    <w:p w:rsidR="003E76FB" w:rsidRDefault="002E0523">
      <w:pPr>
        <w:pStyle w:val="Textoindependiente"/>
        <w:spacing w:line="242" w:lineRule="auto"/>
        <w:ind w:left="118" w:right="123" w:firstLine="288"/>
        <w:jc w:val="both"/>
      </w:pPr>
      <w:r>
        <w:rPr>
          <w:b/>
        </w:rPr>
        <w:t xml:space="preserve">Cuarto. </w:t>
      </w:r>
      <w:r>
        <w:t>Las autoridades de los tres órdenes de gobierno, en el ámbito de sus atribuciones, deberán adoptar y p</w:t>
      </w:r>
      <w:r>
        <w:t>ublicar los protocolos y criterios a que se refiere la Ley General para Prevenir, Investigar y Sancionar la Tortura y otros Tratos o Penas Crueles, Inhumanos o Degradantes, dentro de un plazo de ciento ochenta días posteriores a la publicación del presente</w:t>
      </w:r>
      <w:r>
        <w:t xml:space="preserve"> Decreto.</w:t>
      </w:r>
    </w:p>
    <w:p w:rsidR="003E76FB" w:rsidRDefault="003E76FB">
      <w:pPr>
        <w:pStyle w:val="Textoindependiente"/>
        <w:spacing w:before="2"/>
        <w:rPr>
          <w:sz w:val="19"/>
        </w:rPr>
      </w:pPr>
    </w:p>
    <w:p w:rsidR="003E76FB" w:rsidRDefault="002E0523">
      <w:pPr>
        <w:pStyle w:val="Textoindependiente"/>
        <w:spacing w:line="242" w:lineRule="auto"/>
        <w:ind w:left="118" w:right="125" w:firstLine="288"/>
        <w:jc w:val="both"/>
      </w:pPr>
      <w:r>
        <w:rPr>
          <w:b/>
        </w:rPr>
        <w:t xml:space="preserve">Quinto. </w:t>
      </w:r>
      <w:r>
        <w:t>La Procuraduría General de la República contará con un plazo de ciento ochenta días siguientes a la fecha en que el presente Decreto entre en vigor, para expedir el Programa Nacional para Prevenir y Sancionar la Tortura y otros Tratos o Penas Crueles, Inhu</w:t>
      </w:r>
      <w:r>
        <w:t>manos o Degradantes y contar con la infraestructura tecnológica necesaria para operar el Registro Nacional del Delito de Tortura.</w:t>
      </w:r>
    </w:p>
    <w:p w:rsidR="003E76FB" w:rsidRDefault="003E76FB">
      <w:pPr>
        <w:spacing w:line="242" w:lineRule="auto"/>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8"/>
        <w:rPr>
          <w:sz w:val="27"/>
        </w:rPr>
      </w:pPr>
    </w:p>
    <w:p w:rsidR="003E76FB" w:rsidRDefault="002E0523">
      <w:pPr>
        <w:pStyle w:val="Textoindependiente"/>
        <w:spacing w:before="92"/>
        <w:ind w:left="118" w:right="126" w:firstLine="288"/>
        <w:jc w:val="both"/>
      </w:pPr>
      <w:r>
        <w:t>Dentro de los noventa días posteriores al cumplimiento del plazo señalado en el párrafo anterior, las procura</w:t>
      </w:r>
      <w:r>
        <w:t>durías y fiscalías de las entidades federativas deberán poner en marcha sus registros correspondientes.</w:t>
      </w:r>
    </w:p>
    <w:p w:rsidR="003E76FB" w:rsidRDefault="003E76FB">
      <w:pPr>
        <w:pStyle w:val="Textoindependiente"/>
        <w:spacing w:before="9"/>
        <w:rPr>
          <w:sz w:val="19"/>
        </w:rPr>
      </w:pPr>
    </w:p>
    <w:p w:rsidR="003E76FB" w:rsidRDefault="002E0523">
      <w:pPr>
        <w:pStyle w:val="Textoindependiente"/>
        <w:spacing w:line="242" w:lineRule="auto"/>
        <w:ind w:left="118" w:right="120" w:firstLine="288"/>
        <w:jc w:val="both"/>
      </w:pPr>
      <w:r>
        <w:rPr>
          <w:b/>
        </w:rPr>
        <w:t xml:space="preserve">Sexto. </w:t>
      </w:r>
      <w:r>
        <w:t>La Federación y las entidades federativas contarán con un plazo de noventa días posteriores a la fecha en que el presente Decreto entre en vigor</w:t>
      </w:r>
      <w:r>
        <w:t>, para crear y operar sus Fiscalías Especiales para la investigación del delito de tortura, salvo en los casos que por falta de recursos suficientes deban ser ejercidas por la unidad administrativa especializada correspondiente.</w:t>
      </w:r>
    </w:p>
    <w:p w:rsidR="003E76FB" w:rsidRDefault="003E76FB">
      <w:pPr>
        <w:pStyle w:val="Textoindependiente"/>
        <w:spacing w:before="2"/>
        <w:rPr>
          <w:sz w:val="19"/>
        </w:rPr>
      </w:pPr>
    </w:p>
    <w:p w:rsidR="003E76FB" w:rsidRDefault="002E0523">
      <w:pPr>
        <w:pStyle w:val="Textoindependiente"/>
        <w:spacing w:line="242" w:lineRule="auto"/>
        <w:ind w:left="118" w:right="116" w:firstLine="288"/>
        <w:jc w:val="both"/>
      </w:pPr>
      <w:r>
        <w:rPr>
          <w:b/>
        </w:rPr>
        <w:t xml:space="preserve">Séptimo. </w:t>
      </w:r>
      <w:r>
        <w:t>Las autoridades d</w:t>
      </w:r>
      <w:r>
        <w:t xml:space="preserve">e los tres órdenes de gobierno, en el ámbito de sus atribuciones, deberán iniciar los programas de capacitación continua de sus servidores públicos conforme a lo dispuesto en la Ley General para Prevenir, Investigar y Sancionar la Tortura y Otros Tratos o </w:t>
      </w:r>
      <w:r>
        <w:t xml:space="preserve">Penas Crueles, Inhumanos o Degradantes, dentro de un plazo de ciento ochenta días posteriores a la publicación </w:t>
      </w:r>
      <w:r>
        <w:rPr>
          <w:spacing w:val="3"/>
        </w:rPr>
        <w:t xml:space="preserve">del </w:t>
      </w:r>
      <w:r>
        <w:t>presente Decreto.</w:t>
      </w:r>
    </w:p>
    <w:p w:rsidR="003E76FB" w:rsidRDefault="003E76FB">
      <w:pPr>
        <w:pStyle w:val="Textoindependiente"/>
        <w:rPr>
          <w:sz w:val="19"/>
        </w:rPr>
      </w:pPr>
    </w:p>
    <w:p w:rsidR="003E76FB" w:rsidRDefault="002E0523">
      <w:pPr>
        <w:pStyle w:val="Textoindependiente"/>
        <w:spacing w:before="1"/>
        <w:ind w:left="118" w:right="124" w:firstLine="288"/>
        <w:jc w:val="both"/>
      </w:pPr>
      <w:r>
        <w:rPr>
          <w:b/>
        </w:rPr>
        <w:t xml:space="preserve">Octavo. </w:t>
      </w:r>
      <w:r>
        <w:t>Las autoridades de los tres órdenes de gobierno, en el ámbito de sus atribuciones y en un periodo no mayor a noven</w:t>
      </w:r>
      <w:r>
        <w:t>ta días a partir de la entrada en vigor del presente Decreto, deberán realizar las gestiones necesarias y llevar a cabo los actos jurídicos y administrativos que resulten necesarios para proporcionar a las Instituciones de Procuración de Justicia la estruc</w:t>
      </w:r>
      <w:r>
        <w:t>tura orgánica y ocupacional necesaria para el cumplimiento de la Ley.</w:t>
      </w:r>
    </w:p>
    <w:p w:rsidR="003E76FB" w:rsidRDefault="003E76FB">
      <w:pPr>
        <w:pStyle w:val="Textoindependiente"/>
        <w:spacing w:before="11"/>
        <w:rPr>
          <w:sz w:val="19"/>
        </w:rPr>
      </w:pPr>
    </w:p>
    <w:p w:rsidR="003E76FB" w:rsidRDefault="002E0523">
      <w:pPr>
        <w:pStyle w:val="Textoindependiente"/>
        <w:spacing w:line="242" w:lineRule="auto"/>
        <w:ind w:left="118" w:right="124" w:firstLine="288"/>
        <w:jc w:val="both"/>
      </w:pPr>
      <w:r>
        <w:rPr>
          <w:b/>
        </w:rPr>
        <w:t xml:space="preserve">Noveno. </w:t>
      </w:r>
      <w:r>
        <w:t xml:space="preserve">Dentro de los ciento ochenta días siguientes a la entrada en vigor del presente Decreto, la Comisión Nacional de los Derechos Humanos deberá instalar formalmente el Mecanismo Nacional de Prevención de la Tortura y Otros Tratos o Penas Crueles, Inhumanos o </w:t>
      </w:r>
      <w:r>
        <w:t>Degradantes, y expedir las bases para su operación y funcionamiento en la sesión ordinaria inmediata a la instalación.</w:t>
      </w:r>
    </w:p>
    <w:p w:rsidR="003E76FB" w:rsidRDefault="003E76FB">
      <w:pPr>
        <w:pStyle w:val="Textoindependiente"/>
        <w:spacing w:before="7"/>
        <w:rPr>
          <w:sz w:val="19"/>
        </w:rPr>
      </w:pPr>
    </w:p>
    <w:p w:rsidR="003E76FB" w:rsidRDefault="002E0523">
      <w:pPr>
        <w:pStyle w:val="Textoindependiente"/>
        <w:ind w:left="118" w:right="116" w:firstLine="288"/>
        <w:jc w:val="both"/>
      </w:pPr>
      <w:r>
        <w:t>De la misma manera, dentro de los noventa días posteriores al cumplimiento del plazo señalado en el párrafo anterior, deberán expedir lo</w:t>
      </w:r>
      <w:r>
        <w:t>s lineamientos de carácter general que determinen las modalidades y procedimientos que deberán seguir durante las visitas.</w:t>
      </w:r>
    </w:p>
    <w:p w:rsidR="003E76FB" w:rsidRDefault="003E76FB">
      <w:pPr>
        <w:pStyle w:val="Textoindependiente"/>
        <w:spacing w:before="11"/>
        <w:rPr>
          <w:sz w:val="19"/>
        </w:rPr>
      </w:pPr>
    </w:p>
    <w:p w:rsidR="003E76FB" w:rsidRDefault="002E0523">
      <w:pPr>
        <w:pStyle w:val="Textoindependiente"/>
        <w:ind w:left="118" w:right="118" w:firstLine="288"/>
        <w:jc w:val="both"/>
      </w:pPr>
      <w:r>
        <w:t xml:space="preserve">La persona titular del Mecanismo Nacional de Prevención realizará el nombramiento del Director Ejecutivo dentro de los noventa días </w:t>
      </w:r>
      <w:r>
        <w:t>siguientes a la publicación del presente Decreto en el Diario Oficial de la Federación.</w:t>
      </w:r>
    </w:p>
    <w:p w:rsidR="003E76FB" w:rsidRDefault="003E76FB">
      <w:pPr>
        <w:pStyle w:val="Textoindependiente"/>
        <w:spacing w:before="11"/>
        <w:rPr>
          <w:sz w:val="19"/>
        </w:rPr>
      </w:pPr>
    </w:p>
    <w:p w:rsidR="003E76FB" w:rsidRDefault="002E0523">
      <w:pPr>
        <w:pStyle w:val="Textoindependiente"/>
        <w:ind w:left="118" w:right="127" w:firstLine="288"/>
        <w:jc w:val="both"/>
      </w:pPr>
      <w:r>
        <w:t>La elección de los integrantes del Comité Técnico a que se refiere la fracción II del artículo 73 de esta Ley, se hará por única ocasión, atendiendo a la gradualidad s</w:t>
      </w:r>
      <w:r>
        <w:t>iguiente:</w:t>
      </w:r>
    </w:p>
    <w:p w:rsidR="003E76FB" w:rsidRDefault="003E76FB">
      <w:pPr>
        <w:pStyle w:val="Textoindependiente"/>
        <w:spacing w:before="1"/>
      </w:pPr>
    </w:p>
    <w:p w:rsidR="003E76FB" w:rsidRDefault="002E0523">
      <w:pPr>
        <w:pStyle w:val="Textoindependiente"/>
        <w:ind w:left="118" w:right="119" w:firstLine="288"/>
        <w:jc w:val="both"/>
      </w:pPr>
      <w:r>
        <w:t>De las cuatro personas expertas elegidas, dos durarán en su encargo dos años y las otras dos durarán cuatro años, situación que será definida por el Senado conforme a la votación por mayoría; lo anterior para que exista sustitución escalonada en</w:t>
      </w:r>
      <w:r>
        <w:t xml:space="preserve"> la integración del Comité Técnico, por lo que a partir de que concluya el periodo de dos años de los integrantes elegidos para dicho periodo, quienes los sustituyan serán elegidos en los términos de la ley por cuatro</w:t>
      </w:r>
      <w:r>
        <w:rPr>
          <w:spacing w:val="-9"/>
        </w:rPr>
        <w:t xml:space="preserve"> </w:t>
      </w:r>
      <w:r>
        <w:t>años.</w:t>
      </w:r>
    </w:p>
    <w:p w:rsidR="003E76FB" w:rsidRDefault="003E76FB">
      <w:pPr>
        <w:pStyle w:val="Textoindependiente"/>
        <w:spacing w:before="1"/>
      </w:pPr>
    </w:p>
    <w:p w:rsidR="003E76FB" w:rsidRDefault="002E0523">
      <w:pPr>
        <w:pStyle w:val="Textoindependiente"/>
        <w:ind w:left="118" w:right="119" w:firstLine="288"/>
        <w:jc w:val="both"/>
      </w:pPr>
      <w:r>
        <w:t>El Titular Presidente del Comit</w:t>
      </w:r>
      <w:r>
        <w:t>é Técnico del Mecanismo Nacional de Prevención, durará en su encargo, mientras dure su encargo como Presidente de la Comisión Nacional de los Derechos Humanos.</w:t>
      </w:r>
    </w:p>
    <w:p w:rsidR="003E76FB" w:rsidRDefault="003E76FB">
      <w:pPr>
        <w:pStyle w:val="Textoindependiente"/>
        <w:spacing w:before="8"/>
        <w:rPr>
          <w:sz w:val="19"/>
        </w:rPr>
      </w:pPr>
    </w:p>
    <w:p w:rsidR="003E76FB" w:rsidRDefault="002E0523">
      <w:pPr>
        <w:pStyle w:val="Textoindependiente"/>
        <w:ind w:left="118" w:right="116" w:firstLine="288"/>
        <w:jc w:val="both"/>
      </w:pPr>
      <w:r>
        <w:rPr>
          <w:b/>
        </w:rPr>
        <w:t xml:space="preserve">Décimo. </w:t>
      </w:r>
      <w:r>
        <w:t xml:space="preserve">Las erogaciones que se generen con motivo de la entrada en vigor del presente Decreto  </w:t>
      </w:r>
      <w:r>
        <w:t>para las dependencias y las entidades de la Administración Pública Federal, se cubrirán con cargo a sus presupuestos del presente ejercicio fiscal y los subsecuentes. Así mismo, las entidades federativas deberán realizar las previsiones y adecuaciones pres</w:t>
      </w:r>
      <w:r>
        <w:t>upuesta les necesarias para dar cumplimiento a las obligaciones establecidas en este</w:t>
      </w:r>
      <w:r>
        <w:rPr>
          <w:spacing w:val="-3"/>
        </w:rPr>
        <w:t xml:space="preserve"> </w:t>
      </w:r>
      <w:r>
        <w:t>Decreto.</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118" w:right="121" w:firstLine="288"/>
        <w:jc w:val="both"/>
      </w:pPr>
      <w:r>
        <w:rPr>
          <w:b/>
        </w:rPr>
        <w:t xml:space="preserve">Décimo Primero. </w:t>
      </w:r>
      <w:r>
        <w:t>Las erogaciones que se generen con motivo de la operación del Mecanismo Nacional de Prevención de la Tortura para la Comisión Nacional de los Derechos Humanos, se cubrirán con cargo a su presupuesto aprobado para el presente ejercicio fiscal y los subsecue</w:t>
      </w:r>
      <w:r>
        <w:t>ntes.</w:t>
      </w:r>
    </w:p>
    <w:p w:rsidR="003E76FB" w:rsidRDefault="003E76FB">
      <w:pPr>
        <w:pStyle w:val="Textoindependiente"/>
        <w:spacing w:before="4"/>
        <w:rPr>
          <w:sz w:val="19"/>
        </w:rPr>
      </w:pPr>
    </w:p>
    <w:p w:rsidR="003E76FB" w:rsidRDefault="002E0523">
      <w:pPr>
        <w:pStyle w:val="Textoindependiente"/>
        <w:spacing w:line="242" w:lineRule="auto"/>
        <w:ind w:left="118" w:right="120" w:firstLine="288"/>
        <w:jc w:val="both"/>
      </w:pPr>
      <w:r>
        <w:rPr>
          <w:b/>
        </w:rPr>
        <w:t xml:space="preserve">Décimo Segundo. </w:t>
      </w:r>
      <w:r>
        <w:t>Las legislaturas de los estados y el órgano legislativo de la Ciudad de México, en los términos de la legislación aplicable, deberán destinar los recursos para el cumplimiento de las obligaciones que les competen en términos del pres</w:t>
      </w:r>
      <w:r>
        <w:t>ente Decreto.</w:t>
      </w:r>
    </w:p>
    <w:p w:rsidR="003E76FB" w:rsidRDefault="003E76FB">
      <w:pPr>
        <w:pStyle w:val="Textoindependiente"/>
        <w:spacing w:before="6"/>
        <w:rPr>
          <w:sz w:val="19"/>
        </w:rPr>
      </w:pPr>
    </w:p>
    <w:p w:rsidR="003E76FB" w:rsidRDefault="002E0523">
      <w:pPr>
        <w:pStyle w:val="Textoindependiente"/>
        <w:ind w:left="118" w:right="115" w:firstLine="288"/>
        <w:jc w:val="both"/>
      </w:pPr>
      <w:r>
        <w:rPr>
          <w:b/>
        </w:rPr>
        <w:t xml:space="preserve">Décimo Tercero. </w:t>
      </w:r>
      <w:r>
        <w:t>En las entidades federativas en las que no exista una Comisión de Atención a Víctimas, las instituciones públicas de la entidad federativa deberán brindar la atención a las Víctimas conforme a lo establecido en el Título Sext</w:t>
      </w:r>
      <w:r>
        <w:t>o de la Ley General para Prevenir, Investigar y Sancionar la Tortura y Otros Tratos o Penas Crueles, Inhumanos o Degradantes.</w:t>
      </w:r>
    </w:p>
    <w:p w:rsidR="003E76FB" w:rsidRDefault="003E76FB">
      <w:pPr>
        <w:pStyle w:val="Textoindependiente"/>
        <w:spacing w:before="3"/>
      </w:pPr>
    </w:p>
    <w:p w:rsidR="003E76FB" w:rsidRDefault="002E0523">
      <w:pPr>
        <w:pStyle w:val="Textoindependiente"/>
        <w:ind w:left="118" w:right="118" w:firstLine="288"/>
        <w:jc w:val="both"/>
      </w:pPr>
      <w:r>
        <w:t>Asimismo, de conformidad con el artículo 79 de la Ley General de Víctimas, será competente la Comisión Ejecutiva de Atención a Ví</w:t>
      </w:r>
      <w:r>
        <w:t>ctimas para dar cumplimiento a lo establecido en el párrafo anterior. En el supuesto establecido en el párrafo primero de este artículo, la solicitud a que se refiere la fracción I del artículo 91 de la Ley deberá ser suscrita por el Secretario de Gobierno</w:t>
      </w:r>
      <w:r>
        <w:t xml:space="preserve"> de la entidad federativa, correspondiente.</w:t>
      </w:r>
    </w:p>
    <w:p w:rsidR="003E76FB" w:rsidRDefault="003E76FB">
      <w:pPr>
        <w:pStyle w:val="Textoindependiente"/>
        <w:spacing w:before="9"/>
        <w:rPr>
          <w:sz w:val="19"/>
        </w:rPr>
      </w:pPr>
    </w:p>
    <w:p w:rsidR="003E76FB" w:rsidRDefault="002E0523">
      <w:pPr>
        <w:pStyle w:val="Textoindependiente"/>
        <w:ind w:left="118" w:right="115" w:firstLine="288"/>
        <w:jc w:val="both"/>
      </w:pPr>
      <w:r>
        <w:rPr>
          <w:b/>
        </w:rPr>
        <w:t xml:space="preserve">Décimo Cuarto. </w:t>
      </w:r>
      <w:r>
        <w:t>Una vez que, en términos de lo dispuesto en el Artículo Quinto Transitorio del presente Decreto, la Procuraduría General de la República comience a operar el Registro Nacional del Delito de Tortur</w:t>
      </w:r>
      <w:r>
        <w:t>a, la Comisión Ejecutiva y las Instituciones de Procuración de Justicia, podrán suscribir convenios de colaboración para la transmisión de información de las Víctimas del delito de tortura a dicho Registro.</w:t>
      </w:r>
    </w:p>
    <w:p w:rsidR="003E76FB" w:rsidRDefault="003E76FB">
      <w:pPr>
        <w:pStyle w:val="Textoindependiente"/>
      </w:pPr>
    </w:p>
    <w:p w:rsidR="003E76FB" w:rsidRDefault="002E0523">
      <w:pPr>
        <w:pStyle w:val="Textoindependiente"/>
        <w:ind w:left="118" w:right="124" w:firstLine="288"/>
        <w:jc w:val="both"/>
      </w:pPr>
      <w:r>
        <w:rPr>
          <w:b/>
        </w:rPr>
        <w:t xml:space="preserve">Décimo Quinto. </w:t>
      </w:r>
      <w:r>
        <w:t>En un período no mayor a ciento o</w:t>
      </w:r>
      <w:r>
        <w:t xml:space="preserve">chenta días contados a partir de la entrada en vigor del presente Decreto, la Comisión Ejecutiva de Atención a Víctimas deberá llevar a cabo los actos necesarios para realizar las modificaciones orgánicas que sean indispensables para el cumplimiento de lo </w:t>
      </w:r>
      <w:r>
        <w:t>establecido en el mismo.</w:t>
      </w:r>
    </w:p>
    <w:p w:rsidR="003E76FB" w:rsidRDefault="003E76FB">
      <w:pPr>
        <w:pStyle w:val="Textoindependiente"/>
      </w:pPr>
    </w:p>
    <w:p w:rsidR="003E76FB" w:rsidRDefault="002E0523">
      <w:pPr>
        <w:pStyle w:val="Textoindependiente"/>
        <w:ind w:left="118" w:right="122" w:firstLine="288"/>
        <w:jc w:val="both"/>
      </w:pPr>
      <w:r>
        <w:rPr>
          <w:b/>
        </w:rPr>
        <w:t xml:space="preserve">Décimo Sexto. </w:t>
      </w:r>
      <w:r>
        <w:t>A fin de dar cumplimiento a las atribuciones que se establecen en la Ley General para Prevenir, Investigar y Sancionar la Tortura y Otros Tratos o Penas Crueles, Inhumanos o Degradantes, la Comisión Ejecutiva de Atención a Víctimas realizará las adecuacion</w:t>
      </w:r>
      <w:r>
        <w:t>es a su Estatuto Orgánico y demás normatividad interna que sea necesaria, así como al fideicomiso que administra los recursos del Fondo de Ayuda, Asistencia y Reparación Integral, dentro del plazo de ciento ochenta días contados a partir de su entrada en</w:t>
      </w:r>
      <w:r>
        <w:rPr>
          <w:spacing w:val="-2"/>
        </w:rPr>
        <w:t xml:space="preserve"> </w:t>
      </w:r>
      <w:r>
        <w:t>v</w:t>
      </w:r>
      <w:r>
        <w:t>igor.</w:t>
      </w:r>
    </w:p>
    <w:p w:rsidR="003E76FB" w:rsidRDefault="003E76FB">
      <w:pPr>
        <w:pStyle w:val="Textoindependiente"/>
        <w:spacing w:before="1"/>
      </w:pPr>
    </w:p>
    <w:p w:rsidR="003E76FB" w:rsidRDefault="002E0523">
      <w:pPr>
        <w:ind w:left="118" w:right="114" w:firstLine="288"/>
        <w:jc w:val="both"/>
        <w:rPr>
          <w:b/>
          <w:sz w:val="20"/>
        </w:rPr>
      </w:pPr>
      <w:r>
        <w:rPr>
          <w:sz w:val="20"/>
        </w:rPr>
        <w:t xml:space="preserve">Ciudad de México, a 26 de abril de 2017.- Dip. </w:t>
      </w:r>
      <w:r>
        <w:rPr>
          <w:b/>
          <w:sz w:val="20"/>
        </w:rPr>
        <w:t>María Guadalupe Murguía Gutiérrez</w:t>
      </w:r>
      <w:r>
        <w:rPr>
          <w:sz w:val="20"/>
        </w:rPr>
        <w:t xml:space="preserve">, Presidenta.- Sen. </w:t>
      </w:r>
      <w:r>
        <w:rPr>
          <w:b/>
          <w:sz w:val="20"/>
        </w:rPr>
        <w:t>Pablo Escudero Morales</w:t>
      </w:r>
      <w:r>
        <w:rPr>
          <w:sz w:val="20"/>
        </w:rPr>
        <w:t xml:space="preserve">, Presidente.- Dip. </w:t>
      </w:r>
      <w:r>
        <w:rPr>
          <w:b/>
          <w:sz w:val="20"/>
        </w:rPr>
        <w:t>María Eugenia Ocampo Bedolla</w:t>
      </w:r>
      <w:r>
        <w:rPr>
          <w:sz w:val="20"/>
        </w:rPr>
        <w:t xml:space="preserve">, Secretaria.- Sen. </w:t>
      </w:r>
      <w:r>
        <w:rPr>
          <w:b/>
          <w:sz w:val="20"/>
        </w:rPr>
        <w:t>María Elena Barrera Tapia</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5"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a veintiuno de junio de dos mil diecisiete.- </w:t>
      </w:r>
      <w:r>
        <w:rPr>
          <w:b/>
        </w:rPr>
        <w:t>Enrique Peña Nieto</w:t>
      </w:r>
      <w:r>
        <w:t xml:space="preserve">.- Rúbrica.- El Secretario de Gobernación, </w:t>
      </w:r>
      <w:r>
        <w:rPr>
          <w:b/>
        </w:rPr>
        <w:t>Miguel Ángel Osorio Chong</w:t>
      </w:r>
      <w:r>
        <w:t>.- Rúbrica.</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pStyle w:val="Ttulo1"/>
        <w:spacing w:before="93"/>
        <w:ind w:left="118" w:right="109"/>
        <w:jc w:val="both"/>
      </w:pPr>
      <w:r>
        <w:t xml:space="preserve">DECRETO por el que se expide la Ley General en Materia de Desaparición Forzada de </w:t>
      </w:r>
      <w:r>
        <w:t>Personas, Desaparición Cometida por Particulares y del Sistema Nacional de Búsqueda de Personas, y se reforman y derogan diversas disposiciones del Código Penal Federal y de la Ley General de Salud.</w:t>
      </w:r>
    </w:p>
    <w:p w:rsidR="003E76FB" w:rsidRDefault="003E76FB">
      <w:pPr>
        <w:pStyle w:val="Textoindependiente"/>
        <w:spacing w:before="3"/>
        <w:rPr>
          <w:b/>
        </w:rPr>
      </w:pPr>
    </w:p>
    <w:p w:rsidR="003E76FB" w:rsidRDefault="002E0523">
      <w:pPr>
        <w:ind w:left="372" w:right="373"/>
        <w:jc w:val="center"/>
        <w:rPr>
          <w:sz w:val="16"/>
        </w:rPr>
      </w:pPr>
      <w:r>
        <w:rPr>
          <w:sz w:val="16"/>
        </w:rPr>
        <w:t>Publicado en el Diario Oficial de la Federación el 17 de</w:t>
      </w:r>
      <w:r>
        <w:rPr>
          <w:sz w:val="16"/>
        </w:rPr>
        <w:t xml:space="preserve"> noviembre de 2017</w:t>
      </w:r>
    </w:p>
    <w:p w:rsidR="003E76FB" w:rsidRDefault="003E76FB">
      <w:pPr>
        <w:pStyle w:val="Textoindependiente"/>
        <w:spacing w:before="8"/>
        <w:rPr>
          <w:sz w:val="19"/>
        </w:rPr>
      </w:pPr>
    </w:p>
    <w:p w:rsidR="003E76FB" w:rsidRDefault="002E0523">
      <w:pPr>
        <w:pStyle w:val="Textoindependiente"/>
        <w:spacing w:before="1" w:line="242" w:lineRule="auto"/>
        <w:ind w:left="118" w:right="119" w:firstLine="288"/>
        <w:jc w:val="both"/>
      </w:pPr>
      <w:r>
        <w:rPr>
          <w:b/>
        </w:rPr>
        <w:t xml:space="preserve">ARTÍCULO SEGUNDO.- </w:t>
      </w:r>
      <w:r>
        <w:t>Se reforma el tercer párrafo del artículo 25; se deroga el Capítulo III Bis del Título Décimo conformado por los artículos 215-A a 215-D, y se adiciona un artículo 280 Bis al Título Décimo Séptimo del Código Penal Fed</w:t>
      </w:r>
      <w:r>
        <w:t>eral, para quedar como siguen:</w:t>
      </w:r>
    </w:p>
    <w:p w:rsidR="003E76FB" w:rsidRDefault="003E76FB">
      <w:pPr>
        <w:pStyle w:val="Textoindependiente"/>
        <w:spacing w:before="6"/>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1"/>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100" w:space="2678"/>
            <w:col w:w="5872"/>
          </w:cols>
        </w:sectPr>
      </w:pPr>
    </w:p>
    <w:p w:rsidR="003E76FB" w:rsidRDefault="003E76FB">
      <w:pPr>
        <w:pStyle w:val="Textoindependiente"/>
        <w:spacing w:before="9"/>
        <w:rPr>
          <w:b/>
          <w:sz w:val="11"/>
        </w:rPr>
      </w:pPr>
    </w:p>
    <w:p w:rsidR="003E76FB" w:rsidRDefault="002E0523">
      <w:pPr>
        <w:pStyle w:val="Textoindependiente"/>
        <w:spacing w:before="93" w:line="242" w:lineRule="auto"/>
        <w:ind w:left="118" w:right="108" w:firstLine="288"/>
      </w:pPr>
      <w:r>
        <w:rPr>
          <w:b/>
        </w:rPr>
        <w:t xml:space="preserve">Primero. </w:t>
      </w:r>
      <w:r>
        <w:t>El presente Decreto entrará en vigor a los sesenta días de su publicación en el Diario Oficial de la Federación.</w:t>
      </w:r>
    </w:p>
    <w:p w:rsidR="003E76FB" w:rsidRDefault="003E76FB">
      <w:pPr>
        <w:pStyle w:val="Textoindependiente"/>
        <w:spacing w:before="11"/>
        <w:rPr>
          <w:sz w:val="19"/>
        </w:rPr>
      </w:pPr>
    </w:p>
    <w:p w:rsidR="003E76FB" w:rsidRDefault="002E0523">
      <w:pPr>
        <w:pStyle w:val="Textoindependiente"/>
        <w:ind w:left="118" w:right="122" w:firstLine="288"/>
        <w:jc w:val="both"/>
      </w:pPr>
      <w:r>
        <w:t>A partir de la entrada en vigor del presente Decreto y hasta la emisión de los instrumentos a que se refiere el Artículo Décimo Cuarto Transitorio, la Procuraduría y las Procuradurías Locales y demás autoridades deberán cumplir con las obligaciones de búsq</w:t>
      </w:r>
      <w:r>
        <w:t>ueda conforme a los ordenamientos que se hayan expedido con anterioridad, siempre que no se opongan a esta Ley.</w:t>
      </w:r>
    </w:p>
    <w:p w:rsidR="003E76FB" w:rsidRDefault="003E76FB">
      <w:pPr>
        <w:pStyle w:val="Textoindependiente"/>
        <w:spacing w:before="11"/>
        <w:rPr>
          <w:sz w:val="19"/>
        </w:rPr>
      </w:pPr>
    </w:p>
    <w:p w:rsidR="003E76FB" w:rsidRDefault="002E0523">
      <w:pPr>
        <w:pStyle w:val="Textoindependiente"/>
        <w:ind w:left="118" w:right="127" w:firstLine="288"/>
        <w:jc w:val="both"/>
      </w:pPr>
      <w:r>
        <w:t>La Procuraduría y las Procuradurías Locales, además de los protocolos previstos en esta Ley, continuarán aplicando los protocolos existentes de</w:t>
      </w:r>
      <w:r>
        <w:t xml:space="preserve"> búsqueda de personas en situación de vulnerabilidad.</w:t>
      </w:r>
    </w:p>
    <w:p w:rsidR="003E76FB" w:rsidRDefault="003E76FB">
      <w:pPr>
        <w:pStyle w:val="Textoindependiente"/>
        <w:spacing w:before="8"/>
        <w:rPr>
          <w:sz w:val="19"/>
        </w:rPr>
      </w:pPr>
    </w:p>
    <w:p w:rsidR="003E76FB" w:rsidRDefault="002E0523">
      <w:pPr>
        <w:pStyle w:val="Textoindependiente"/>
        <w:spacing w:before="1" w:line="242" w:lineRule="auto"/>
        <w:ind w:left="118" w:right="172" w:firstLine="288"/>
      </w:pPr>
      <w:r>
        <w:rPr>
          <w:b/>
        </w:rPr>
        <w:t xml:space="preserve">Segundo. </w:t>
      </w:r>
      <w:r>
        <w:t>Se abroga la Ley del Registro Nacional de Datos de Personas Extraviadas o Desaparecidas.</w:t>
      </w:r>
    </w:p>
    <w:p w:rsidR="003E76FB" w:rsidRDefault="003E76FB">
      <w:pPr>
        <w:pStyle w:val="Textoindependiente"/>
        <w:spacing w:before="7"/>
        <w:rPr>
          <w:sz w:val="19"/>
        </w:rPr>
      </w:pPr>
    </w:p>
    <w:p w:rsidR="003E76FB" w:rsidRDefault="002E0523">
      <w:pPr>
        <w:pStyle w:val="Textoindependiente"/>
        <w:spacing w:before="1" w:line="242" w:lineRule="auto"/>
        <w:ind w:left="118" w:right="172" w:firstLine="288"/>
      </w:pPr>
      <w:r>
        <w:rPr>
          <w:b/>
        </w:rPr>
        <w:t xml:space="preserve">Tercero. </w:t>
      </w:r>
      <w:r>
        <w:t>Las Fiscalías Especializadas y la Comisión Nacional de Búsqueda entrarán en funcionamiento de</w:t>
      </w:r>
      <w:r>
        <w:t>ntro de los treinta días siguientes a la entrada en vigor del presente Decreto.</w:t>
      </w:r>
    </w:p>
    <w:p w:rsidR="003E76FB" w:rsidRDefault="003E76FB">
      <w:pPr>
        <w:pStyle w:val="Textoindependiente"/>
        <w:spacing w:before="8"/>
        <w:rPr>
          <w:sz w:val="19"/>
        </w:rPr>
      </w:pPr>
    </w:p>
    <w:p w:rsidR="003E76FB" w:rsidRDefault="002E0523">
      <w:pPr>
        <w:pStyle w:val="Textoindependiente"/>
        <w:ind w:left="118" w:right="120" w:firstLine="288"/>
        <w:jc w:val="both"/>
      </w:pPr>
      <w:r>
        <w:t xml:space="preserve">Dentro de los treinta días siguientes a que la Comisión Nacional de Búsqueda inicie sus funciones, ésta deberá emitir los protocolos rectores para su funcionamiento previstos </w:t>
      </w:r>
      <w:r>
        <w:t>en el artículo 53, fracción VIII, de esta Ley.</w:t>
      </w:r>
    </w:p>
    <w:p w:rsidR="003E76FB" w:rsidRDefault="003E76FB">
      <w:pPr>
        <w:pStyle w:val="Textoindependiente"/>
        <w:spacing w:before="1"/>
      </w:pPr>
    </w:p>
    <w:p w:rsidR="003E76FB" w:rsidRDefault="002E0523">
      <w:pPr>
        <w:pStyle w:val="Textoindependiente"/>
        <w:spacing w:before="1"/>
        <w:ind w:left="118" w:right="127" w:firstLine="288"/>
        <w:jc w:val="both"/>
      </w:pPr>
      <w:r>
        <w:t>Dentro de los ciento ochenta días posteriores a la entrada en funciones de la Comisión Nacional de Búsqueda, ésta deberá emitir el Programa Nacional de Búsqueda.</w:t>
      </w:r>
    </w:p>
    <w:p w:rsidR="003E76FB" w:rsidRDefault="003E76FB">
      <w:pPr>
        <w:pStyle w:val="Textoindependiente"/>
        <w:spacing w:before="10"/>
        <w:rPr>
          <w:sz w:val="19"/>
        </w:rPr>
      </w:pPr>
    </w:p>
    <w:p w:rsidR="003E76FB" w:rsidRDefault="002E0523">
      <w:pPr>
        <w:pStyle w:val="Textoindependiente"/>
        <w:ind w:left="118" w:right="121" w:firstLine="288"/>
        <w:jc w:val="both"/>
      </w:pPr>
      <w:r>
        <w:t>Los servidores públicos que integren las Fiscalías Especializadas y las Comisiones de Búsqueda deberán estar certificados dentro del año posterior a su creación.</w:t>
      </w:r>
    </w:p>
    <w:p w:rsidR="003E76FB" w:rsidRDefault="003E76FB">
      <w:pPr>
        <w:pStyle w:val="Textoindependiente"/>
        <w:spacing w:before="11"/>
        <w:rPr>
          <w:sz w:val="19"/>
        </w:rPr>
      </w:pPr>
    </w:p>
    <w:p w:rsidR="003E76FB" w:rsidRDefault="002E0523">
      <w:pPr>
        <w:pStyle w:val="Textoindependiente"/>
        <w:ind w:left="118" w:right="124" w:firstLine="288"/>
        <w:jc w:val="both"/>
      </w:pPr>
      <w:r>
        <w:t>Para los efectos de lo dispuesto en el párrafo anterior, la Comisión Nacional de Búsqueda emitirá los criterios previstos en el artículo 53, fracción L, de esta Ley, dentro de los noventa días posteriores a su entrada en funciones.</w:t>
      </w:r>
    </w:p>
    <w:p w:rsidR="003E76FB" w:rsidRDefault="003E76FB">
      <w:pPr>
        <w:pStyle w:val="Textoindependiente"/>
        <w:spacing w:before="1"/>
      </w:pPr>
    </w:p>
    <w:p w:rsidR="003E76FB" w:rsidRDefault="002E0523">
      <w:pPr>
        <w:pStyle w:val="Textoindependiente"/>
        <w:spacing w:before="1"/>
        <w:ind w:left="118" w:right="118" w:firstLine="288"/>
        <w:jc w:val="both"/>
      </w:pPr>
      <w:r>
        <w:t>La Comisión Nacional de</w:t>
      </w:r>
      <w:r>
        <w:t xml:space="preserve"> Búsqueda y las comisiones locales podrán, a partir de que entren en funcionamiento, ejercer las atribuciones que esta Ley les confiere con relación a los procesos de búsqueda que se encuentren pendientes. La Comisión Nacional de Búsqueda coordinará la bús</w:t>
      </w:r>
      <w:r>
        <w:t>queda de las personas desaparecidas relacionadas con búsquedas en las que, a la entrada en vigor de esta Ley, participen autoridades federales.</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extoindependiente"/>
        <w:spacing w:before="93" w:line="242" w:lineRule="auto"/>
        <w:ind w:left="118" w:right="124" w:firstLine="288"/>
        <w:jc w:val="both"/>
      </w:pPr>
      <w:r>
        <w:rPr>
          <w:b/>
        </w:rPr>
        <w:t xml:space="preserve">Cuarto. </w:t>
      </w:r>
      <w:r>
        <w:t xml:space="preserve">Las Comisiones Locales de Búsqueda deberán entrar en funciones a partir de los noventa </w:t>
      </w:r>
      <w:r>
        <w:t>días posteriores a la entrada en vigor del presente Decreto.</w:t>
      </w:r>
    </w:p>
    <w:p w:rsidR="003E76FB" w:rsidRDefault="003E76FB">
      <w:pPr>
        <w:pStyle w:val="Textoindependiente"/>
        <w:spacing w:before="10"/>
        <w:rPr>
          <w:sz w:val="19"/>
        </w:rPr>
      </w:pPr>
    </w:p>
    <w:p w:rsidR="003E76FB" w:rsidRDefault="002E0523">
      <w:pPr>
        <w:pStyle w:val="Textoindependiente"/>
        <w:spacing w:before="1"/>
        <w:ind w:left="118" w:right="116" w:firstLine="288"/>
        <w:jc w:val="both"/>
      </w:pPr>
      <w:r>
        <w:t>La Comisión Nacional de Búsqueda deberá brindar la asesoría necesaria a las entidades federales para el establecimiento de sus Comisiones Locales de Búsqueda.</w:t>
      </w:r>
    </w:p>
    <w:p w:rsidR="003E76FB" w:rsidRDefault="003E76FB">
      <w:pPr>
        <w:pStyle w:val="Textoindependiente"/>
        <w:spacing w:before="7"/>
        <w:rPr>
          <w:sz w:val="19"/>
        </w:rPr>
      </w:pPr>
    </w:p>
    <w:p w:rsidR="003E76FB" w:rsidRDefault="002E0523">
      <w:pPr>
        <w:pStyle w:val="Textoindependiente"/>
        <w:spacing w:before="1" w:line="242" w:lineRule="auto"/>
        <w:ind w:left="118" w:right="125" w:firstLine="288"/>
        <w:jc w:val="both"/>
      </w:pPr>
      <w:r>
        <w:rPr>
          <w:b/>
        </w:rPr>
        <w:t xml:space="preserve">Quinto. </w:t>
      </w:r>
      <w:r>
        <w:t>El Consejo Ciudadano deberá estar conformado dentro de los noventa días posteriores a la entrada en vigor del presente Decreto.</w:t>
      </w:r>
    </w:p>
    <w:p w:rsidR="003E76FB" w:rsidRDefault="003E76FB">
      <w:pPr>
        <w:pStyle w:val="Textoindependiente"/>
        <w:spacing w:before="8"/>
        <w:rPr>
          <w:sz w:val="19"/>
        </w:rPr>
      </w:pPr>
    </w:p>
    <w:p w:rsidR="003E76FB" w:rsidRDefault="002E0523">
      <w:pPr>
        <w:pStyle w:val="Textoindependiente"/>
        <w:ind w:left="118" w:right="121" w:firstLine="288"/>
        <w:jc w:val="both"/>
      </w:pPr>
      <w:r>
        <w:t>En un plazo de treinta días posteriores a su conformación el Consejo Ciudadano deberá emitir sus reglas de funcionamiento.</w:t>
      </w:r>
    </w:p>
    <w:p w:rsidR="003E76FB" w:rsidRDefault="003E76FB">
      <w:pPr>
        <w:pStyle w:val="Textoindependiente"/>
        <w:spacing w:before="10"/>
        <w:rPr>
          <w:sz w:val="19"/>
        </w:rPr>
      </w:pPr>
    </w:p>
    <w:p w:rsidR="003E76FB" w:rsidRDefault="002E0523">
      <w:pPr>
        <w:pStyle w:val="Textoindependiente"/>
        <w:spacing w:before="1" w:line="242" w:lineRule="auto"/>
        <w:ind w:left="118" w:right="127" w:firstLine="288"/>
        <w:jc w:val="both"/>
      </w:pPr>
      <w:r>
        <w:rPr>
          <w:b/>
        </w:rPr>
        <w:t>Sex</w:t>
      </w:r>
      <w:r>
        <w:rPr>
          <w:b/>
        </w:rPr>
        <w:t xml:space="preserve">to. </w:t>
      </w:r>
      <w:r>
        <w:t>El Sistema Nacional de Búsqueda de Personas deberá quedar instalado dentro de los ciento ochenta días posteriores a la publicación del presente Decreto.</w:t>
      </w:r>
    </w:p>
    <w:p w:rsidR="003E76FB" w:rsidRDefault="003E76FB">
      <w:pPr>
        <w:pStyle w:val="Textoindependiente"/>
        <w:spacing w:before="8"/>
        <w:rPr>
          <w:sz w:val="19"/>
        </w:rPr>
      </w:pPr>
    </w:p>
    <w:p w:rsidR="003E76FB" w:rsidRDefault="002E0523">
      <w:pPr>
        <w:pStyle w:val="Textoindependiente"/>
        <w:ind w:left="118" w:right="123" w:firstLine="288"/>
        <w:jc w:val="both"/>
      </w:pPr>
      <w:r>
        <w:t>En la primera sesión ordinaria del Sistema Nacional de Búsqueda, se deberán emitir los lineamiento</w:t>
      </w:r>
      <w:r>
        <w:t>s y modelos a que se refiere el artículo 49, fracciones I, VIII, XV y XVI de esta</w:t>
      </w:r>
      <w:r>
        <w:rPr>
          <w:spacing w:val="-14"/>
        </w:rPr>
        <w:t xml:space="preserve"> </w:t>
      </w:r>
      <w:r>
        <w:t>Ley.</w:t>
      </w:r>
    </w:p>
    <w:p w:rsidR="003E76FB" w:rsidRDefault="003E76FB">
      <w:pPr>
        <w:pStyle w:val="Textoindependiente"/>
        <w:spacing w:before="1"/>
      </w:pPr>
    </w:p>
    <w:p w:rsidR="003E76FB" w:rsidRDefault="002E0523">
      <w:pPr>
        <w:pStyle w:val="Textoindependiente"/>
        <w:ind w:left="118" w:right="117" w:firstLine="288"/>
        <w:jc w:val="both"/>
      </w:pPr>
      <w:r>
        <w:t>En la segunda sesión ordinaria del Sistema Nacional de Búsqueda, que se lleve conforme a lo dispuesto por esta Ley, se deberán emitir los criterios de certificación y e</w:t>
      </w:r>
      <w:r>
        <w:t>specialización previstos en el artículo 55.</w:t>
      </w:r>
    </w:p>
    <w:p w:rsidR="003E76FB" w:rsidRDefault="003E76FB">
      <w:pPr>
        <w:pStyle w:val="Textoindependiente"/>
        <w:spacing w:before="8"/>
        <w:rPr>
          <w:sz w:val="19"/>
        </w:rPr>
      </w:pPr>
    </w:p>
    <w:p w:rsidR="003E76FB" w:rsidRDefault="002E0523">
      <w:pPr>
        <w:pStyle w:val="Textoindependiente"/>
        <w:spacing w:line="242" w:lineRule="auto"/>
        <w:ind w:left="118" w:right="114" w:firstLine="288"/>
        <w:jc w:val="both"/>
      </w:pPr>
      <w:r>
        <w:rPr>
          <w:b/>
        </w:rPr>
        <w:t xml:space="preserve">Séptimo. </w:t>
      </w:r>
      <w:r>
        <w:t>Dentro de los ciento ochenta días siguientes a la emisión de los lineamientos previstos en el artículo transitorio anterior, la Comisión Nacional de Búsqueda deberá contar con la infraestructura tecnoló</w:t>
      </w:r>
      <w:r>
        <w:t>gica necesaria y comenzar a operar el Registro Nacional de Personas Desaparecidas y No Localizadas.</w:t>
      </w:r>
    </w:p>
    <w:p w:rsidR="003E76FB" w:rsidRDefault="003E76FB">
      <w:pPr>
        <w:pStyle w:val="Textoindependiente"/>
        <w:spacing w:before="5"/>
        <w:rPr>
          <w:sz w:val="19"/>
        </w:rPr>
      </w:pPr>
    </w:p>
    <w:p w:rsidR="003E76FB" w:rsidRDefault="002E0523">
      <w:pPr>
        <w:pStyle w:val="Textoindependiente"/>
        <w:ind w:left="118" w:right="116" w:firstLine="288"/>
        <w:jc w:val="both"/>
      </w:pPr>
      <w:r>
        <w:t>Dentro de los noventa días siguientes a que comience la operación del Registro Nacional de Personas Desaparecidas y No Localizadas, las Entidades Federativas deberán poner en marcha sus registros de Personas Desaparecidas y No Localizadas.</w:t>
      </w:r>
    </w:p>
    <w:p w:rsidR="003E76FB" w:rsidRDefault="003E76FB">
      <w:pPr>
        <w:pStyle w:val="Textoindependiente"/>
        <w:spacing w:before="11"/>
        <w:rPr>
          <w:sz w:val="19"/>
        </w:rPr>
      </w:pPr>
    </w:p>
    <w:p w:rsidR="003E76FB" w:rsidRDefault="002E0523">
      <w:pPr>
        <w:pStyle w:val="Textoindependiente"/>
        <w:ind w:left="118" w:right="118" w:firstLine="288"/>
        <w:jc w:val="both"/>
      </w:pPr>
      <w:r>
        <w:rPr>
          <w:b/>
        </w:rPr>
        <w:t xml:space="preserve">Octavo. </w:t>
      </w:r>
      <w:r>
        <w:t>En tant</w:t>
      </w:r>
      <w:r>
        <w:t xml:space="preserve">o comiencen a operar los registros de Personas Desaparecidas y No Localizadas, las Procuradurías Locales deberán incorporar en un registro provisional, electrónico o impreso, la información de los Reportes, Denuncias o Noticias recibidas conforme a lo que </w:t>
      </w:r>
      <w:r>
        <w:t>establece el artículo 106 de esta Ley.</w:t>
      </w:r>
    </w:p>
    <w:p w:rsidR="003E76FB" w:rsidRDefault="003E76FB">
      <w:pPr>
        <w:pStyle w:val="Textoindependiente"/>
        <w:spacing w:before="2"/>
      </w:pPr>
    </w:p>
    <w:p w:rsidR="003E76FB" w:rsidRDefault="002E0523">
      <w:pPr>
        <w:pStyle w:val="Textoindependiente"/>
        <w:ind w:left="118" w:right="122" w:firstLine="288"/>
        <w:jc w:val="both"/>
      </w:pPr>
      <w:r>
        <w:t>La Federación y las Entidades Federativas deberán migrar la información contenida en los registros provisionales a que se refiere el párrafo anterior, dentro de los quince días siguientes a que comiencen a operar los</w:t>
      </w:r>
      <w:r>
        <w:t xml:space="preserve"> registros de Personas Desaparecidas y No Localizadas.</w:t>
      </w:r>
    </w:p>
    <w:p w:rsidR="003E76FB" w:rsidRDefault="003E76FB">
      <w:pPr>
        <w:pStyle w:val="Textoindependiente"/>
        <w:spacing w:before="8"/>
        <w:rPr>
          <w:sz w:val="19"/>
        </w:rPr>
      </w:pPr>
    </w:p>
    <w:p w:rsidR="003E76FB" w:rsidRDefault="002E0523">
      <w:pPr>
        <w:pStyle w:val="Textoindependiente"/>
        <w:spacing w:line="242" w:lineRule="auto"/>
        <w:ind w:left="118" w:right="126" w:firstLine="288"/>
        <w:jc w:val="both"/>
      </w:pPr>
      <w:r>
        <w:rPr>
          <w:b/>
        </w:rPr>
        <w:t xml:space="preserve">Noveno. </w:t>
      </w:r>
      <w:r>
        <w:t>El Congreso de la Unión deberá legislar en materia de Declaración Especial de Ausencia dentro de los ciento ochenta días siguientes a la fecha en que entre en vigor el presente Decreto.</w:t>
      </w:r>
    </w:p>
    <w:p w:rsidR="003E76FB" w:rsidRDefault="003E76FB">
      <w:pPr>
        <w:pStyle w:val="Textoindependiente"/>
      </w:pPr>
    </w:p>
    <w:p w:rsidR="003E76FB" w:rsidRDefault="002E0523">
      <w:pPr>
        <w:pStyle w:val="Textoindependiente"/>
        <w:ind w:left="118" w:right="117" w:firstLine="288"/>
        <w:jc w:val="both"/>
      </w:pPr>
      <w:r>
        <w:t>Las E</w:t>
      </w:r>
      <w:r>
        <w:t>ntidades Federativas deberán emitir y, en su caso, armonizar la legislación que corresponda a  su ámbito de competencia dentro de los ciento ochenta días siguientes a la fecha en que entre en vigor el presente Decreto.</w:t>
      </w:r>
    </w:p>
    <w:p w:rsidR="003E76FB" w:rsidRDefault="003E76FB">
      <w:pPr>
        <w:pStyle w:val="Textoindependiente"/>
        <w:spacing w:before="10"/>
        <w:rPr>
          <w:sz w:val="19"/>
        </w:rPr>
      </w:pPr>
    </w:p>
    <w:p w:rsidR="003E76FB" w:rsidRDefault="002E0523">
      <w:pPr>
        <w:pStyle w:val="Textoindependiente"/>
        <w:spacing w:before="1"/>
        <w:ind w:left="118" w:right="126" w:firstLine="288"/>
        <w:jc w:val="both"/>
      </w:pPr>
      <w:r>
        <w:t>En aquellas Entidades Federativas en</w:t>
      </w:r>
      <w:r>
        <w:t xml:space="preserve"> las que no se haya llevado a cabo la armonización prevista en el Capítulo Tercero del Título Cuarto de esta Ley, dentro del plazo señalado en el párrafo anterior, resultarán aplicables las disposiciones del referido Capítulo no obstante lo previsto en la </w:t>
      </w:r>
      <w:r>
        <w:t>legislación local aplicable.</w:t>
      </w:r>
    </w:p>
    <w:p w:rsidR="003E76FB" w:rsidRDefault="003E76FB">
      <w:pPr>
        <w:pStyle w:val="Textoindependiente"/>
        <w:spacing w:before="8"/>
        <w:rPr>
          <w:sz w:val="19"/>
        </w:rPr>
      </w:pPr>
    </w:p>
    <w:p w:rsidR="003E76FB" w:rsidRDefault="002E0523">
      <w:pPr>
        <w:pStyle w:val="Textoindependiente"/>
        <w:spacing w:line="242" w:lineRule="auto"/>
        <w:ind w:left="118" w:right="122" w:firstLine="288"/>
        <w:jc w:val="both"/>
      </w:pPr>
      <w:r>
        <w:rPr>
          <w:b/>
        </w:rPr>
        <w:t xml:space="preserve">Décimo. </w:t>
      </w:r>
      <w:r>
        <w:t>A partir de la entrada en vigor de este Decreto, para el caso en que las disposiciones contenidas en el mismo contemplen la descripción legal de conductas previstas en otras normas como</w:t>
      </w:r>
    </w:p>
    <w:p w:rsidR="003E76FB" w:rsidRDefault="003E76FB">
      <w:pPr>
        <w:spacing w:line="242" w:lineRule="auto"/>
        <w:jc w:val="both"/>
        <w:sectPr w:rsidR="003E76FB">
          <w:pgSz w:w="12250" w:h="15850"/>
          <w:pgMar w:top="1760" w:right="1300" w:bottom="900" w:left="13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118" w:right="124"/>
        <w:jc w:val="both"/>
      </w:pPr>
      <w:r>
        <w:t>delitos y por virtud de la presente Ley se denominan, tipifican, penalizan o agravan de forma diversa, siempre y cuando la conducta y los hechos correspondan a la descripción que ahora se establece, se estará a lo siguiente:</w:t>
      </w:r>
    </w:p>
    <w:p w:rsidR="003E76FB" w:rsidRDefault="003E76FB">
      <w:pPr>
        <w:pStyle w:val="Textoindependiente"/>
        <w:spacing w:before="9"/>
        <w:rPr>
          <w:sz w:val="19"/>
        </w:rPr>
      </w:pPr>
    </w:p>
    <w:p w:rsidR="003E76FB" w:rsidRDefault="002E0523">
      <w:pPr>
        <w:pStyle w:val="Prrafodelista"/>
        <w:numPr>
          <w:ilvl w:val="0"/>
          <w:numId w:val="2"/>
        </w:numPr>
        <w:tabs>
          <w:tab w:val="left" w:pos="621"/>
        </w:tabs>
        <w:spacing w:line="242" w:lineRule="auto"/>
        <w:ind w:right="124" w:firstLine="288"/>
        <w:jc w:val="both"/>
        <w:rPr>
          <w:sz w:val="20"/>
        </w:rPr>
      </w:pPr>
      <w:r>
        <w:rPr>
          <w:sz w:val="20"/>
        </w:rPr>
        <w:t>En los casos de hechos que con</w:t>
      </w:r>
      <w:r>
        <w:rPr>
          <w:sz w:val="20"/>
        </w:rPr>
        <w:t>stituyan alguno de los delitos de esta Ley, cuando se tenga conocimiento de los mismos, el Ministerio Público iniciará la investigación de conformidad con la presente Ley;</w:t>
      </w:r>
    </w:p>
    <w:p w:rsidR="003E76FB" w:rsidRDefault="003E76FB">
      <w:pPr>
        <w:pStyle w:val="Textoindependiente"/>
        <w:spacing w:before="6"/>
        <w:rPr>
          <w:sz w:val="19"/>
        </w:rPr>
      </w:pPr>
    </w:p>
    <w:p w:rsidR="003E76FB" w:rsidRDefault="002E0523">
      <w:pPr>
        <w:pStyle w:val="Prrafodelista"/>
        <w:numPr>
          <w:ilvl w:val="0"/>
          <w:numId w:val="2"/>
        </w:numPr>
        <w:tabs>
          <w:tab w:val="left" w:pos="645"/>
        </w:tabs>
        <w:ind w:right="129" w:firstLine="288"/>
        <w:jc w:val="both"/>
        <w:rPr>
          <w:sz w:val="20"/>
        </w:rPr>
      </w:pPr>
      <w:r>
        <w:rPr>
          <w:sz w:val="20"/>
        </w:rPr>
        <w:t>En las investigaciones iniciadas en las que aún no se ejerza acción penal, el Minis</w:t>
      </w:r>
      <w:r>
        <w:rPr>
          <w:sz w:val="20"/>
        </w:rPr>
        <w:t>terio Público la ejercitará de conformidad con la traslación del tipo que resulte</w:t>
      </w:r>
      <w:r>
        <w:rPr>
          <w:spacing w:val="-9"/>
          <w:sz w:val="20"/>
        </w:rPr>
        <w:t xml:space="preserve"> </w:t>
      </w:r>
      <w:r>
        <w:rPr>
          <w:sz w:val="20"/>
        </w:rPr>
        <w:t>procedente;</w:t>
      </w:r>
    </w:p>
    <w:p w:rsidR="003E76FB" w:rsidRDefault="003E76FB">
      <w:pPr>
        <w:pStyle w:val="Textoindependiente"/>
        <w:spacing w:before="11"/>
        <w:rPr>
          <w:sz w:val="19"/>
        </w:rPr>
      </w:pPr>
    </w:p>
    <w:p w:rsidR="003E76FB" w:rsidRDefault="002E0523">
      <w:pPr>
        <w:pStyle w:val="Prrafodelista"/>
        <w:numPr>
          <w:ilvl w:val="0"/>
          <w:numId w:val="2"/>
        </w:numPr>
        <w:tabs>
          <w:tab w:val="left" w:pos="695"/>
        </w:tabs>
        <w:spacing w:line="242" w:lineRule="auto"/>
        <w:ind w:right="124" w:firstLine="288"/>
        <w:jc w:val="both"/>
        <w:rPr>
          <w:sz w:val="20"/>
        </w:rPr>
      </w:pPr>
      <w:r>
        <w:rPr>
          <w:sz w:val="20"/>
        </w:rPr>
        <w:t xml:space="preserve">En los procesos iniciados conforme al sistema penal mixto en los que el Ministerio Público aún no formule conclusiones acusatorias, procederá a su elaboración y </w:t>
      </w:r>
      <w:r>
        <w:rPr>
          <w:sz w:val="20"/>
        </w:rPr>
        <w:t>presentación de conformidad con la traslación del tipo penal que, en su caso, resultare</w:t>
      </w:r>
      <w:r>
        <w:rPr>
          <w:spacing w:val="-9"/>
          <w:sz w:val="20"/>
        </w:rPr>
        <w:t xml:space="preserve"> </w:t>
      </w:r>
      <w:r>
        <w:rPr>
          <w:sz w:val="20"/>
        </w:rPr>
        <w:t>procedente;</w:t>
      </w:r>
    </w:p>
    <w:p w:rsidR="003E76FB" w:rsidRDefault="003E76FB">
      <w:pPr>
        <w:pStyle w:val="Textoindependiente"/>
        <w:spacing w:before="4"/>
        <w:rPr>
          <w:sz w:val="19"/>
        </w:rPr>
      </w:pPr>
    </w:p>
    <w:p w:rsidR="003E76FB" w:rsidRDefault="002E0523">
      <w:pPr>
        <w:pStyle w:val="Prrafodelista"/>
        <w:numPr>
          <w:ilvl w:val="0"/>
          <w:numId w:val="2"/>
        </w:numPr>
        <w:tabs>
          <w:tab w:val="left" w:pos="746"/>
        </w:tabs>
        <w:spacing w:line="242" w:lineRule="auto"/>
        <w:ind w:right="124" w:firstLine="288"/>
        <w:jc w:val="both"/>
        <w:rPr>
          <w:sz w:val="20"/>
        </w:rPr>
      </w:pPr>
      <w:r>
        <w:rPr>
          <w:sz w:val="20"/>
        </w:rPr>
        <w:t>En los procesos iniciados conforme al sistema acusatorio adversarial, en los que el Ministerio Público aún no presente acusación, procederá a su preparación y presentación atendiendo a la traslación del tipo que pudiera</w:t>
      </w:r>
      <w:r>
        <w:rPr>
          <w:spacing w:val="-1"/>
          <w:sz w:val="20"/>
        </w:rPr>
        <w:t xml:space="preserve"> </w:t>
      </w:r>
      <w:r>
        <w:rPr>
          <w:sz w:val="20"/>
        </w:rPr>
        <w:t>proceder;</w:t>
      </w:r>
    </w:p>
    <w:p w:rsidR="003E76FB" w:rsidRDefault="003E76FB">
      <w:pPr>
        <w:pStyle w:val="Textoindependiente"/>
        <w:spacing w:before="6"/>
        <w:rPr>
          <w:sz w:val="19"/>
        </w:rPr>
      </w:pPr>
    </w:p>
    <w:p w:rsidR="003E76FB" w:rsidRDefault="002E0523">
      <w:pPr>
        <w:pStyle w:val="Prrafodelista"/>
        <w:numPr>
          <w:ilvl w:val="0"/>
          <w:numId w:val="2"/>
        </w:numPr>
        <w:tabs>
          <w:tab w:val="left" w:pos="686"/>
        </w:tabs>
        <w:ind w:right="119" w:firstLine="288"/>
        <w:jc w:val="both"/>
        <w:rPr>
          <w:sz w:val="20"/>
        </w:rPr>
      </w:pPr>
      <w:r>
        <w:rPr>
          <w:sz w:val="20"/>
        </w:rPr>
        <w:t>En los procesos pendiente</w:t>
      </w:r>
      <w:r>
        <w:rPr>
          <w:sz w:val="20"/>
        </w:rPr>
        <w:t>s de dictarse sentencia en primera y segunda instancia, el juez o el Tribunal que corresponda, podrá efectuar la traslación del tipo de conformidad con la conducta que se haya probado, incluyendo sus modalidades, sin exceder el monto de las penas señaladas</w:t>
      </w:r>
      <w:r>
        <w:rPr>
          <w:sz w:val="20"/>
        </w:rPr>
        <w:t xml:space="preserve"> en la respectiva ley vigente al momento de la comisión de los hechos,</w:t>
      </w:r>
      <w:r>
        <w:rPr>
          <w:spacing w:val="-6"/>
          <w:sz w:val="20"/>
        </w:rPr>
        <w:t xml:space="preserve"> </w:t>
      </w:r>
      <w:r>
        <w:rPr>
          <w:sz w:val="20"/>
        </w:rPr>
        <w:t>y</w:t>
      </w:r>
    </w:p>
    <w:p w:rsidR="003E76FB" w:rsidRDefault="003E76FB">
      <w:pPr>
        <w:pStyle w:val="Textoindependiente"/>
      </w:pPr>
    </w:p>
    <w:p w:rsidR="003E76FB" w:rsidRDefault="002E0523">
      <w:pPr>
        <w:pStyle w:val="Prrafodelista"/>
        <w:numPr>
          <w:ilvl w:val="0"/>
          <w:numId w:val="2"/>
        </w:numPr>
        <w:tabs>
          <w:tab w:val="left" w:pos="724"/>
        </w:tabs>
        <w:spacing w:line="242" w:lineRule="auto"/>
        <w:ind w:right="125" w:firstLine="288"/>
        <w:jc w:val="both"/>
        <w:rPr>
          <w:sz w:val="20"/>
        </w:rPr>
      </w:pPr>
      <w:r>
        <w:rPr>
          <w:sz w:val="20"/>
        </w:rPr>
        <w:t>La autoridad ejecutora al aplicar alguna modalidad de beneficio para el sentenciado, considerará las penas que se hayan impuesto, según las modalidades</w:t>
      </w:r>
      <w:r>
        <w:rPr>
          <w:spacing w:val="-3"/>
          <w:sz w:val="20"/>
        </w:rPr>
        <w:t xml:space="preserve"> </w:t>
      </w:r>
      <w:r>
        <w:rPr>
          <w:sz w:val="20"/>
        </w:rPr>
        <w:t>correspondientes.</w:t>
      </w:r>
    </w:p>
    <w:p w:rsidR="003E76FB" w:rsidRDefault="003E76FB">
      <w:pPr>
        <w:pStyle w:val="Textoindependiente"/>
        <w:spacing w:before="6"/>
        <w:rPr>
          <w:sz w:val="19"/>
        </w:rPr>
      </w:pPr>
    </w:p>
    <w:p w:rsidR="003E76FB" w:rsidRDefault="002E0523">
      <w:pPr>
        <w:pStyle w:val="Textoindependiente"/>
        <w:spacing w:line="242" w:lineRule="auto"/>
        <w:ind w:left="118" w:right="124" w:firstLine="288"/>
        <w:jc w:val="both"/>
      </w:pPr>
      <w:r>
        <w:rPr>
          <w:b/>
        </w:rPr>
        <w:t xml:space="preserve">Décimo Primero. </w:t>
      </w:r>
      <w:r>
        <w:t>El Ejecutivo Federal, en un plazo de ciento ochenta días a partir de la entrada en vigor del presente Decreto, deberá expedir y armonizar las disposiciones reglamentarias que correspondan conforme a lo dispuesto en el presente Decreto.</w:t>
      </w:r>
    </w:p>
    <w:p w:rsidR="003E76FB" w:rsidRDefault="003E76FB">
      <w:pPr>
        <w:pStyle w:val="Textoindependiente"/>
        <w:spacing w:before="6"/>
        <w:rPr>
          <w:sz w:val="19"/>
        </w:rPr>
      </w:pPr>
    </w:p>
    <w:p w:rsidR="003E76FB" w:rsidRDefault="002E0523">
      <w:pPr>
        <w:pStyle w:val="Textoindependiente"/>
        <w:ind w:left="118" w:right="118" w:firstLine="288"/>
        <w:jc w:val="both"/>
      </w:pPr>
      <w:r>
        <w:rPr>
          <w:b/>
        </w:rPr>
        <w:t>Déc</w:t>
      </w:r>
      <w:r>
        <w:rPr>
          <w:b/>
        </w:rPr>
        <w:t xml:space="preserve">imo Segundo. </w:t>
      </w:r>
      <w:r>
        <w:t>Dentro de los treinta días siguientes a la creación de la Comisión Nacional de Búsqueda, el Secretariado Ejecutivo del Sistema Nacional de Seguridad Pública le transferirá las herramientas tecnológicas y la información que haya recabado en cum</w:t>
      </w:r>
      <w:r>
        <w:t>plimiento de lo dispuesto en la Ley del Registro Nacional de Datos de Personas Extraviadas o Desaparecidas.</w:t>
      </w:r>
    </w:p>
    <w:p w:rsidR="003E76FB" w:rsidRDefault="003E76FB">
      <w:pPr>
        <w:pStyle w:val="Textoindependiente"/>
        <w:spacing w:before="2"/>
      </w:pPr>
    </w:p>
    <w:p w:rsidR="003E76FB" w:rsidRDefault="002E0523">
      <w:pPr>
        <w:pStyle w:val="Textoindependiente"/>
        <w:ind w:left="118" w:right="124" w:firstLine="288"/>
        <w:jc w:val="both"/>
      </w:pPr>
      <w:r>
        <w:t>Dentro de los noventa días siguientes a que reciba la información a que se refiere el párrafo anterior, la Comisión Nacional de Búsqueda deberá tra</w:t>
      </w:r>
      <w:r>
        <w:t>nsmitir a las Fiscalías Especializadas la información de las Personas Desaparecidas o No Localizadas que correspondan al ámbito de su</w:t>
      </w:r>
      <w:r>
        <w:rPr>
          <w:spacing w:val="-7"/>
        </w:rPr>
        <w:t xml:space="preserve"> </w:t>
      </w:r>
      <w:r>
        <w:t>competencia.</w:t>
      </w:r>
    </w:p>
    <w:p w:rsidR="003E76FB" w:rsidRDefault="003E76FB">
      <w:pPr>
        <w:pStyle w:val="Textoindependiente"/>
      </w:pPr>
    </w:p>
    <w:p w:rsidR="003E76FB" w:rsidRDefault="002E0523">
      <w:pPr>
        <w:pStyle w:val="Textoindependiente"/>
        <w:ind w:left="118" w:right="122" w:firstLine="288"/>
        <w:jc w:val="both"/>
      </w:pPr>
      <w:r>
        <w:t>Las Fiscalías Especializadas deberán actualizar el contenido del Registro Nacional, conforme a lo siguiente:</w:t>
      </w:r>
    </w:p>
    <w:p w:rsidR="003E76FB" w:rsidRDefault="003E76FB">
      <w:pPr>
        <w:pStyle w:val="Textoindependiente"/>
        <w:spacing w:before="10"/>
        <w:rPr>
          <w:sz w:val="19"/>
        </w:rPr>
      </w:pPr>
    </w:p>
    <w:p w:rsidR="003E76FB" w:rsidRDefault="002E0523">
      <w:pPr>
        <w:pStyle w:val="Prrafodelista"/>
        <w:numPr>
          <w:ilvl w:val="0"/>
          <w:numId w:val="1"/>
        </w:numPr>
        <w:tabs>
          <w:tab w:val="left" w:pos="583"/>
        </w:tabs>
        <w:spacing w:before="1"/>
        <w:ind w:right="120" w:firstLine="288"/>
        <w:jc w:val="both"/>
        <w:rPr>
          <w:sz w:val="20"/>
        </w:rPr>
      </w:pPr>
      <w:r>
        <w:rPr>
          <w:sz w:val="20"/>
        </w:rPr>
        <w:t>Dentro de los ciento ochenta días siguientes a que reciban la información, la Fiscalía Especializada que corresponda deberá recabar información sobre las personas inscritas en el Registro previsto en la Ley del Registro Nacional de Datos de Personas Extr</w:t>
      </w:r>
      <w:r>
        <w:rPr>
          <w:sz w:val="20"/>
        </w:rPr>
        <w:t>aviadas o Desaparecidas que correspondan a su ámbito de competencia, a fin de que dicha información esté apegada a lo dispuesto en el artículo 106 y, en su caso, al artículo 112 de esta</w:t>
      </w:r>
      <w:r>
        <w:rPr>
          <w:spacing w:val="-2"/>
          <w:sz w:val="20"/>
        </w:rPr>
        <w:t xml:space="preserve"> </w:t>
      </w:r>
      <w:r>
        <w:rPr>
          <w:sz w:val="20"/>
        </w:rPr>
        <w:t>Ley;</w:t>
      </w:r>
    </w:p>
    <w:p w:rsidR="003E76FB" w:rsidRDefault="003E76FB">
      <w:pPr>
        <w:pStyle w:val="Textoindependiente"/>
      </w:pPr>
    </w:p>
    <w:p w:rsidR="003E76FB" w:rsidRDefault="002E0523">
      <w:pPr>
        <w:pStyle w:val="Prrafodelista"/>
        <w:numPr>
          <w:ilvl w:val="0"/>
          <w:numId w:val="1"/>
        </w:numPr>
        <w:tabs>
          <w:tab w:val="left" w:pos="631"/>
        </w:tabs>
        <w:ind w:right="114" w:firstLine="288"/>
        <w:jc w:val="both"/>
        <w:rPr>
          <w:sz w:val="20"/>
        </w:rPr>
      </w:pPr>
      <w:r>
        <w:rPr>
          <w:sz w:val="20"/>
        </w:rPr>
        <w:t>En términos de la fracción anterior, las Fiscalías Especializada</w:t>
      </w:r>
      <w:r>
        <w:rPr>
          <w:sz w:val="20"/>
        </w:rPr>
        <w:t>s que estén impedidas materialmente para actualizar la información dentro del plazo previsto, deberán publicar un padrón con el nombre de las Personas</w:t>
      </w:r>
      <w:r>
        <w:rPr>
          <w:spacing w:val="14"/>
          <w:sz w:val="20"/>
        </w:rPr>
        <w:t xml:space="preserve"> </w:t>
      </w:r>
      <w:r>
        <w:rPr>
          <w:sz w:val="20"/>
        </w:rPr>
        <w:t>Desaparecidas</w:t>
      </w:r>
      <w:r>
        <w:rPr>
          <w:spacing w:val="12"/>
          <w:sz w:val="20"/>
        </w:rPr>
        <w:t xml:space="preserve"> </w:t>
      </w:r>
      <w:r>
        <w:rPr>
          <w:sz w:val="20"/>
        </w:rPr>
        <w:t>o</w:t>
      </w:r>
      <w:r>
        <w:rPr>
          <w:spacing w:val="13"/>
          <w:sz w:val="20"/>
        </w:rPr>
        <w:t xml:space="preserve"> </w:t>
      </w:r>
      <w:r>
        <w:rPr>
          <w:sz w:val="20"/>
        </w:rPr>
        <w:t>No</w:t>
      </w:r>
      <w:r>
        <w:rPr>
          <w:spacing w:val="14"/>
          <w:sz w:val="20"/>
        </w:rPr>
        <w:t xml:space="preserve"> </w:t>
      </w:r>
      <w:r>
        <w:rPr>
          <w:sz w:val="20"/>
        </w:rPr>
        <w:t>Localizadas</w:t>
      </w:r>
      <w:r>
        <w:rPr>
          <w:spacing w:val="12"/>
          <w:sz w:val="20"/>
        </w:rPr>
        <w:t xml:space="preserve"> </w:t>
      </w:r>
      <w:r>
        <w:rPr>
          <w:sz w:val="20"/>
        </w:rPr>
        <w:t>cuya</w:t>
      </w:r>
      <w:r>
        <w:rPr>
          <w:spacing w:val="14"/>
          <w:sz w:val="20"/>
        </w:rPr>
        <w:t xml:space="preserve"> </w:t>
      </w:r>
      <w:r>
        <w:rPr>
          <w:sz w:val="20"/>
        </w:rPr>
        <w:t>información</w:t>
      </w:r>
      <w:r>
        <w:rPr>
          <w:spacing w:val="10"/>
          <w:sz w:val="20"/>
        </w:rPr>
        <w:t xml:space="preserve"> </w:t>
      </w:r>
      <w:r>
        <w:rPr>
          <w:sz w:val="20"/>
        </w:rPr>
        <w:t>no</w:t>
      </w:r>
      <w:r>
        <w:rPr>
          <w:spacing w:val="13"/>
          <w:sz w:val="20"/>
        </w:rPr>
        <w:t xml:space="preserve"> </w:t>
      </w:r>
      <w:r>
        <w:rPr>
          <w:sz w:val="20"/>
        </w:rPr>
        <w:t>haya</w:t>
      </w:r>
      <w:r>
        <w:rPr>
          <w:spacing w:val="11"/>
          <w:sz w:val="20"/>
        </w:rPr>
        <w:t xml:space="preserve"> </w:t>
      </w:r>
      <w:r>
        <w:rPr>
          <w:sz w:val="20"/>
        </w:rPr>
        <w:t>sido</w:t>
      </w:r>
      <w:r>
        <w:rPr>
          <w:spacing w:val="13"/>
          <w:sz w:val="20"/>
        </w:rPr>
        <w:t xml:space="preserve"> </w:t>
      </w:r>
      <w:r>
        <w:rPr>
          <w:sz w:val="20"/>
        </w:rPr>
        <w:t>actualizada,</w:t>
      </w:r>
      <w:r>
        <w:rPr>
          <w:spacing w:val="14"/>
          <w:sz w:val="20"/>
        </w:rPr>
        <w:t xml:space="preserve"> </w:t>
      </w:r>
      <w:r>
        <w:rPr>
          <w:sz w:val="20"/>
        </w:rPr>
        <w:t>a</w:t>
      </w:r>
      <w:r>
        <w:rPr>
          <w:spacing w:val="11"/>
          <w:sz w:val="20"/>
        </w:rPr>
        <w:t xml:space="preserve"> </w:t>
      </w:r>
      <w:r>
        <w:rPr>
          <w:sz w:val="20"/>
        </w:rPr>
        <w:t>efecto</w:t>
      </w:r>
      <w:r>
        <w:rPr>
          <w:spacing w:val="13"/>
          <w:sz w:val="20"/>
        </w:rPr>
        <w:t xml:space="preserve"> </w:t>
      </w:r>
      <w:r>
        <w:rPr>
          <w:sz w:val="20"/>
        </w:rPr>
        <w:t>de</w:t>
      </w:r>
      <w:r>
        <w:rPr>
          <w:spacing w:val="13"/>
          <w:sz w:val="20"/>
        </w:rPr>
        <w:t xml:space="preserve"> </w:t>
      </w:r>
      <w:r>
        <w:rPr>
          <w:spacing w:val="3"/>
          <w:sz w:val="20"/>
        </w:rPr>
        <w:t>que,</w:t>
      </w:r>
    </w:p>
    <w:p w:rsidR="003E76FB" w:rsidRDefault="003E76FB">
      <w:pPr>
        <w:jc w:val="both"/>
        <w:rPr>
          <w:sz w:val="20"/>
        </w:rPr>
        <w:sectPr w:rsidR="003E76FB">
          <w:footerReference w:type="default" r:id="rId35"/>
          <w:pgSz w:w="12250" w:h="15850"/>
          <w:pgMar w:top="1760" w:right="1300" w:bottom="900" w:left="1300" w:header="724" w:footer="712" w:gutter="0"/>
          <w:cols w:space="720"/>
        </w:sectPr>
      </w:pPr>
    </w:p>
    <w:p w:rsidR="003E76FB" w:rsidRDefault="003E76FB">
      <w:pPr>
        <w:pStyle w:val="Textoindependiente"/>
        <w:spacing w:before="8"/>
        <w:rPr>
          <w:sz w:val="27"/>
        </w:rPr>
      </w:pPr>
    </w:p>
    <w:p w:rsidR="003E76FB" w:rsidRDefault="002E0523">
      <w:pPr>
        <w:pStyle w:val="Textoindependiente"/>
        <w:spacing w:before="92"/>
        <w:ind w:left="118" w:right="172"/>
      </w:pPr>
      <w:r>
        <w:t>dentro de los ciento veinte días siguientes, los Familiares y organizaciones de la sociedad civil proporcionen la información que pudiera resultar útil para realizar dicha actualización;</w:t>
      </w:r>
    </w:p>
    <w:p w:rsidR="003E76FB" w:rsidRDefault="003E76FB">
      <w:pPr>
        <w:pStyle w:val="Textoindependiente"/>
        <w:spacing w:before="11"/>
        <w:rPr>
          <w:sz w:val="19"/>
        </w:rPr>
      </w:pPr>
    </w:p>
    <w:p w:rsidR="003E76FB" w:rsidRDefault="002E0523">
      <w:pPr>
        <w:pStyle w:val="Prrafodelista"/>
        <w:numPr>
          <w:ilvl w:val="0"/>
          <w:numId w:val="1"/>
        </w:numPr>
        <w:tabs>
          <w:tab w:val="left" w:pos="736"/>
        </w:tabs>
        <w:ind w:right="117" w:firstLine="288"/>
        <w:jc w:val="both"/>
        <w:rPr>
          <w:sz w:val="20"/>
        </w:rPr>
      </w:pPr>
      <w:r>
        <w:rPr>
          <w:sz w:val="20"/>
        </w:rPr>
        <w:t>Una vez actualizada la información, la Comisión Nacional de Búsqueda deberá ingresarla al registro que corresponda, a excepción de que la actualización revele que la persona fue localizada, en cuyo caso, se asentará en el Registro Nacional de Personas Desa</w:t>
      </w:r>
      <w:r>
        <w:rPr>
          <w:sz w:val="20"/>
        </w:rPr>
        <w:t>parecidas,</w:t>
      </w:r>
      <w:r>
        <w:rPr>
          <w:spacing w:val="-7"/>
          <w:sz w:val="20"/>
        </w:rPr>
        <w:t xml:space="preserve"> </w:t>
      </w:r>
      <w:r>
        <w:rPr>
          <w:sz w:val="20"/>
        </w:rPr>
        <w:t>y</w:t>
      </w:r>
    </w:p>
    <w:p w:rsidR="003E76FB" w:rsidRDefault="003E76FB">
      <w:pPr>
        <w:pStyle w:val="Textoindependiente"/>
        <w:spacing w:before="10"/>
        <w:rPr>
          <w:sz w:val="19"/>
        </w:rPr>
      </w:pPr>
    </w:p>
    <w:p w:rsidR="003E76FB" w:rsidRDefault="002E0523">
      <w:pPr>
        <w:pStyle w:val="Prrafodelista"/>
        <w:numPr>
          <w:ilvl w:val="0"/>
          <w:numId w:val="1"/>
        </w:numPr>
        <w:tabs>
          <w:tab w:val="left" w:pos="712"/>
        </w:tabs>
        <w:spacing w:before="1"/>
        <w:ind w:right="110" w:firstLine="288"/>
        <w:jc w:val="both"/>
        <w:rPr>
          <w:sz w:val="20"/>
        </w:rPr>
      </w:pPr>
      <w:r>
        <w:rPr>
          <w:sz w:val="20"/>
        </w:rPr>
        <w:t xml:space="preserve">Al haberse realizado la acción prevista </w:t>
      </w:r>
      <w:r>
        <w:rPr>
          <w:spacing w:val="3"/>
          <w:sz w:val="20"/>
        </w:rPr>
        <w:t xml:space="preserve">en </w:t>
      </w:r>
      <w:r>
        <w:rPr>
          <w:sz w:val="20"/>
        </w:rPr>
        <w:t>la fracción II de este artículo, de no haberse actualizado el registro, la Fiscalía Especializada que corresponda estará materialmente imposibilitada para actualizarlo. En este supuesto, el registro permanecerá con la anotación de actualización pendiente y</w:t>
      </w:r>
      <w:r>
        <w:rPr>
          <w:sz w:val="20"/>
        </w:rPr>
        <w:t xml:space="preserve"> será migrado, con ese carácter, al registro que</w:t>
      </w:r>
      <w:r>
        <w:rPr>
          <w:spacing w:val="-5"/>
          <w:sz w:val="20"/>
        </w:rPr>
        <w:t xml:space="preserve"> </w:t>
      </w:r>
      <w:r>
        <w:rPr>
          <w:sz w:val="20"/>
        </w:rPr>
        <w:t>corresponda.</w:t>
      </w:r>
    </w:p>
    <w:p w:rsidR="003E76FB" w:rsidRDefault="003E76FB">
      <w:pPr>
        <w:pStyle w:val="Textoindependiente"/>
      </w:pPr>
    </w:p>
    <w:p w:rsidR="003E76FB" w:rsidRDefault="002E0523">
      <w:pPr>
        <w:pStyle w:val="Textoindependiente"/>
        <w:spacing w:line="242" w:lineRule="auto"/>
        <w:ind w:left="118" w:right="114" w:firstLine="288"/>
        <w:jc w:val="both"/>
      </w:pPr>
      <w:r>
        <w:rPr>
          <w:b/>
        </w:rPr>
        <w:t xml:space="preserve">Décimo Tercero. </w:t>
      </w:r>
      <w:r>
        <w:t>El Banco Nacional de Datos Forenses, los registros forenses Federal y el de las Entidades Federativas comenzarán a operar dentro del año siguiente a la entrada en vigor del pres</w:t>
      </w:r>
      <w:r>
        <w:t>ente Decreto.</w:t>
      </w:r>
    </w:p>
    <w:p w:rsidR="003E76FB" w:rsidRDefault="003E76FB">
      <w:pPr>
        <w:pStyle w:val="Textoindependiente"/>
        <w:spacing w:before="6"/>
        <w:rPr>
          <w:sz w:val="19"/>
        </w:rPr>
      </w:pPr>
    </w:p>
    <w:p w:rsidR="003E76FB" w:rsidRDefault="002E0523">
      <w:pPr>
        <w:pStyle w:val="Textoindependiente"/>
        <w:ind w:left="118" w:right="125" w:firstLine="288"/>
        <w:jc w:val="both"/>
      </w:pPr>
      <w:r>
        <w:t>Dentro de los tres meses siguientes a que inicie la operación de dichos registros, las autoridades que posean información forense deberán incorporarla al registro que corresponda.</w:t>
      </w:r>
    </w:p>
    <w:p w:rsidR="003E76FB" w:rsidRDefault="003E76FB">
      <w:pPr>
        <w:pStyle w:val="Textoindependiente"/>
        <w:spacing w:before="10"/>
        <w:rPr>
          <w:sz w:val="19"/>
        </w:rPr>
      </w:pPr>
    </w:p>
    <w:p w:rsidR="003E76FB" w:rsidRDefault="002E0523">
      <w:pPr>
        <w:pStyle w:val="Textoindependiente"/>
        <w:ind w:left="118" w:right="120" w:firstLine="288"/>
        <w:jc w:val="both"/>
      </w:pPr>
      <w:r>
        <w:rPr>
          <w:b/>
        </w:rPr>
        <w:t xml:space="preserve">Décimo Cuarto. </w:t>
      </w:r>
      <w:r>
        <w:t xml:space="preserve">Dentro de los ciento ochenta días siguientes </w:t>
      </w:r>
      <w:r>
        <w:t>a la entrada en vigor del presente Decreto, la Conferencia Nacional de Procuración de Justicia deberá emitir el Protocolo Homologado de Investigación a que se refiere el artículo 99 de esta Ley.</w:t>
      </w:r>
    </w:p>
    <w:p w:rsidR="003E76FB" w:rsidRDefault="003E76FB">
      <w:pPr>
        <w:pStyle w:val="Textoindependiente"/>
      </w:pPr>
    </w:p>
    <w:p w:rsidR="003E76FB" w:rsidRDefault="002E0523">
      <w:pPr>
        <w:pStyle w:val="Textoindependiente"/>
        <w:spacing w:line="242" w:lineRule="auto"/>
        <w:ind w:left="118" w:right="117" w:firstLine="288"/>
        <w:jc w:val="both"/>
      </w:pPr>
      <w:r>
        <w:rPr>
          <w:b/>
        </w:rPr>
        <w:t xml:space="preserve">Décimo Quinto. </w:t>
      </w:r>
      <w:r>
        <w:t>Las autoridades e instituciones que recaban l</w:t>
      </w:r>
      <w:r>
        <w:t>a información a que se refiere el artículo 103 la deberán incorporar en un plazo de un año a partir de la entrada en vigor del presente Decreto.</w:t>
      </w:r>
    </w:p>
    <w:p w:rsidR="003E76FB" w:rsidRDefault="003E76FB">
      <w:pPr>
        <w:pStyle w:val="Textoindependiente"/>
        <w:spacing w:before="8"/>
        <w:rPr>
          <w:sz w:val="19"/>
        </w:rPr>
      </w:pPr>
    </w:p>
    <w:p w:rsidR="003E76FB" w:rsidRDefault="002E0523">
      <w:pPr>
        <w:pStyle w:val="Textoindependiente"/>
        <w:ind w:left="118" w:right="124" w:firstLine="288"/>
        <w:jc w:val="both"/>
      </w:pPr>
      <w:r>
        <w:rPr>
          <w:b/>
        </w:rPr>
        <w:t xml:space="preserve">Décimo Sexto. </w:t>
      </w:r>
      <w:r>
        <w:t>En las Entidades Federativas en las que no exista una Comisión de Atención a Víctimas, las insti</w:t>
      </w:r>
      <w:r>
        <w:t>tuciones públicas competentes de la Entidad Federativa deberán brindar la atención a Víctimas conforme a lo establecido en el Título Cuarto de esta Ley.</w:t>
      </w:r>
    </w:p>
    <w:p w:rsidR="003E76FB" w:rsidRDefault="003E76FB">
      <w:pPr>
        <w:pStyle w:val="Textoindependiente"/>
        <w:spacing w:before="11"/>
        <w:rPr>
          <w:sz w:val="19"/>
        </w:rPr>
      </w:pPr>
    </w:p>
    <w:p w:rsidR="003E76FB" w:rsidRDefault="002E0523">
      <w:pPr>
        <w:pStyle w:val="Textoindependiente"/>
        <w:ind w:left="118" w:right="124" w:firstLine="288"/>
        <w:jc w:val="both"/>
      </w:pPr>
      <w:r>
        <w:rPr>
          <w:b/>
        </w:rPr>
        <w:t xml:space="preserve">Décimo Séptimo. </w:t>
      </w:r>
      <w:r>
        <w:t xml:space="preserve">Las erogaciones que se generen con motivo de la entrada en vigor del presente Decreto </w:t>
      </w:r>
      <w:r>
        <w:t>para las dependencias y entidades paraestatales de la Administración Pública Federal, se cubrirán con los recursos que apruebe la Cámara de Diputados en el Presupuesto de Egresos de la Federación del ejercicio fiscal de que se trate.</w:t>
      </w:r>
    </w:p>
    <w:p w:rsidR="003E76FB" w:rsidRDefault="003E76FB">
      <w:pPr>
        <w:pStyle w:val="Textoindependiente"/>
        <w:spacing w:before="2"/>
      </w:pPr>
    </w:p>
    <w:p w:rsidR="003E76FB" w:rsidRDefault="002E0523">
      <w:pPr>
        <w:pStyle w:val="Textoindependiente"/>
        <w:ind w:left="118" w:right="124" w:firstLine="288"/>
        <w:jc w:val="both"/>
      </w:pPr>
      <w:r>
        <w:t>Las Legislaturas de las Entidades Federativas, en los términos de la legislación aplicable, deberán destinar los recursos para el cumplimiento de las obligaciones que les competen en términos del presente Decreto.</w:t>
      </w:r>
    </w:p>
    <w:p w:rsidR="003E76FB" w:rsidRDefault="003E76FB">
      <w:pPr>
        <w:pStyle w:val="Textoindependiente"/>
        <w:spacing w:before="8"/>
        <w:rPr>
          <w:sz w:val="19"/>
        </w:rPr>
      </w:pPr>
    </w:p>
    <w:p w:rsidR="003E76FB" w:rsidRDefault="002E0523">
      <w:pPr>
        <w:pStyle w:val="Textoindependiente"/>
        <w:spacing w:before="1" w:line="242" w:lineRule="auto"/>
        <w:ind w:left="118" w:right="116" w:firstLine="288"/>
        <w:jc w:val="both"/>
      </w:pPr>
      <w:r>
        <w:rPr>
          <w:b/>
        </w:rPr>
        <w:t xml:space="preserve">Décimo Octavo. </w:t>
      </w:r>
      <w:r>
        <w:t>Los lineamientos para dete</w:t>
      </w:r>
      <w:r>
        <w:t>rminar las técnicas y procedimientos que deberán aplicarse para la conservación de cadáveres o restos de personas a que refiere el artículo 130 de esta Ley deberán ser publicados en el Diario Oficial de la Federación dentro del plazo de ciento ochenta días</w:t>
      </w:r>
      <w:r>
        <w:t xml:space="preserve"> a partir de la entrada en vigor de la presente</w:t>
      </w:r>
      <w:r>
        <w:rPr>
          <w:spacing w:val="-1"/>
        </w:rPr>
        <w:t xml:space="preserve"> </w:t>
      </w:r>
      <w:r>
        <w:t>Ley.</w:t>
      </w:r>
    </w:p>
    <w:p w:rsidR="003E76FB" w:rsidRDefault="003E76FB">
      <w:pPr>
        <w:pStyle w:val="Textoindependiente"/>
        <w:spacing w:before="2"/>
        <w:rPr>
          <w:sz w:val="19"/>
        </w:rPr>
      </w:pPr>
    </w:p>
    <w:p w:rsidR="003E76FB" w:rsidRDefault="002E0523">
      <w:pPr>
        <w:pStyle w:val="Textoindependiente"/>
        <w:spacing w:line="242" w:lineRule="auto"/>
        <w:ind w:left="118" w:right="123" w:firstLine="288"/>
        <w:jc w:val="both"/>
      </w:pPr>
      <w:r>
        <w:rPr>
          <w:b/>
        </w:rPr>
        <w:t xml:space="preserve">Décimo Noveno. </w:t>
      </w:r>
      <w:r>
        <w:t>La Procuraduría General de la República debe emitir los lineamientos tecnológicos necesarios para garantizar que los registros y el Banco Nacional de Datos Forenses cuenten con las caract</w:t>
      </w:r>
      <w:r>
        <w:t>erísticas técnicas y soporte tecnológico adecuado, conforme a lo previsto en los artículos 131, fracción III y 132, dentro del plazo de ciento ochenta días a partir de la entrada en vigor de esta Ley.</w:t>
      </w:r>
    </w:p>
    <w:p w:rsidR="003E76FB" w:rsidRDefault="003E76FB">
      <w:pPr>
        <w:pStyle w:val="Textoindependiente"/>
        <w:spacing w:before="7"/>
        <w:rPr>
          <w:sz w:val="19"/>
        </w:rPr>
      </w:pPr>
    </w:p>
    <w:p w:rsidR="003E76FB" w:rsidRDefault="002E0523">
      <w:pPr>
        <w:pStyle w:val="Textoindependiente"/>
        <w:ind w:left="118" w:right="117" w:firstLine="288"/>
        <w:jc w:val="both"/>
      </w:pPr>
      <w:r>
        <w:t>Dentro del plazo previsto en el párrafo anterior la Pr</w:t>
      </w:r>
      <w:r>
        <w:t xml:space="preserve">ocuraduría General de la República emitirá los lineamientos necesarios para que las autoridades de los distintos órdenes de gobierno remitan en forma homologada la información que será integrada al Registro Nacional de Personas Fallecidas No Identificadas </w:t>
      </w:r>
      <w:r>
        <w:t>y No Reclamadas y al Banco Nacional de Datos Forenses previstos en la Ley General en</w:t>
      </w:r>
    </w:p>
    <w:p w:rsidR="003E76FB" w:rsidRDefault="003E76FB">
      <w:pPr>
        <w:jc w:val="both"/>
        <w:sectPr w:rsidR="003E76FB">
          <w:footerReference w:type="default" r:id="rId36"/>
          <w:pgSz w:w="12250" w:h="15850"/>
          <w:pgMar w:top="1760" w:right="1300" w:bottom="900" w:left="1300" w:header="724" w:footer="712" w:gutter="0"/>
          <w:pgNumType w:start="231"/>
          <w:cols w:space="720"/>
        </w:sectPr>
      </w:pPr>
    </w:p>
    <w:p w:rsidR="003E76FB" w:rsidRDefault="003E76FB">
      <w:pPr>
        <w:pStyle w:val="Textoindependiente"/>
        <w:spacing w:before="8"/>
        <w:rPr>
          <w:sz w:val="27"/>
        </w:rPr>
      </w:pPr>
    </w:p>
    <w:p w:rsidR="003E76FB" w:rsidRDefault="002E0523">
      <w:pPr>
        <w:pStyle w:val="Textoindependiente"/>
        <w:spacing w:before="92"/>
        <w:ind w:left="118"/>
      </w:pPr>
      <w:r>
        <w:t>materia de Desaparición Forzada de Personas, Desaparición cometida por Particulares y del Sistema Nacional de Búsqueda d</w:t>
      </w:r>
      <w:r>
        <w:t>e Personas.</w:t>
      </w:r>
    </w:p>
    <w:p w:rsidR="003E76FB" w:rsidRDefault="003E76FB">
      <w:pPr>
        <w:pStyle w:val="Textoindependiente"/>
        <w:spacing w:before="11"/>
        <w:rPr>
          <w:sz w:val="19"/>
        </w:rPr>
      </w:pPr>
    </w:p>
    <w:p w:rsidR="003E76FB" w:rsidRDefault="002E0523">
      <w:pPr>
        <w:pStyle w:val="Textoindependiente"/>
        <w:ind w:left="118" w:right="117" w:firstLine="288"/>
        <w:jc w:val="both"/>
      </w:pPr>
      <w:r>
        <w:rPr>
          <w:b/>
        </w:rPr>
        <w:t xml:space="preserve">Vigésimo. </w:t>
      </w:r>
      <w:r>
        <w:t>En tanto las Entidades Federativas se encuentren en la integración de sus Comisiones de Búsqueda, las obligaciones previstas para estas Comisiones en la Ley serán asumidas por la Secretaría de Gobierno de cada entidad.</w:t>
      </w:r>
    </w:p>
    <w:p w:rsidR="003E76FB" w:rsidRDefault="003E76FB">
      <w:pPr>
        <w:pStyle w:val="Textoindependiente"/>
        <w:spacing w:before="1"/>
      </w:pPr>
    </w:p>
    <w:p w:rsidR="003E76FB" w:rsidRDefault="002E0523">
      <w:pPr>
        <w:pStyle w:val="Textoindependiente"/>
        <w:ind w:left="118" w:right="116" w:firstLine="288"/>
        <w:jc w:val="both"/>
      </w:pPr>
      <w:r>
        <w:t>Asimismo, las Entidades Federativas deberán realizar las previsiones y adecuaciones presupuestales necesarias para dar cumplimiento a las obligaciones establecidas en este Decreto.</w:t>
      </w:r>
    </w:p>
    <w:p w:rsidR="003E76FB" w:rsidRDefault="003E76FB">
      <w:pPr>
        <w:pStyle w:val="Textoindependiente"/>
        <w:spacing w:before="8"/>
        <w:rPr>
          <w:sz w:val="19"/>
        </w:rPr>
      </w:pPr>
    </w:p>
    <w:p w:rsidR="003E76FB" w:rsidRDefault="002E0523">
      <w:pPr>
        <w:pStyle w:val="Textoindependiente"/>
        <w:spacing w:line="242" w:lineRule="auto"/>
        <w:ind w:left="118" w:right="120" w:firstLine="288"/>
        <w:jc w:val="both"/>
      </w:pPr>
      <w:r>
        <w:rPr>
          <w:b/>
        </w:rPr>
        <w:t xml:space="preserve">Vigésimo Primero. </w:t>
      </w:r>
      <w:r>
        <w:t>Dentro de los ciento ochenta días siguientes a la entrada en vigor del presente Decreto, la Comisión Nacional de Búsqueda deberá emitir los lineamientos a que se refiere la fracción XIV del artículo 53 de la</w:t>
      </w:r>
      <w:r>
        <w:rPr>
          <w:spacing w:val="-3"/>
        </w:rPr>
        <w:t xml:space="preserve"> </w:t>
      </w:r>
      <w:r>
        <w:t>Ley.</w:t>
      </w:r>
    </w:p>
    <w:p w:rsidR="003E76FB" w:rsidRDefault="003E76FB">
      <w:pPr>
        <w:pStyle w:val="Textoindependiente"/>
        <w:spacing w:before="7"/>
        <w:rPr>
          <w:sz w:val="19"/>
        </w:rPr>
      </w:pPr>
    </w:p>
    <w:p w:rsidR="003E76FB" w:rsidRDefault="002E0523">
      <w:pPr>
        <w:ind w:left="118" w:right="116" w:firstLine="288"/>
        <w:jc w:val="both"/>
        <w:rPr>
          <w:b/>
          <w:sz w:val="20"/>
        </w:rPr>
      </w:pPr>
      <w:r>
        <w:rPr>
          <w:sz w:val="20"/>
        </w:rPr>
        <w:t>Ciudad de México, a 12 de octubre de 2017.</w:t>
      </w:r>
      <w:r>
        <w:rPr>
          <w:sz w:val="20"/>
        </w:rPr>
        <w:t xml:space="preserve">- Sen. </w:t>
      </w:r>
      <w:r>
        <w:rPr>
          <w:b/>
          <w:sz w:val="20"/>
        </w:rPr>
        <w:t>Ernesto Cordero Arroyo</w:t>
      </w:r>
      <w:r>
        <w:rPr>
          <w:sz w:val="20"/>
        </w:rPr>
        <w:t xml:space="preserve">, Presidente.- Dip. </w:t>
      </w:r>
      <w:r>
        <w:rPr>
          <w:b/>
          <w:sz w:val="20"/>
        </w:rPr>
        <w:t>Jorge Carlos Ramírez Marín</w:t>
      </w:r>
      <w:r>
        <w:rPr>
          <w:sz w:val="20"/>
        </w:rPr>
        <w:t xml:space="preserve">, Presidente.- Sen. </w:t>
      </w:r>
      <w:r>
        <w:rPr>
          <w:b/>
          <w:sz w:val="20"/>
        </w:rPr>
        <w:t>Lorena Cuéllar Cisneros</w:t>
      </w:r>
      <w:r>
        <w:rPr>
          <w:sz w:val="20"/>
        </w:rPr>
        <w:t xml:space="preserve">, Secretaria.- Dip. </w:t>
      </w:r>
      <w:r>
        <w:rPr>
          <w:b/>
          <w:sz w:val="20"/>
        </w:rPr>
        <w:t>Ana Guadalupe Perea Santos</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5" w:firstLine="288"/>
        <w:jc w:val="both"/>
      </w:pPr>
      <w:r>
        <w:t>En cumplimiento de lo dispuesto por la fracción I del Artículo 89</w:t>
      </w:r>
      <w:r>
        <w:t xml:space="preserve"> de la Constitución Política de los Estados Unidos Mexicanos, y para su debida publicación y observancia, expido el presente Decreto en la Residencia del Poder Ejecutivo Federal, en la Ciudad de México, a dieciséis de noviembre de dos mil diecisiete.- </w:t>
      </w:r>
      <w:r>
        <w:rPr>
          <w:b/>
        </w:rPr>
        <w:t>Enri</w:t>
      </w:r>
      <w:r>
        <w:rPr>
          <w:b/>
        </w:rPr>
        <w:t>que Peña Nieto</w:t>
      </w:r>
      <w:r>
        <w:t xml:space="preserve">.- Rúbrica.- El Secretario de Gobernación, </w:t>
      </w:r>
      <w:r>
        <w:rPr>
          <w:b/>
        </w:rPr>
        <w:t>Miguel Ángel Osorio Chong</w:t>
      </w:r>
      <w:r>
        <w:t>.- Rúbrica.</w:t>
      </w:r>
    </w:p>
    <w:p w:rsidR="003E76FB" w:rsidRDefault="003E76FB">
      <w:pPr>
        <w:jc w:val="both"/>
        <w:sectPr w:rsidR="003E76FB">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pStyle w:val="Ttulo1"/>
        <w:spacing w:before="93"/>
        <w:ind w:left="118" w:right="114"/>
        <w:jc w:val="both"/>
      </w:pPr>
      <w:r>
        <w:t xml:space="preserve">DECRETO por el que se reforman, adicionan y derogan diversas disposiciones del Código Penal Federal y de la Ley Orgánica del Poder Judicial de </w:t>
      </w:r>
      <w:r>
        <w:t>la Federación, en  materia de Delitos</w:t>
      </w:r>
      <w:r>
        <w:rPr>
          <w:spacing w:val="-5"/>
        </w:rPr>
        <w:t xml:space="preserve"> </w:t>
      </w:r>
      <w:r>
        <w:t>Carreteros.</w:t>
      </w:r>
    </w:p>
    <w:p w:rsidR="003E76FB" w:rsidRDefault="003E76FB">
      <w:pPr>
        <w:pStyle w:val="Textoindependiente"/>
        <w:spacing w:before="1"/>
        <w:rPr>
          <w:b/>
        </w:rPr>
      </w:pPr>
    </w:p>
    <w:p w:rsidR="003E76FB" w:rsidRDefault="002E0523">
      <w:pPr>
        <w:ind w:left="372" w:right="373"/>
        <w:jc w:val="center"/>
        <w:rPr>
          <w:sz w:val="16"/>
        </w:rPr>
      </w:pPr>
      <w:r>
        <w:rPr>
          <w:sz w:val="16"/>
        </w:rPr>
        <w:t>Publicado en el Diario Oficial de la Federación el 21 de febrero de 2018</w:t>
      </w:r>
    </w:p>
    <w:p w:rsidR="003E76FB" w:rsidRDefault="003E76FB">
      <w:pPr>
        <w:pStyle w:val="Textoindependiente"/>
      </w:pPr>
    </w:p>
    <w:p w:rsidR="003E76FB" w:rsidRDefault="002E0523">
      <w:pPr>
        <w:pStyle w:val="Textoindependiente"/>
        <w:ind w:left="118" w:right="120" w:firstLine="288"/>
        <w:jc w:val="both"/>
      </w:pPr>
      <w:r>
        <w:rPr>
          <w:b/>
        </w:rPr>
        <w:t xml:space="preserve">Artículo Primero.- </w:t>
      </w:r>
      <w:r>
        <w:t>Se reforma el artículo 381, primer y segundo párrafos; se adicionan los artículos 376 Ter y 376 Quáter, y se deroga la fracción XIII del artículo 381 del Código Penal Federal, para quedar como sigue:</w:t>
      </w:r>
    </w:p>
    <w:p w:rsidR="003E76FB" w:rsidRDefault="003E76FB">
      <w:pPr>
        <w:pStyle w:val="Textoindependiente"/>
        <w:spacing w:before="1"/>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45" w:space="2611"/>
            <w:col w:w="5994"/>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18" w:firstLine="288"/>
        <w:jc w:val="both"/>
      </w:pPr>
      <w:r>
        <w:rPr>
          <w:b/>
        </w:rPr>
        <w:t xml:space="preserve">Único.- </w:t>
      </w:r>
      <w:r>
        <w:t>El presente Decreto entrará en vigor el día siguiente al de su publicación en el Diario Oficial  de la</w:t>
      </w:r>
      <w:r>
        <w:rPr>
          <w:spacing w:val="-3"/>
        </w:rPr>
        <w:t xml:space="preserve"> </w:t>
      </w:r>
      <w:r>
        <w:t>Federación.</w:t>
      </w:r>
    </w:p>
    <w:p w:rsidR="003E76FB" w:rsidRDefault="003E76FB">
      <w:pPr>
        <w:pStyle w:val="Textoindependiente"/>
        <w:spacing w:before="5"/>
        <w:rPr>
          <w:sz w:val="19"/>
        </w:rPr>
      </w:pPr>
    </w:p>
    <w:p w:rsidR="003E76FB" w:rsidRDefault="002E0523">
      <w:pPr>
        <w:spacing w:before="1"/>
        <w:ind w:left="118" w:right="114" w:firstLine="288"/>
        <w:jc w:val="both"/>
        <w:rPr>
          <w:b/>
          <w:sz w:val="20"/>
        </w:rPr>
      </w:pPr>
      <w:r>
        <w:rPr>
          <w:sz w:val="20"/>
        </w:rPr>
        <w:t xml:space="preserve">Ciudad de México, a 15 de diciembre de 2017.- Dip. </w:t>
      </w:r>
      <w:r>
        <w:rPr>
          <w:b/>
          <w:sz w:val="20"/>
        </w:rPr>
        <w:t>Jorge Carlos Ramírez Marín</w:t>
      </w:r>
      <w:r>
        <w:rPr>
          <w:sz w:val="20"/>
        </w:rPr>
        <w:t xml:space="preserve">, Presidente.- Sen. </w:t>
      </w:r>
      <w:r>
        <w:rPr>
          <w:b/>
          <w:sz w:val="20"/>
        </w:rPr>
        <w:t>Ernest</w:t>
      </w:r>
      <w:r>
        <w:rPr>
          <w:b/>
          <w:sz w:val="20"/>
        </w:rPr>
        <w:t>o Cordero Arroyo</w:t>
      </w:r>
      <w:r>
        <w:rPr>
          <w:sz w:val="20"/>
        </w:rPr>
        <w:t xml:space="preserve">, Presidente.- Dip. </w:t>
      </w:r>
      <w:r>
        <w:rPr>
          <w:b/>
          <w:sz w:val="20"/>
        </w:rPr>
        <w:t>Ana Guadalupe Perea Santos</w:t>
      </w:r>
      <w:r>
        <w:rPr>
          <w:sz w:val="20"/>
        </w:rPr>
        <w:t xml:space="preserve">, Secretaria.- Sen. </w:t>
      </w:r>
      <w:r>
        <w:rPr>
          <w:b/>
          <w:sz w:val="20"/>
        </w:rPr>
        <w:t>Itzel S. Ríos de la Mora</w:t>
      </w:r>
      <w:r>
        <w:rPr>
          <w:sz w:val="20"/>
        </w:rPr>
        <w:t>, Secretaria.- Rúbricas.</w:t>
      </w:r>
      <w:r>
        <w:rPr>
          <w:b/>
          <w:sz w:val="20"/>
        </w:rPr>
        <w:t>"</w:t>
      </w:r>
    </w:p>
    <w:p w:rsidR="003E76FB" w:rsidRDefault="003E76FB">
      <w:pPr>
        <w:pStyle w:val="Textoindependiente"/>
        <w:spacing w:before="3"/>
        <w:rPr>
          <w:b/>
        </w:rPr>
      </w:pPr>
    </w:p>
    <w:p w:rsidR="003E76FB" w:rsidRDefault="002E0523">
      <w:pPr>
        <w:pStyle w:val="Textoindependiente"/>
        <w:spacing w:before="1"/>
        <w:ind w:left="118" w:right="115"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a trece de febrero de dos mil dieciocho.- </w:t>
      </w:r>
      <w:r>
        <w:rPr>
          <w:b/>
        </w:rPr>
        <w:t>Enrique Peña Nieto</w:t>
      </w:r>
      <w:r>
        <w:t xml:space="preserve">.- Rúbrica.- El Secretario de Gobernación, Dr. </w:t>
      </w:r>
      <w:r>
        <w:rPr>
          <w:b/>
        </w:rPr>
        <w:t>Jesús Alfonso Navarrete Prida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0"/>
        <w:jc w:val="left"/>
      </w:pPr>
      <w:r>
        <w:t>DECRETO por el que se reforma el tercer párrafo del artículo 149-Bis del Código Penal Federal.</w:t>
      </w:r>
    </w:p>
    <w:p w:rsidR="003E76FB" w:rsidRDefault="003E76FB">
      <w:pPr>
        <w:pStyle w:val="Textoindependiente"/>
        <w:spacing w:before="2"/>
        <w:rPr>
          <w:b/>
        </w:rPr>
      </w:pPr>
    </w:p>
    <w:p w:rsidR="003E76FB" w:rsidRDefault="002E0523">
      <w:pPr>
        <w:ind w:left="374" w:right="373"/>
        <w:jc w:val="center"/>
        <w:rPr>
          <w:sz w:val="16"/>
        </w:rPr>
      </w:pPr>
      <w:r>
        <w:rPr>
          <w:sz w:val="16"/>
        </w:rPr>
        <w:t>Publicado en el Diario Oficial de la Federación el 9 de marzo de 2018</w:t>
      </w:r>
    </w:p>
    <w:p w:rsidR="003E76FB" w:rsidRDefault="003E76FB">
      <w:pPr>
        <w:pStyle w:val="Textoindependiente"/>
        <w:spacing w:before="9"/>
        <w:rPr>
          <w:sz w:val="19"/>
        </w:rPr>
      </w:pPr>
    </w:p>
    <w:p w:rsidR="003E76FB" w:rsidRDefault="002E0523">
      <w:pPr>
        <w:pStyle w:val="Textoindependiente"/>
        <w:spacing w:line="242" w:lineRule="auto"/>
        <w:ind w:left="118" w:right="172" w:firstLine="288"/>
      </w:pPr>
      <w:r>
        <w:rPr>
          <w:b/>
        </w:rPr>
        <w:t xml:space="preserve">Artículo Único.- </w:t>
      </w:r>
      <w:r>
        <w:t>Se reforma el tercer párrafo del artículo 149-Bis del Código Penal Feder</w:t>
      </w:r>
      <w:r>
        <w:t>al, para quedar como sigue:</w:t>
      </w:r>
    </w:p>
    <w:p w:rsidR="003E76FB" w:rsidRDefault="003E76FB">
      <w:pPr>
        <w:pStyle w:val="Textoindependiente"/>
        <w:spacing w:before="10"/>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9"/>
        <w:rPr>
          <w:sz w:val="23"/>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045" w:space="2796"/>
            <w:col w:w="5809"/>
          </w:cols>
        </w:sectPr>
      </w:pPr>
    </w:p>
    <w:p w:rsidR="003E76FB" w:rsidRDefault="003E76FB">
      <w:pPr>
        <w:pStyle w:val="Textoindependiente"/>
        <w:spacing w:before="1"/>
        <w:rPr>
          <w:b/>
          <w:sz w:val="12"/>
        </w:rPr>
      </w:pPr>
    </w:p>
    <w:p w:rsidR="003E76FB" w:rsidRDefault="002E0523">
      <w:pPr>
        <w:pStyle w:val="Textoindependiente"/>
        <w:spacing w:before="93"/>
        <w:ind w:left="118" w:right="124" w:firstLine="288"/>
        <w:jc w:val="both"/>
      </w:pPr>
      <w:r>
        <w:rPr>
          <w:b/>
        </w:rPr>
        <w:t xml:space="preserve">Único.- </w:t>
      </w:r>
      <w:r>
        <w:t>El presente Decreto entrará en vigor el día siguiente al de su publicación en el Diario Oficial de la</w:t>
      </w:r>
      <w:r>
        <w:rPr>
          <w:spacing w:val="-3"/>
        </w:rPr>
        <w:t xml:space="preserve"> </w:t>
      </w:r>
      <w:r>
        <w:t>Federación.</w:t>
      </w:r>
    </w:p>
    <w:p w:rsidR="003E76FB" w:rsidRDefault="003E76FB">
      <w:pPr>
        <w:pStyle w:val="Textoindependiente"/>
        <w:spacing w:before="10"/>
        <w:rPr>
          <w:sz w:val="19"/>
        </w:rPr>
      </w:pPr>
    </w:p>
    <w:p w:rsidR="003E76FB" w:rsidRDefault="002E0523">
      <w:pPr>
        <w:ind w:left="118" w:right="114" w:firstLine="288"/>
        <w:jc w:val="both"/>
        <w:rPr>
          <w:b/>
          <w:sz w:val="20"/>
        </w:rPr>
      </w:pPr>
      <w:r>
        <w:rPr>
          <w:sz w:val="20"/>
        </w:rPr>
        <w:t xml:space="preserve">Ciudad de México, a 14 de diciembre de 2017.- Sen. </w:t>
      </w:r>
      <w:r>
        <w:rPr>
          <w:b/>
          <w:sz w:val="20"/>
        </w:rPr>
        <w:t>Ernesto Cordero Arroyo</w:t>
      </w:r>
      <w:r>
        <w:rPr>
          <w:sz w:val="20"/>
        </w:rPr>
        <w:t xml:space="preserve">, Presidente.- Dip. </w:t>
      </w:r>
      <w:r>
        <w:rPr>
          <w:b/>
          <w:sz w:val="20"/>
        </w:rPr>
        <w:t>Jorge Carlos Ramírez Marín</w:t>
      </w:r>
      <w:r>
        <w:rPr>
          <w:sz w:val="20"/>
        </w:rPr>
        <w:t xml:space="preserve">, Presidente.- Sen. </w:t>
      </w:r>
      <w:r>
        <w:rPr>
          <w:b/>
          <w:sz w:val="20"/>
        </w:rPr>
        <w:t>Juan Gerardo Flores Ramírez</w:t>
      </w:r>
      <w:r>
        <w:rPr>
          <w:sz w:val="20"/>
        </w:rPr>
        <w:t xml:space="preserve">, Secretario.- Dip. </w:t>
      </w:r>
      <w:r>
        <w:rPr>
          <w:b/>
          <w:sz w:val="20"/>
        </w:rPr>
        <w:t>Alejandra Noemí Reynoso Sánchez</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7" w:firstLine="288"/>
        <w:jc w:val="both"/>
      </w:pPr>
      <w:r>
        <w:t>En cumplimie</w:t>
      </w:r>
      <w:r>
        <w:t xml:space="preserve">nto de lo dispuesto por la fracción I del Artículo 89 de la Constitución Política de los Estados Unidos Mexicanos, y para su debida publicación y observancia, expido el presente Decreto en la Residencia del Poder Ejecutivo Federal, en la Ciudad de México, </w:t>
      </w:r>
      <w:r>
        <w:t xml:space="preserve">a veintiocho de febrero de dos mil dieciocho.- </w:t>
      </w:r>
      <w:r>
        <w:rPr>
          <w:b/>
        </w:rPr>
        <w:t>Enrique Peña Nieto</w:t>
      </w:r>
      <w:r>
        <w:t xml:space="preserve">.- Rúbrica.- El Secretario de Gobernación, Dr. </w:t>
      </w:r>
      <w:r>
        <w:rPr>
          <w:b/>
        </w:rPr>
        <w:t>Jesús Alfonso Navarrete Prida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8"/>
        <w:jc w:val="both"/>
      </w:pPr>
      <w:r>
        <w:t xml:space="preserve">DECRETO por el que se reforman, adicionan y derogan diversas disposiciones del Código </w:t>
      </w:r>
      <w:r>
        <w:t>Fiscal de la Federación, de la Ley Aduanera, del Código Penal Federal y de la Ley Federal para Prevenir y Sancionar los Delitos Cometidos en Materia de</w:t>
      </w:r>
      <w:r>
        <w:rPr>
          <w:spacing w:val="-15"/>
        </w:rPr>
        <w:t xml:space="preserve"> </w:t>
      </w:r>
      <w:r>
        <w:t>Hidrocarburos.</w:t>
      </w:r>
    </w:p>
    <w:p w:rsidR="003E76FB" w:rsidRDefault="003E76FB">
      <w:pPr>
        <w:pStyle w:val="Textoindependiente"/>
        <w:spacing w:before="1"/>
        <w:rPr>
          <w:b/>
        </w:rPr>
      </w:pPr>
    </w:p>
    <w:p w:rsidR="003E76FB" w:rsidRDefault="002E0523">
      <w:pPr>
        <w:ind w:left="375" w:right="373"/>
        <w:jc w:val="center"/>
        <w:rPr>
          <w:sz w:val="16"/>
        </w:rPr>
      </w:pPr>
      <w:r>
        <w:rPr>
          <w:sz w:val="16"/>
        </w:rPr>
        <w:t>Publicado en el Diario Oficial de la Federación 1 de junio de 2018</w:t>
      </w:r>
    </w:p>
    <w:p w:rsidR="003E76FB" w:rsidRDefault="003E76FB">
      <w:pPr>
        <w:pStyle w:val="Textoindependiente"/>
      </w:pPr>
    </w:p>
    <w:p w:rsidR="003E76FB" w:rsidRDefault="002E0523">
      <w:pPr>
        <w:ind w:left="118" w:firstLine="288"/>
        <w:rPr>
          <w:sz w:val="20"/>
        </w:rPr>
      </w:pPr>
      <w:r>
        <w:rPr>
          <w:b/>
          <w:sz w:val="20"/>
        </w:rPr>
        <w:t xml:space="preserve">ARTÍCULO TERCERO.- </w:t>
      </w:r>
      <w:r>
        <w:rPr>
          <w:sz w:val="20"/>
        </w:rPr>
        <w:t>S</w:t>
      </w:r>
      <w:r>
        <w:rPr>
          <w:sz w:val="20"/>
        </w:rPr>
        <w:t xml:space="preserve">e </w:t>
      </w:r>
      <w:r>
        <w:rPr>
          <w:b/>
          <w:sz w:val="20"/>
        </w:rPr>
        <w:t xml:space="preserve">reforma </w:t>
      </w:r>
      <w:r>
        <w:rPr>
          <w:sz w:val="20"/>
        </w:rPr>
        <w:t>el artículo 11 Bis, apartado B, fracción XXI del Código Penal Federal, para quedar como sigue:</w:t>
      </w:r>
    </w:p>
    <w:p w:rsidR="003E76FB" w:rsidRDefault="003E76FB">
      <w:pPr>
        <w:pStyle w:val="Textoindependiente"/>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
        <w:rPr>
          <w:sz w:val="24"/>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956" w:space="2627"/>
            <w:col w:w="6067"/>
          </w:cols>
        </w:sectPr>
      </w:pPr>
    </w:p>
    <w:p w:rsidR="003E76FB" w:rsidRDefault="003E76FB">
      <w:pPr>
        <w:pStyle w:val="Textoindependiente"/>
        <w:spacing w:before="9"/>
        <w:rPr>
          <w:b/>
          <w:sz w:val="11"/>
        </w:rPr>
      </w:pPr>
    </w:p>
    <w:p w:rsidR="003E76FB" w:rsidRDefault="002E0523">
      <w:pPr>
        <w:pStyle w:val="Textoindependiente"/>
        <w:spacing w:before="93" w:line="242" w:lineRule="auto"/>
        <w:ind w:left="118" w:right="125" w:firstLine="288"/>
        <w:jc w:val="both"/>
      </w:pPr>
      <w:r>
        <w:rPr>
          <w:b/>
        </w:rPr>
        <w:t xml:space="preserve">Primero. </w:t>
      </w:r>
      <w:r>
        <w:t>El presente Decreto entrará en vigor al día siguiente de su publicación en el Diario Oficial de la Federación, con las salvedades previstas en los siguientes transitorios.</w:t>
      </w:r>
    </w:p>
    <w:p w:rsidR="003E76FB" w:rsidRDefault="003E76FB">
      <w:pPr>
        <w:pStyle w:val="Textoindependiente"/>
        <w:spacing w:before="6"/>
        <w:rPr>
          <w:sz w:val="19"/>
        </w:rPr>
      </w:pPr>
    </w:p>
    <w:p w:rsidR="003E76FB" w:rsidRDefault="002E0523">
      <w:pPr>
        <w:pStyle w:val="Textoindependiente"/>
        <w:spacing w:line="242" w:lineRule="auto"/>
        <w:ind w:left="118" w:right="123" w:firstLine="288"/>
        <w:jc w:val="both"/>
      </w:pPr>
      <w:r>
        <w:rPr>
          <w:b/>
        </w:rPr>
        <w:t xml:space="preserve">Segundo. </w:t>
      </w:r>
      <w:r>
        <w:t>Las reformas a los artículos 28, fracción I; 81, fracción XXV; 82, fracció</w:t>
      </w:r>
      <w:r>
        <w:t>n XXV; la derogación del artículo 111, fracción VII, y la adición del artículo 111 Bis, del Código Fiscal de la Federación, entrarán en vigor a los 30 días de la publicación del presente Decreto en el Diario Oficial de la</w:t>
      </w:r>
      <w:r>
        <w:rPr>
          <w:spacing w:val="-2"/>
        </w:rPr>
        <w:t xml:space="preserve"> </w:t>
      </w:r>
      <w:r>
        <w:t>Federación.</w:t>
      </w:r>
    </w:p>
    <w:p w:rsidR="003E76FB" w:rsidRDefault="003E76FB">
      <w:pPr>
        <w:pStyle w:val="Textoindependiente"/>
        <w:spacing w:before="4"/>
        <w:rPr>
          <w:sz w:val="19"/>
        </w:rPr>
      </w:pPr>
    </w:p>
    <w:p w:rsidR="003E76FB" w:rsidRDefault="002E0523">
      <w:pPr>
        <w:pStyle w:val="Textoindependiente"/>
        <w:spacing w:before="1"/>
        <w:ind w:left="118" w:right="115" w:firstLine="288"/>
        <w:jc w:val="both"/>
      </w:pPr>
      <w:r>
        <w:rPr>
          <w:b/>
        </w:rPr>
        <w:t xml:space="preserve">Tercero. </w:t>
      </w:r>
      <w:r>
        <w:t>Las obligaci</w:t>
      </w:r>
      <w:r>
        <w:t>ones derivadas de la reforma al artículo 28, fracción I, apartado B del Código Fiscal de la Federación, deberán cumplirse una vez que surtan efectos las autorizaciones que emita el Servicio de Administración Tributaria en términos de dicho precepto. Para t</w:t>
      </w:r>
      <w:r>
        <w:t>ales efectos, el Servicio de Administración Tributaria dará a conocer en su página de Internet el momento en que surtan efectos las autorizaciones referidas. Las reglas de carácter general a que se refiere la citada disposición, deberán emitirse a más tard</w:t>
      </w:r>
      <w:r>
        <w:t>ar 90 días de la publicación del presente Decreto en el Diario Oficial de la Federación.</w:t>
      </w:r>
    </w:p>
    <w:p w:rsidR="003E76FB" w:rsidRDefault="003E76FB">
      <w:pPr>
        <w:pStyle w:val="Textoindependiente"/>
      </w:pPr>
    </w:p>
    <w:p w:rsidR="003E76FB" w:rsidRDefault="002E0523">
      <w:pPr>
        <w:pStyle w:val="Textoindependiente"/>
        <w:ind w:left="118" w:right="116" w:firstLine="288"/>
        <w:jc w:val="both"/>
      </w:pPr>
      <w:r>
        <w:t xml:space="preserve">Para efectos de la emisión de las reglas relativas a los controles volumétricos y los dictámenes emitidos por los laboratorios de prueba o ensayo a que se refiere el </w:t>
      </w:r>
      <w:r>
        <w:t>artículo 28, fracción I, apartado B, segundo párrafo del Código Fiscal de la Federación, el Servicio de Administración Tributaria deberá coordinarse con la Comisión Reguladora de Energía.</w:t>
      </w:r>
    </w:p>
    <w:p w:rsidR="003E76FB" w:rsidRDefault="003E76FB">
      <w:pPr>
        <w:pStyle w:val="Textoindependiente"/>
        <w:spacing w:before="9"/>
        <w:rPr>
          <w:sz w:val="19"/>
        </w:rPr>
      </w:pPr>
    </w:p>
    <w:p w:rsidR="003E76FB" w:rsidRDefault="002E0523">
      <w:pPr>
        <w:pStyle w:val="Textoindependiente"/>
        <w:spacing w:line="242" w:lineRule="auto"/>
        <w:ind w:left="118" w:right="121" w:firstLine="288"/>
        <w:jc w:val="both"/>
      </w:pPr>
      <w:r>
        <w:rPr>
          <w:b/>
        </w:rPr>
        <w:t xml:space="preserve">Cuarto. </w:t>
      </w:r>
      <w:r>
        <w:t>A partir de la entrada en vigor del presente Decreto, queda</w:t>
      </w:r>
      <w:r>
        <w:t>n sin efecto las disposiciones que contravengan las modificaciones al artículo 108 de la Ley Aduanera.</w:t>
      </w:r>
    </w:p>
    <w:p w:rsidR="003E76FB" w:rsidRDefault="003E76FB">
      <w:pPr>
        <w:pStyle w:val="Textoindependiente"/>
        <w:spacing w:before="8"/>
        <w:rPr>
          <w:sz w:val="19"/>
        </w:rPr>
      </w:pPr>
    </w:p>
    <w:p w:rsidR="003E76FB" w:rsidRDefault="002E0523">
      <w:pPr>
        <w:pStyle w:val="Textoindependiente"/>
        <w:ind w:left="118" w:right="118" w:firstLine="288"/>
        <w:jc w:val="both"/>
      </w:pPr>
      <w:r>
        <w:rPr>
          <w:b/>
        </w:rPr>
        <w:t xml:space="preserve">Quinto. </w:t>
      </w:r>
      <w:r>
        <w:t>Para efectos de lo dispuesto en el artículo 22 de la Ley del Impuesto sobre la Renta vigente o de los artículos correlativos en las leyes vigentes con anterioridad a dicha ley, los contribuyentes que estuvieron a lo dispuesto en la fracción VIII del artícu</w:t>
      </w:r>
      <w:r>
        <w:t>lo segundo de las disposiciones transitorias del Decreto por el que se reforman, adicionan y derogan diversas disposiciones de la Ley del Impuesto sobre la Renta, de la Ley del Impuesto Especial sobre Producción y Servicios, del Código Fiscal de la Federac</w:t>
      </w:r>
      <w:r>
        <w:t>ión y de la Ley Federal de Presupuesto y Responsabilidad Hacendaria, publicado en el Diario Oficial de la Federación el 18 de noviembre de 2015, deberán considerar en la determinación del costo comprobado de adquisición de acciones que se enajenan, el mont</w:t>
      </w:r>
      <w:r>
        <w:t>o de las pérdidas fiscales que hayan considerado en la determinación del crédito a que se refiere la citada fracción VIII.</w:t>
      </w:r>
    </w:p>
    <w:p w:rsidR="003E76FB" w:rsidRDefault="003E76FB">
      <w:pPr>
        <w:pStyle w:val="Textoindependiente"/>
      </w:pPr>
    </w:p>
    <w:p w:rsidR="003E76FB" w:rsidRDefault="002E0523">
      <w:pPr>
        <w:ind w:left="118" w:right="115" w:firstLine="288"/>
        <w:jc w:val="both"/>
        <w:rPr>
          <w:b/>
          <w:sz w:val="20"/>
        </w:rPr>
      </w:pPr>
      <w:r>
        <w:rPr>
          <w:sz w:val="20"/>
        </w:rPr>
        <w:t xml:space="preserve">Ciudad de México, a 17 de abril de 2018.- Dip. </w:t>
      </w:r>
      <w:r>
        <w:rPr>
          <w:b/>
          <w:sz w:val="20"/>
        </w:rPr>
        <w:t>Edgar Romo García</w:t>
      </w:r>
      <w:r>
        <w:rPr>
          <w:sz w:val="20"/>
        </w:rPr>
        <w:t xml:space="preserve">, Presidente.- Sen. </w:t>
      </w:r>
      <w:r>
        <w:rPr>
          <w:b/>
          <w:sz w:val="20"/>
        </w:rPr>
        <w:t>Ernesto Cordero Arroyo</w:t>
      </w:r>
      <w:r>
        <w:rPr>
          <w:sz w:val="20"/>
        </w:rPr>
        <w:t xml:space="preserve">, Presidente.- Dip. </w:t>
      </w:r>
      <w:r>
        <w:rPr>
          <w:b/>
          <w:sz w:val="20"/>
        </w:rPr>
        <w:t>Marian</w:t>
      </w:r>
      <w:r>
        <w:rPr>
          <w:b/>
          <w:sz w:val="20"/>
        </w:rPr>
        <w:t>a Arámbula Meléndez</w:t>
      </w:r>
      <w:r>
        <w:rPr>
          <w:sz w:val="20"/>
        </w:rPr>
        <w:t xml:space="preserve">, Secretaria.- Sen. </w:t>
      </w:r>
      <w:r>
        <w:rPr>
          <w:b/>
          <w:sz w:val="20"/>
        </w:rPr>
        <w:t>Rosa Adriana Díaz Lizama</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5" w:firstLine="288"/>
        <w:jc w:val="both"/>
      </w:pPr>
      <w:r>
        <w:t>En cumplimiento de lo dispuesto por la fracción I del Artículo 89 de la Constitución Política de los Estados Unidos Mexicanos, y para su debida publicación y observan</w:t>
      </w:r>
      <w:r>
        <w:t>cia, expido el presente Decreto en la Residencia del Poder Ejecutivo Federal, en la Ciudad de México, a quince de mayo de dos mil dieciocho.-</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spacing w:before="93" w:line="242" w:lineRule="auto"/>
        <w:ind w:left="118"/>
        <w:rPr>
          <w:sz w:val="20"/>
        </w:rPr>
      </w:pPr>
      <w:r>
        <w:rPr>
          <w:b/>
          <w:sz w:val="20"/>
        </w:rPr>
        <w:t>Enrique Peña Nieto</w:t>
      </w:r>
      <w:r>
        <w:rPr>
          <w:sz w:val="20"/>
        </w:rPr>
        <w:t xml:space="preserve">.- Rúbrica.- El Secretario de Gobernación, Dr. </w:t>
      </w:r>
      <w:r>
        <w:rPr>
          <w:b/>
          <w:sz w:val="20"/>
        </w:rPr>
        <w:t>Jesús Alfonso Navarrete Prida</w:t>
      </w:r>
      <w:r>
        <w:rPr>
          <w:sz w:val="20"/>
        </w:rPr>
        <w:t xml:space="preserve">.- </w:t>
      </w:r>
      <w:r>
        <w:rPr>
          <w:sz w:val="20"/>
        </w:rPr>
        <w:t>Rúbrica.</w:t>
      </w:r>
    </w:p>
    <w:p w:rsidR="003E76FB" w:rsidRDefault="003E76FB">
      <w:pPr>
        <w:spacing w:line="242" w:lineRule="auto"/>
        <w:rPr>
          <w:sz w:val="20"/>
        </w:rPr>
        <w:sectPr w:rsidR="003E76FB">
          <w:pgSz w:w="12250" w:h="15850"/>
          <w:pgMar w:top="1760" w:right="1300" w:bottom="900" w:left="1300" w:header="724" w:footer="712" w:gutter="0"/>
          <w:cols w:space="720"/>
        </w:sectPr>
      </w:pPr>
    </w:p>
    <w:p w:rsidR="003E76FB" w:rsidRDefault="003E76FB">
      <w:pPr>
        <w:pStyle w:val="Textoindependiente"/>
        <w:spacing w:before="5"/>
        <w:rPr>
          <w:sz w:val="27"/>
        </w:rPr>
      </w:pPr>
    </w:p>
    <w:p w:rsidR="003E76FB" w:rsidRDefault="002E0523">
      <w:pPr>
        <w:pStyle w:val="Ttulo1"/>
        <w:spacing w:before="93"/>
        <w:ind w:left="118" w:right="112"/>
        <w:jc w:val="both"/>
      </w:pPr>
      <w:r>
        <w:t>DECRETO por el que se reforma el primer párrafo del artículo 259 Bis; se adiciona un Título Séptimo BIS con un Capítulo I; un artículo 199 Septies; y una fracción V al artículo 266 Bis del Código Penal Federal.</w:t>
      </w:r>
    </w:p>
    <w:p w:rsidR="003E76FB" w:rsidRDefault="003E76FB">
      <w:pPr>
        <w:pStyle w:val="Textoindependiente"/>
        <w:spacing w:before="1"/>
        <w:rPr>
          <w:b/>
        </w:rPr>
      </w:pPr>
    </w:p>
    <w:p w:rsidR="003E76FB" w:rsidRDefault="002E0523">
      <w:pPr>
        <w:ind w:left="376" w:right="373"/>
        <w:jc w:val="center"/>
        <w:rPr>
          <w:sz w:val="16"/>
        </w:rPr>
      </w:pPr>
      <w:r>
        <w:rPr>
          <w:sz w:val="16"/>
        </w:rPr>
        <w:t xml:space="preserve">Publicado en el </w:t>
      </w:r>
      <w:r>
        <w:rPr>
          <w:sz w:val="16"/>
        </w:rPr>
        <w:t>Diario Oficial de la Federación 15 de junio de 2018</w:t>
      </w:r>
    </w:p>
    <w:p w:rsidR="003E76FB" w:rsidRDefault="003E76FB">
      <w:pPr>
        <w:pStyle w:val="Textoindependiente"/>
      </w:pPr>
    </w:p>
    <w:p w:rsidR="003E76FB" w:rsidRDefault="002E0523">
      <w:pPr>
        <w:pStyle w:val="Textoindependiente"/>
        <w:ind w:left="118" w:right="123" w:firstLine="288"/>
        <w:jc w:val="both"/>
      </w:pPr>
      <w:r>
        <w:rPr>
          <w:b/>
        </w:rPr>
        <w:t xml:space="preserve">Artículo Único. </w:t>
      </w:r>
      <w:r>
        <w:t>Se reforma el primer párrafo del artículo 259 Bis; se adiciona un Título Séptimo BIS con un Capítulo I; un artículo 199 Septies; y una fracción V al artículo 266 Bis del Código Penal Federal, para quedar como sigue:</w:t>
      </w:r>
    </w:p>
    <w:p w:rsidR="003E76FB" w:rsidRDefault="003E76FB">
      <w:pPr>
        <w:pStyle w:val="Textoindependiente"/>
        <w:spacing w:before="1"/>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956" w:space="2884"/>
            <w:col w:w="5810"/>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14" w:firstLine="288"/>
        <w:jc w:val="both"/>
      </w:pPr>
      <w:r>
        <w:rPr>
          <w:b/>
        </w:rPr>
        <w:t xml:space="preserve">Único. </w:t>
      </w:r>
      <w:r>
        <w:t>El presente Decreto entrará en vigor el día siguiente de su publicación en el Diario Oficial de la Federación.</w:t>
      </w:r>
    </w:p>
    <w:p w:rsidR="003E76FB" w:rsidRDefault="003E76FB">
      <w:pPr>
        <w:pStyle w:val="Textoindependiente"/>
        <w:spacing w:before="5"/>
        <w:rPr>
          <w:sz w:val="19"/>
        </w:rPr>
      </w:pPr>
    </w:p>
    <w:p w:rsidR="003E76FB" w:rsidRDefault="002E0523">
      <w:pPr>
        <w:spacing w:before="1"/>
        <w:ind w:left="118" w:right="116" w:firstLine="288"/>
        <w:jc w:val="both"/>
        <w:rPr>
          <w:b/>
          <w:sz w:val="20"/>
        </w:rPr>
      </w:pPr>
      <w:r>
        <w:rPr>
          <w:sz w:val="20"/>
        </w:rPr>
        <w:t xml:space="preserve">Ciudad de México, a 26 de abril de 2018.- Sen. </w:t>
      </w:r>
      <w:r>
        <w:rPr>
          <w:b/>
          <w:sz w:val="20"/>
        </w:rPr>
        <w:t>Ernesto Cordero Arroyo</w:t>
      </w:r>
      <w:r>
        <w:rPr>
          <w:sz w:val="20"/>
        </w:rPr>
        <w:t xml:space="preserve">, Presidente.- Dip. </w:t>
      </w:r>
      <w:r>
        <w:rPr>
          <w:b/>
          <w:sz w:val="20"/>
        </w:rPr>
        <w:t>Edgar Romo García</w:t>
      </w:r>
      <w:r>
        <w:rPr>
          <w:sz w:val="20"/>
        </w:rPr>
        <w:t xml:space="preserve">, Presidente.- Sen. </w:t>
      </w:r>
      <w:r>
        <w:rPr>
          <w:b/>
          <w:sz w:val="20"/>
        </w:rPr>
        <w:t>Juan Gerardo Flores Ramírez</w:t>
      </w:r>
      <w:r>
        <w:rPr>
          <w:sz w:val="20"/>
        </w:rPr>
        <w:t xml:space="preserve">, Secretario.- Dip. </w:t>
      </w:r>
      <w:r>
        <w:rPr>
          <w:b/>
          <w:sz w:val="20"/>
        </w:rPr>
        <w:t>Mariana Arámbula Meléndez</w:t>
      </w:r>
      <w:r>
        <w:rPr>
          <w:sz w:val="20"/>
        </w:rPr>
        <w:t>, Secretaria.- Rúbricas.</w:t>
      </w:r>
      <w:r>
        <w:rPr>
          <w:b/>
          <w:sz w:val="20"/>
        </w:rPr>
        <w:t>"</w:t>
      </w:r>
    </w:p>
    <w:p w:rsidR="003E76FB" w:rsidRDefault="003E76FB">
      <w:pPr>
        <w:pStyle w:val="Textoindependiente"/>
        <w:spacing w:before="3"/>
        <w:rPr>
          <w:b/>
        </w:rPr>
      </w:pPr>
    </w:p>
    <w:p w:rsidR="003E76FB" w:rsidRDefault="002E0523">
      <w:pPr>
        <w:pStyle w:val="Textoindependiente"/>
        <w:spacing w:before="1"/>
        <w:ind w:left="118" w:right="115" w:firstLine="288"/>
        <w:jc w:val="both"/>
      </w:pPr>
      <w:r>
        <w:t xml:space="preserve">En cumplimiento de lo dispuesto por la fracción I del Artículo 89 de la Constitución Política de los Estados Unidos Mexicanos, y para su </w:t>
      </w:r>
      <w:r>
        <w:t xml:space="preserve">debida publicación y observancia, expido el presente Decreto en la Residencia del Poder Ejecutivo Federal, en la Ciudad de México, a trece de junio de dos mil dieciocho.- </w:t>
      </w:r>
      <w:r>
        <w:rPr>
          <w:b/>
        </w:rPr>
        <w:t>Enrique Peña Nieto</w:t>
      </w:r>
      <w:r>
        <w:t xml:space="preserve">.- Rúbrica.- El Secretario de Gobernación, Dr. </w:t>
      </w:r>
      <w:r>
        <w:rPr>
          <w:b/>
        </w:rPr>
        <w:t>Jesús Alfonso Navarr</w:t>
      </w:r>
      <w:r>
        <w:rPr>
          <w:b/>
        </w:rPr>
        <w:t>ete Prida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3"/>
        <w:jc w:val="both"/>
      </w:pPr>
      <w:r>
        <w:t>DECRETO por el que se adiciona un tercer párrafo al Artículo Séptimo Transitorio del “Decreto por el que se expiden la Ley Federal de Telecomunicaciones y Radiodifusión, y la Ley del Sistema Público de Radiodifusión del Estado Mexicano; y se reforman, adic</w:t>
      </w:r>
      <w:r>
        <w:t>ionan y derogan diversas disposiciones en materia de telecomunicaciones y radiodifusión”, publicado en el Diario Oficial de la Federación el 14 de julio de 2014.</w:t>
      </w:r>
    </w:p>
    <w:p w:rsidR="003E76FB" w:rsidRDefault="003E76FB">
      <w:pPr>
        <w:pStyle w:val="Textoindependiente"/>
        <w:spacing w:before="2"/>
        <w:rPr>
          <w:b/>
        </w:rPr>
      </w:pPr>
    </w:p>
    <w:p w:rsidR="003E76FB" w:rsidRDefault="002E0523">
      <w:pPr>
        <w:ind w:left="373" w:right="373"/>
        <w:jc w:val="center"/>
        <w:rPr>
          <w:sz w:val="16"/>
        </w:rPr>
      </w:pPr>
      <w:r>
        <w:rPr>
          <w:sz w:val="16"/>
        </w:rPr>
        <w:t>Publicado en el Diario Oficial de la Federación el 15 de junio de 2018</w:t>
      </w:r>
    </w:p>
    <w:p w:rsidR="003E76FB" w:rsidRDefault="003E76FB">
      <w:pPr>
        <w:pStyle w:val="Textoindependiente"/>
        <w:spacing w:before="8"/>
        <w:rPr>
          <w:sz w:val="19"/>
        </w:rPr>
      </w:pPr>
    </w:p>
    <w:p w:rsidR="003E76FB" w:rsidRDefault="002E0523">
      <w:pPr>
        <w:pStyle w:val="Textoindependiente"/>
        <w:spacing w:before="1" w:line="242" w:lineRule="auto"/>
        <w:ind w:left="118" w:right="117" w:firstLine="288"/>
        <w:jc w:val="both"/>
      </w:pPr>
      <w:r>
        <w:rPr>
          <w:b/>
        </w:rPr>
        <w:t xml:space="preserve">Artículo Único.- </w:t>
      </w:r>
      <w:r>
        <w:t>Se a</w:t>
      </w:r>
      <w:r>
        <w:t>diciona un tercer párrafo al Artículo Séptimo Transitorio del “Decreto por el que se expiden la Ley Federal de Telecomunicaciones y Radiodifusión, y la Ley del Sistema Público de Radiodifusión del Estado Mexicano; y se reforman, adicionan y derogan diversa</w:t>
      </w:r>
      <w:r>
        <w:t>s disposiciones en materia de telecomunicaciones y radiodifusión”, publicado en el Diario Oficial de la Federación el 14 de julio de 2014, para quedar como sigue:</w:t>
      </w:r>
    </w:p>
    <w:p w:rsidR="003E76FB" w:rsidRDefault="003E76FB">
      <w:pPr>
        <w:pStyle w:val="Textoindependiente"/>
        <w:spacing w:before="2"/>
        <w:rPr>
          <w:sz w:val="11"/>
        </w:rPr>
      </w:pPr>
    </w:p>
    <w:p w:rsidR="003E76FB" w:rsidRDefault="003E76FB">
      <w:pPr>
        <w:rPr>
          <w:sz w:val="11"/>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1"/>
        <w:rPr>
          <w:sz w:val="23"/>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045" w:space="2733"/>
            <w:col w:w="5872"/>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16" w:firstLine="288"/>
        <w:jc w:val="both"/>
      </w:pPr>
      <w:r>
        <w:rPr>
          <w:b/>
        </w:rPr>
        <w:t xml:space="preserve">Primero.- </w:t>
      </w:r>
      <w:r>
        <w:t>El presente Decr</w:t>
      </w:r>
      <w:r>
        <w:t>eto entrará en vigor al día siguiente de su publicación en el Diario Oficial de la Federación.</w:t>
      </w:r>
    </w:p>
    <w:p w:rsidR="003E76FB" w:rsidRDefault="003E76FB">
      <w:pPr>
        <w:pStyle w:val="Textoindependiente"/>
        <w:spacing w:before="8"/>
        <w:rPr>
          <w:sz w:val="19"/>
        </w:rPr>
      </w:pPr>
    </w:p>
    <w:p w:rsidR="003E76FB" w:rsidRDefault="002E0523">
      <w:pPr>
        <w:pStyle w:val="Textoindependiente"/>
        <w:ind w:left="118" w:right="114" w:firstLine="288"/>
        <w:jc w:val="both"/>
      </w:pPr>
      <w:r>
        <w:rPr>
          <w:b/>
        </w:rPr>
        <w:t xml:space="preserve">Segundo.- </w:t>
      </w:r>
      <w:r>
        <w:t>Lo dispuesto en el tercer párrafo del Artículo Séptimo Transitorio del “Decreto por el que se expiden la Ley Federal de Telecomunicaciones y Radiodifusión, y la Ley del Sistema Público de Radiodifusión del Estado Mexicano; y se reforman, adicionan y deroga</w:t>
      </w:r>
      <w:r>
        <w:t xml:space="preserve">n diversas disposiciones en materia de telecomunicaciones y radiodifusión”, publicado en </w:t>
      </w:r>
      <w:r>
        <w:rPr>
          <w:spacing w:val="3"/>
        </w:rPr>
        <w:t xml:space="preserve">el </w:t>
      </w:r>
      <w:r>
        <w:t>Diario Oficial de la Federación el 14 de julio de 2014, que se adiciona, será aplicable únicamente a las solicitudes de prórroga presentadas con anterioridad a la e</w:t>
      </w:r>
      <w:r>
        <w:t>ntrada en vigor del presente</w:t>
      </w:r>
      <w:r>
        <w:rPr>
          <w:spacing w:val="-2"/>
        </w:rPr>
        <w:t xml:space="preserve"> </w:t>
      </w:r>
      <w:r>
        <w:t>Decreto.</w:t>
      </w:r>
    </w:p>
    <w:p w:rsidR="003E76FB" w:rsidRDefault="003E76FB">
      <w:pPr>
        <w:pStyle w:val="Textoindependiente"/>
        <w:spacing w:before="1"/>
      </w:pPr>
    </w:p>
    <w:p w:rsidR="003E76FB" w:rsidRDefault="002E0523">
      <w:pPr>
        <w:ind w:left="118" w:right="116" w:firstLine="288"/>
        <w:jc w:val="both"/>
        <w:rPr>
          <w:b/>
          <w:sz w:val="20"/>
        </w:rPr>
      </w:pPr>
      <w:r>
        <w:rPr>
          <w:sz w:val="20"/>
        </w:rPr>
        <w:t xml:space="preserve">Ciudad de México, a 26 de abril de 2018.- Sen. </w:t>
      </w:r>
      <w:r>
        <w:rPr>
          <w:b/>
          <w:sz w:val="20"/>
        </w:rPr>
        <w:t>Ernesto Cordero Arroyo</w:t>
      </w:r>
      <w:r>
        <w:rPr>
          <w:sz w:val="20"/>
        </w:rPr>
        <w:t xml:space="preserve">, Presidente.- Dip. </w:t>
      </w:r>
      <w:r>
        <w:rPr>
          <w:b/>
          <w:sz w:val="20"/>
        </w:rPr>
        <w:t>Edgar Romo García</w:t>
      </w:r>
      <w:r>
        <w:rPr>
          <w:sz w:val="20"/>
        </w:rPr>
        <w:t xml:space="preserve">, Presidente.- Sen. </w:t>
      </w:r>
      <w:r>
        <w:rPr>
          <w:b/>
          <w:sz w:val="20"/>
        </w:rPr>
        <w:t>Juan Gerardo Flores Ramírez</w:t>
      </w:r>
      <w:r>
        <w:rPr>
          <w:sz w:val="20"/>
        </w:rPr>
        <w:t xml:space="preserve">, Secretario.- Dip. </w:t>
      </w:r>
      <w:r>
        <w:rPr>
          <w:b/>
          <w:sz w:val="20"/>
        </w:rPr>
        <w:t>Mariana Arámbula Meléndez</w:t>
      </w:r>
      <w:r>
        <w:rPr>
          <w:sz w:val="20"/>
        </w:rPr>
        <w:t>, Secretaria.- Rúbr</w:t>
      </w:r>
      <w:r>
        <w:rPr>
          <w:sz w:val="20"/>
        </w:rPr>
        <w:t>icas.</w:t>
      </w:r>
      <w:r>
        <w:rPr>
          <w:b/>
          <w:sz w:val="20"/>
        </w:rPr>
        <w:t>"</w:t>
      </w:r>
    </w:p>
    <w:p w:rsidR="003E76FB" w:rsidRDefault="003E76FB">
      <w:pPr>
        <w:pStyle w:val="Textoindependiente"/>
        <w:spacing w:before="1"/>
        <w:rPr>
          <w:b/>
        </w:rPr>
      </w:pPr>
    </w:p>
    <w:p w:rsidR="003E76FB" w:rsidRDefault="002E0523">
      <w:pPr>
        <w:pStyle w:val="Textoindependiente"/>
        <w:ind w:left="118" w:right="115"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w:t>
      </w:r>
      <w:r>
        <w:t xml:space="preserve">a Ciudad de México, a trece de junio de dos mil dieciocho.- </w:t>
      </w:r>
      <w:r>
        <w:rPr>
          <w:b/>
        </w:rPr>
        <w:t>Enrique Peña Nieto</w:t>
      </w:r>
      <w:r>
        <w:t xml:space="preserve">.- Rúbrica.- El Secretario de Gobernación, Dr. </w:t>
      </w:r>
      <w:r>
        <w:rPr>
          <w:b/>
        </w:rPr>
        <w:t>Jesús Alfonso Navarrete Prida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7"/>
        <w:jc w:val="both"/>
      </w:pPr>
      <w:r>
        <w:t>DECRETO por el que se reforman y derogan diversas disposiciones del Código de Justicia Militar, del Código Militar de Procedimientos Penales, del Código Penal Federal y de la Ley para Conservar la Neutralidad del País.</w:t>
      </w:r>
    </w:p>
    <w:p w:rsidR="003E76FB" w:rsidRDefault="003E76FB">
      <w:pPr>
        <w:pStyle w:val="Textoindependiente"/>
        <w:spacing w:before="1"/>
        <w:rPr>
          <w:b/>
        </w:rPr>
      </w:pPr>
    </w:p>
    <w:p w:rsidR="003E76FB" w:rsidRDefault="002E0523">
      <w:pPr>
        <w:ind w:left="373" w:right="373"/>
        <w:jc w:val="center"/>
        <w:rPr>
          <w:sz w:val="16"/>
        </w:rPr>
      </w:pPr>
      <w:r>
        <w:rPr>
          <w:sz w:val="16"/>
        </w:rPr>
        <w:t>Publicado en el Diario Oficial de la</w:t>
      </w:r>
      <w:r>
        <w:rPr>
          <w:sz w:val="16"/>
        </w:rPr>
        <w:t xml:space="preserve"> Federación el 21 de junio de 2018</w:t>
      </w:r>
    </w:p>
    <w:p w:rsidR="003E76FB" w:rsidRDefault="003E76FB">
      <w:pPr>
        <w:pStyle w:val="Textoindependiente"/>
      </w:pPr>
    </w:p>
    <w:p w:rsidR="003E76FB" w:rsidRDefault="002E0523">
      <w:pPr>
        <w:pStyle w:val="Textoindependiente"/>
        <w:ind w:left="118" w:right="172" w:firstLine="288"/>
      </w:pPr>
      <w:r>
        <w:rPr>
          <w:b/>
        </w:rPr>
        <w:t xml:space="preserve">Artículo Tercero.- </w:t>
      </w:r>
      <w:r>
        <w:t>Se deroga la fracción III del artículo 146 del Código Penal Federal, para quedar como sigue:</w:t>
      </w:r>
    </w:p>
    <w:p w:rsidR="003E76FB" w:rsidRDefault="003E76FB">
      <w:pPr>
        <w:pStyle w:val="Textoindependiente"/>
        <w:rPr>
          <w:sz w:val="12"/>
        </w:rPr>
      </w:pPr>
    </w:p>
    <w:p w:rsidR="003E76FB" w:rsidRDefault="003E76FB">
      <w:pPr>
        <w:rPr>
          <w:sz w:val="12"/>
        </w:rPr>
        <w:sectPr w:rsidR="003E76FB">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spacing w:before="1"/>
        <w:rPr>
          <w:sz w:val="24"/>
        </w:rPr>
      </w:pPr>
    </w:p>
    <w:p w:rsidR="003E76FB" w:rsidRDefault="002E0523">
      <w:pPr>
        <w:pStyle w:val="Ttulo1"/>
        <w:ind w:left="406" w:right="0"/>
        <w:jc w:val="left"/>
      </w:pPr>
      <w:r>
        <w:t>Transitorio</w:t>
      </w:r>
    </w:p>
    <w:p w:rsidR="003E76FB" w:rsidRDefault="003E76FB">
      <w:pPr>
        <w:sectPr w:rsidR="003E76FB">
          <w:type w:val="continuous"/>
          <w:pgSz w:w="12250" w:h="15850"/>
          <w:pgMar w:top="1760" w:right="1300" w:bottom="900" w:left="1300" w:header="720" w:footer="720" w:gutter="0"/>
          <w:cols w:num="2" w:space="720" w:equalWidth="0">
            <w:col w:w="1100" w:space="2740"/>
            <w:col w:w="5810"/>
          </w:cols>
        </w:sectPr>
      </w:pPr>
    </w:p>
    <w:p w:rsidR="003E76FB" w:rsidRDefault="003E76FB">
      <w:pPr>
        <w:pStyle w:val="Textoindependiente"/>
        <w:spacing w:before="9"/>
        <w:rPr>
          <w:b/>
          <w:sz w:val="11"/>
        </w:rPr>
      </w:pPr>
    </w:p>
    <w:p w:rsidR="003E76FB" w:rsidRDefault="002E0523">
      <w:pPr>
        <w:pStyle w:val="Textoindependiente"/>
        <w:spacing w:before="93" w:line="242" w:lineRule="auto"/>
        <w:ind w:left="118" w:right="114" w:firstLine="288"/>
        <w:jc w:val="both"/>
      </w:pPr>
      <w:r>
        <w:rPr>
          <w:b/>
        </w:rPr>
        <w:t xml:space="preserve">Único. </w:t>
      </w:r>
      <w:r>
        <w:t>El presente Decreto entrará en vigor al día siguiente de su publicación en el Diario Oficial de la Federación.</w:t>
      </w:r>
    </w:p>
    <w:p w:rsidR="003E76FB" w:rsidRDefault="003E76FB">
      <w:pPr>
        <w:pStyle w:val="Textoindependiente"/>
        <w:spacing w:before="6"/>
        <w:rPr>
          <w:sz w:val="19"/>
        </w:rPr>
      </w:pPr>
    </w:p>
    <w:p w:rsidR="003E76FB" w:rsidRDefault="002E0523">
      <w:pPr>
        <w:ind w:left="118" w:right="115" w:firstLine="288"/>
        <w:jc w:val="both"/>
        <w:rPr>
          <w:b/>
          <w:sz w:val="20"/>
        </w:rPr>
      </w:pPr>
      <w:r>
        <w:rPr>
          <w:sz w:val="20"/>
        </w:rPr>
        <w:t xml:space="preserve">Ciudad de México, a 26 de abril de 2018.- Dip. </w:t>
      </w:r>
      <w:r>
        <w:rPr>
          <w:b/>
          <w:sz w:val="20"/>
        </w:rPr>
        <w:t>Edgar Romo García</w:t>
      </w:r>
      <w:r>
        <w:rPr>
          <w:sz w:val="20"/>
        </w:rPr>
        <w:t xml:space="preserve">, Presidente.- Sen. </w:t>
      </w:r>
      <w:r>
        <w:rPr>
          <w:b/>
          <w:sz w:val="20"/>
        </w:rPr>
        <w:t>Ernesto Cordero Arroyo</w:t>
      </w:r>
      <w:r>
        <w:rPr>
          <w:sz w:val="20"/>
        </w:rPr>
        <w:t xml:space="preserve">, Presidente.- Dip. </w:t>
      </w:r>
      <w:r>
        <w:rPr>
          <w:b/>
          <w:sz w:val="20"/>
        </w:rPr>
        <w:t>Sofía Del Sagrario</w:t>
      </w:r>
      <w:r>
        <w:rPr>
          <w:b/>
          <w:sz w:val="20"/>
        </w:rPr>
        <w:t xml:space="preserve"> De León Maza</w:t>
      </w:r>
      <w:r>
        <w:rPr>
          <w:sz w:val="20"/>
        </w:rPr>
        <w:t xml:space="preserve">, Secretaria.- Sen. </w:t>
      </w:r>
      <w:r>
        <w:rPr>
          <w:b/>
          <w:sz w:val="20"/>
        </w:rPr>
        <w:t>Juan G. Flores Ramírez</w:t>
      </w:r>
      <w:r>
        <w:rPr>
          <w:sz w:val="20"/>
        </w:rPr>
        <w:t>, Secretario.- Rúbricas.</w:t>
      </w:r>
      <w:r>
        <w:rPr>
          <w:b/>
          <w:sz w:val="20"/>
        </w:rPr>
        <w:t>"</w:t>
      </w:r>
    </w:p>
    <w:p w:rsidR="003E76FB" w:rsidRDefault="003E76FB">
      <w:pPr>
        <w:pStyle w:val="Textoindependiente"/>
        <w:spacing w:before="4"/>
        <w:rPr>
          <w:b/>
        </w:rPr>
      </w:pPr>
    </w:p>
    <w:p w:rsidR="003E76FB" w:rsidRDefault="002E0523">
      <w:pPr>
        <w:pStyle w:val="Textoindependiente"/>
        <w:ind w:left="118" w:right="115" w:firstLine="288"/>
        <w:jc w:val="both"/>
      </w:pPr>
      <w:r>
        <w:t>En cumplimiento de lo dispuesto por la fracción I del Artículo 89 de la Constitución Política de los Estados Unidos Mexicanos, y para su debida publicación y observancia, exp</w:t>
      </w:r>
      <w:r>
        <w:t xml:space="preserve">ido el presente Decreto en la Residencia del Poder Ejecutivo Federal, en la Ciudad de México, a trece de junio de dos mil dieciocho.- </w:t>
      </w:r>
      <w:r>
        <w:rPr>
          <w:b/>
        </w:rPr>
        <w:t>Enrique Peña Nieto</w:t>
      </w:r>
      <w:r>
        <w:t xml:space="preserve">.- Rúbrica.- El Secretario de Gobernación, Dr. </w:t>
      </w:r>
      <w:r>
        <w:rPr>
          <w:b/>
        </w:rPr>
        <w:t>Jesús Alfonso Navarrete Prida</w:t>
      </w:r>
      <w:r>
        <w:t>.- Rúbrica.</w:t>
      </w:r>
    </w:p>
    <w:p w:rsidR="003E76FB" w:rsidRDefault="003E76FB">
      <w:pPr>
        <w:jc w:val="both"/>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6"/>
        <w:jc w:val="both"/>
      </w:pPr>
      <w:r>
        <w:t>DECRETO por el que se expide la Ley Federal de Remuneraciones de los Servidores Públicos, Reglamentaria de los artículos 75 y 127 de la Constitución Política de los Estados Unidos Mexicanos y se adiciona el Código Penal Federal.</w:t>
      </w:r>
    </w:p>
    <w:p w:rsidR="003E76FB" w:rsidRDefault="003E76FB">
      <w:pPr>
        <w:pStyle w:val="Textoindependiente"/>
        <w:spacing w:before="1"/>
        <w:rPr>
          <w:b/>
        </w:rPr>
      </w:pPr>
    </w:p>
    <w:p w:rsidR="003E76FB" w:rsidRDefault="002E0523">
      <w:pPr>
        <w:ind w:left="374" w:right="373"/>
        <w:jc w:val="center"/>
        <w:rPr>
          <w:sz w:val="16"/>
        </w:rPr>
      </w:pPr>
      <w:r>
        <w:rPr>
          <w:sz w:val="16"/>
        </w:rPr>
        <w:t>Publicado en el Diario Oficial de la Federación el 5 de noviembre de 2018</w:t>
      </w:r>
    </w:p>
    <w:p w:rsidR="003E76FB" w:rsidRDefault="003E76FB">
      <w:pPr>
        <w:pStyle w:val="Textoindependiente"/>
      </w:pPr>
    </w:p>
    <w:p w:rsidR="003E76FB" w:rsidRDefault="002E0523">
      <w:pPr>
        <w:pStyle w:val="Textoindependiente"/>
        <w:ind w:left="118" w:right="123" w:firstLine="288"/>
        <w:jc w:val="both"/>
      </w:pPr>
      <w:r>
        <w:rPr>
          <w:b/>
        </w:rPr>
        <w:t xml:space="preserve">Artículo Segundo.- </w:t>
      </w:r>
      <w:r>
        <w:t xml:space="preserve">Se adiciona un Capítulo V Bis al Título Décimo, Libro Segundo, del Código Penal Federal, con la denominación “Del pago y recibo indebido de remuneraciones de los </w:t>
      </w:r>
      <w:r>
        <w:t>servidores públicos”, con los artículos 217 Bis y 217 Ter, para quedar como sigue:</w:t>
      </w:r>
    </w:p>
    <w:p w:rsidR="003E76FB" w:rsidRDefault="003E76FB">
      <w:pPr>
        <w:pStyle w:val="Textoindependiente"/>
        <w:spacing w:before="1"/>
        <w:rPr>
          <w:sz w:val="12"/>
        </w:rPr>
      </w:pPr>
    </w:p>
    <w:p w:rsidR="003E76FB" w:rsidRDefault="003E76FB">
      <w:pPr>
        <w:rPr>
          <w:sz w:val="12"/>
        </w:rPr>
        <w:sectPr w:rsidR="003E76FB">
          <w:footerReference w:type="default" r:id="rId37"/>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100" w:space="2678"/>
            <w:col w:w="5872"/>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08" w:firstLine="288"/>
      </w:pPr>
      <w:r>
        <w:rPr>
          <w:b/>
        </w:rPr>
        <w:t xml:space="preserve">Primero. </w:t>
      </w:r>
      <w:r>
        <w:t>El presente Decreto entrará en vigor al día siguiente de su publicación en el Diario Oficial de la Federación.</w:t>
      </w:r>
    </w:p>
    <w:p w:rsidR="003E76FB" w:rsidRDefault="003E76FB">
      <w:pPr>
        <w:pStyle w:val="Textoindependiente"/>
        <w:spacing w:before="5"/>
        <w:rPr>
          <w:sz w:val="19"/>
        </w:rPr>
      </w:pPr>
    </w:p>
    <w:p w:rsidR="003E76FB" w:rsidRDefault="002E0523">
      <w:pPr>
        <w:pStyle w:val="Textoindependiente"/>
        <w:spacing w:before="1" w:line="242" w:lineRule="auto"/>
        <w:ind w:left="118" w:firstLine="288"/>
      </w:pPr>
      <w:r>
        <w:rPr>
          <w:b/>
        </w:rPr>
        <w:t xml:space="preserve">Segundo. </w:t>
      </w:r>
      <w:r>
        <w:t>Al momento de la entrada en vigor de la presente Ley quedan sin efectos todas las disposiciones contrarias a la misma.</w:t>
      </w:r>
    </w:p>
    <w:p w:rsidR="003E76FB" w:rsidRDefault="003E76FB">
      <w:pPr>
        <w:pStyle w:val="Textoindependiente"/>
        <w:spacing w:before="10"/>
        <w:rPr>
          <w:sz w:val="19"/>
        </w:rPr>
      </w:pPr>
    </w:p>
    <w:p w:rsidR="003E76FB" w:rsidRDefault="002E0523">
      <w:pPr>
        <w:pStyle w:val="Textoindependiente"/>
        <w:ind w:left="406"/>
      </w:pPr>
      <w:r>
        <w:t>Ciudad de México, a 13 de septiembre de 2018.</w:t>
      </w:r>
    </w:p>
    <w:p w:rsidR="003E76FB" w:rsidRDefault="003E76FB">
      <w:pPr>
        <w:pStyle w:val="Textoindependiente"/>
        <w:spacing w:before="7"/>
        <w:rPr>
          <w:sz w:val="19"/>
        </w:rPr>
      </w:pPr>
    </w:p>
    <w:p w:rsidR="003E76FB" w:rsidRDefault="002E0523">
      <w:pPr>
        <w:spacing w:before="1"/>
        <w:ind w:left="118" w:firstLine="288"/>
        <w:rPr>
          <w:sz w:val="20"/>
        </w:rPr>
      </w:pPr>
      <w:r>
        <w:rPr>
          <w:sz w:val="20"/>
        </w:rPr>
        <w:t xml:space="preserve">Sen. </w:t>
      </w:r>
      <w:r>
        <w:rPr>
          <w:b/>
          <w:sz w:val="20"/>
        </w:rPr>
        <w:t>Martí Batres Guadarrama</w:t>
      </w:r>
      <w:r>
        <w:rPr>
          <w:sz w:val="20"/>
        </w:rPr>
        <w:t xml:space="preserve">, Presidente.- Dip. </w:t>
      </w:r>
      <w:r>
        <w:rPr>
          <w:b/>
          <w:sz w:val="20"/>
        </w:rPr>
        <w:t>Porfirio Muñoz Ledo</w:t>
      </w:r>
      <w:r>
        <w:rPr>
          <w:sz w:val="20"/>
        </w:rPr>
        <w:t xml:space="preserve">, Presidente.- Sen. </w:t>
      </w:r>
      <w:r>
        <w:rPr>
          <w:b/>
          <w:sz w:val="20"/>
        </w:rPr>
        <w:t>Antares Guadalupe Vázquez Alatorre</w:t>
      </w:r>
      <w:r>
        <w:rPr>
          <w:sz w:val="20"/>
        </w:rPr>
        <w:t xml:space="preserve">, Secretaria.- Dip. </w:t>
      </w:r>
      <w:r>
        <w:rPr>
          <w:b/>
          <w:sz w:val="20"/>
        </w:rPr>
        <w:t>Karla Yuritzi Almazán Burgos</w:t>
      </w:r>
      <w:r>
        <w:rPr>
          <w:sz w:val="20"/>
        </w:rPr>
        <w:t>, Secretaria.- Rúbricas.</w:t>
      </w:r>
    </w:p>
    <w:p w:rsidR="003E76FB" w:rsidRDefault="003E76FB">
      <w:pPr>
        <w:rPr>
          <w:sz w:val="20"/>
        </w:rPr>
        <w:sectPr w:rsidR="003E76FB">
          <w:type w:val="continuous"/>
          <w:pgSz w:w="12250" w:h="15850"/>
          <w:pgMar w:top="1760" w:right="1300" w:bottom="900" w:left="1300" w:header="720" w:footer="720" w:gutter="0"/>
          <w:cols w:space="720"/>
        </w:sectPr>
      </w:pPr>
    </w:p>
    <w:p w:rsidR="003E76FB" w:rsidRDefault="003E76FB">
      <w:pPr>
        <w:pStyle w:val="Textoindependiente"/>
        <w:spacing w:before="5"/>
        <w:rPr>
          <w:sz w:val="27"/>
        </w:rPr>
      </w:pPr>
    </w:p>
    <w:p w:rsidR="003E76FB" w:rsidRDefault="002E0523">
      <w:pPr>
        <w:pStyle w:val="Ttulo1"/>
        <w:spacing w:before="93"/>
        <w:ind w:left="118" w:right="115"/>
        <w:jc w:val="both"/>
      </w:pPr>
      <w:r>
        <w:t>DECRETO por el que se reforman y adicionan diversas disposiciones de la Ley Federal de Remuneraciones de los Servidores Públicos, reglamentaria de los artículos 75 y 127 de la Constitución Política de los Estados Unidos Mexicanos, del Código Penal Federa</w:t>
      </w:r>
      <w:r>
        <w:t>l y de la Ley General de Responsabilidades</w:t>
      </w:r>
      <w:r>
        <w:rPr>
          <w:spacing w:val="-6"/>
        </w:rPr>
        <w:t xml:space="preserve"> </w:t>
      </w:r>
      <w:r>
        <w:t>Administrativas.</w:t>
      </w:r>
    </w:p>
    <w:p w:rsidR="003E76FB" w:rsidRDefault="003E76FB">
      <w:pPr>
        <w:pStyle w:val="Textoindependiente"/>
        <w:spacing w:before="3"/>
        <w:rPr>
          <w:b/>
        </w:rPr>
      </w:pPr>
    </w:p>
    <w:p w:rsidR="003E76FB" w:rsidRDefault="002E0523">
      <w:pPr>
        <w:ind w:left="376" w:right="373"/>
        <w:jc w:val="center"/>
        <w:rPr>
          <w:sz w:val="16"/>
        </w:rPr>
      </w:pPr>
      <w:r>
        <w:rPr>
          <w:sz w:val="16"/>
        </w:rPr>
        <w:t>Publicado en el Diario Oficial de la Federación el 12 de abril de 2019</w:t>
      </w:r>
    </w:p>
    <w:p w:rsidR="003E76FB" w:rsidRDefault="003E76FB">
      <w:pPr>
        <w:pStyle w:val="Textoindependiente"/>
        <w:spacing w:before="8"/>
        <w:rPr>
          <w:sz w:val="19"/>
        </w:rPr>
      </w:pPr>
    </w:p>
    <w:p w:rsidR="003E76FB" w:rsidRDefault="002E0523">
      <w:pPr>
        <w:pStyle w:val="Textoindependiente"/>
        <w:spacing w:before="1"/>
        <w:ind w:left="118" w:right="118" w:firstLine="288"/>
        <w:jc w:val="both"/>
      </w:pPr>
      <w:r>
        <w:rPr>
          <w:b/>
        </w:rPr>
        <w:t xml:space="preserve">Artículo Segundo.- </w:t>
      </w:r>
      <w:r>
        <w:t>Se reforman la denominación del Título Décimo del Libro Segundo; el numeral del artículo 217 Bis corresp</w:t>
      </w:r>
      <w:r>
        <w:t>ondiente al Capítulo V Bis, para pasar a ser 217 Ter, del mismo Capítulo, y sus fracciones I y II; así como el numeral del artículo 217 Ter del Capítulo V Bis, para pasar a ser 217 Quáter, y sus fracciones I, II, III y IV del Código Penal Federal, para que</w:t>
      </w:r>
      <w:r>
        <w:t>dar como sigue:</w:t>
      </w:r>
    </w:p>
    <w:p w:rsidR="003E76FB" w:rsidRDefault="003E76FB">
      <w:pPr>
        <w:pStyle w:val="Textoindependiente"/>
        <w:spacing w:before="1"/>
        <w:rPr>
          <w:sz w:val="12"/>
        </w:rPr>
      </w:pPr>
    </w:p>
    <w:p w:rsidR="003E76FB" w:rsidRDefault="003E76FB">
      <w:pPr>
        <w:rPr>
          <w:sz w:val="12"/>
        </w:rPr>
        <w:sectPr w:rsidR="003E76FB">
          <w:footerReference w:type="default" r:id="rId38"/>
          <w:pgSz w:w="12250" w:h="15850"/>
          <w:pgMar w:top="1760" w:right="1300" w:bottom="900" w:left="1300" w:header="724" w:footer="712" w:gutter="0"/>
          <w:cols w:space="720"/>
        </w:sectPr>
      </w:pPr>
    </w:p>
    <w:p w:rsidR="003E76FB" w:rsidRDefault="002E0523">
      <w:pPr>
        <w:pStyle w:val="Textoindependiente"/>
        <w:spacing w:before="93"/>
        <w:ind w:left="406"/>
      </w:pPr>
      <w:r>
        <w:t>……….</w:t>
      </w:r>
    </w:p>
    <w:p w:rsidR="003E76FB" w:rsidRDefault="002E0523">
      <w:pPr>
        <w:pStyle w:val="Textoindependiente"/>
        <w:rPr>
          <w:sz w:val="24"/>
        </w:rPr>
      </w:pPr>
      <w:r>
        <w:br w:type="column"/>
      </w:r>
    </w:p>
    <w:p w:rsidR="003E76FB" w:rsidRDefault="003E76FB">
      <w:pPr>
        <w:pStyle w:val="Textoindependiente"/>
        <w:rPr>
          <w:sz w:val="24"/>
        </w:rPr>
      </w:pPr>
    </w:p>
    <w:p w:rsidR="003E76FB" w:rsidRDefault="002E0523">
      <w:pPr>
        <w:pStyle w:val="Ttulo1"/>
        <w:ind w:left="406" w:right="0"/>
        <w:jc w:val="left"/>
      </w:pPr>
      <w:r>
        <w:t>Transitorios</w:t>
      </w:r>
    </w:p>
    <w:p w:rsidR="003E76FB" w:rsidRDefault="003E76FB">
      <w:pPr>
        <w:sectPr w:rsidR="003E76FB">
          <w:type w:val="continuous"/>
          <w:pgSz w:w="12250" w:h="15850"/>
          <w:pgMar w:top="1760" w:right="1300" w:bottom="900" w:left="1300" w:header="720" w:footer="720" w:gutter="0"/>
          <w:cols w:num="2" w:space="720" w:equalWidth="0">
            <w:col w:w="1100" w:space="2678"/>
            <w:col w:w="5872"/>
          </w:cols>
        </w:sectPr>
      </w:pPr>
    </w:p>
    <w:p w:rsidR="003E76FB" w:rsidRDefault="003E76FB">
      <w:pPr>
        <w:pStyle w:val="Textoindependiente"/>
        <w:spacing w:before="10"/>
        <w:rPr>
          <w:b/>
          <w:sz w:val="11"/>
        </w:rPr>
      </w:pPr>
    </w:p>
    <w:p w:rsidR="003E76FB" w:rsidRDefault="002E0523">
      <w:pPr>
        <w:pStyle w:val="Textoindependiente"/>
        <w:spacing w:before="93" w:line="242" w:lineRule="auto"/>
        <w:ind w:left="118" w:right="116" w:firstLine="288"/>
        <w:jc w:val="both"/>
      </w:pPr>
      <w:r>
        <w:rPr>
          <w:b/>
        </w:rPr>
        <w:t xml:space="preserve">Primero.- </w:t>
      </w:r>
      <w:r>
        <w:t>El presente Decreto entrará en vigor al día siguiente de su publicación en el Diario Oficial de la Federación.</w:t>
      </w:r>
    </w:p>
    <w:p w:rsidR="003E76FB" w:rsidRDefault="003E76FB">
      <w:pPr>
        <w:pStyle w:val="Textoindependiente"/>
        <w:spacing w:before="5"/>
        <w:rPr>
          <w:sz w:val="19"/>
        </w:rPr>
      </w:pPr>
    </w:p>
    <w:p w:rsidR="003E76FB" w:rsidRDefault="002E0523">
      <w:pPr>
        <w:pStyle w:val="Textoindependiente"/>
        <w:spacing w:line="242" w:lineRule="auto"/>
        <w:ind w:left="118" w:right="125" w:firstLine="288"/>
        <w:jc w:val="both"/>
      </w:pPr>
      <w:r>
        <w:rPr>
          <w:b/>
        </w:rPr>
        <w:t xml:space="preserve">Segundo.- </w:t>
      </w:r>
      <w:r>
        <w:t>Quedan derogadas todas disposiciones que se opongan al contenido del presente Decreto.</w:t>
      </w:r>
    </w:p>
    <w:p w:rsidR="003E76FB" w:rsidRDefault="003E76FB">
      <w:pPr>
        <w:pStyle w:val="Textoindependiente"/>
        <w:spacing w:before="8"/>
        <w:rPr>
          <w:sz w:val="19"/>
        </w:rPr>
      </w:pPr>
    </w:p>
    <w:p w:rsidR="003E76FB" w:rsidRDefault="002E0523">
      <w:pPr>
        <w:spacing w:before="1"/>
        <w:ind w:left="118" w:right="114" w:firstLine="288"/>
        <w:jc w:val="both"/>
        <w:rPr>
          <w:b/>
          <w:sz w:val="20"/>
        </w:rPr>
      </w:pPr>
      <w:r>
        <w:rPr>
          <w:sz w:val="20"/>
        </w:rPr>
        <w:t xml:space="preserve">Ciudad de México, a 5 de marzo de 2019.- Dip. </w:t>
      </w:r>
      <w:r>
        <w:rPr>
          <w:b/>
          <w:sz w:val="20"/>
        </w:rPr>
        <w:t>Porfirio Muñoz Ledo</w:t>
      </w:r>
      <w:r>
        <w:rPr>
          <w:sz w:val="20"/>
        </w:rPr>
        <w:t xml:space="preserve">, Presidente.- Sen. </w:t>
      </w:r>
      <w:r>
        <w:rPr>
          <w:b/>
          <w:sz w:val="20"/>
        </w:rPr>
        <w:t>Martí Batres Guadarrama</w:t>
      </w:r>
      <w:r>
        <w:rPr>
          <w:sz w:val="20"/>
        </w:rPr>
        <w:t xml:space="preserve">, Presidente.- Dip. </w:t>
      </w:r>
      <w:r>
        <w:rPr>
          <w:b/>
          <w:sz w:val="20"/>
        </w:rPr>
        <w:t>Karla Yuritzi Almazán Burgos</w:t>
      </w:r>
      <w:r>
        <w:rPr>
          <w:sz w:val="20"/>
        </w:rPr>
        <w:t xml:space="preserve">, Secretaria.- Sen. </w:t>
      </w:r>
      <w:r>
        <w:rPr>
          <w:b/>
          <w:sz w:val="20"/>
        </w:rPr>
        <w:t>Antares G. Vázquez Alatorre</w:t>
      </w:r>
      <w:r>
        <w:rPr>
          <w:sz w:val="20"/>
        </w:rPr>
        <w:t>, Secretaria.- Rúbricas.</w:t>
      </w:r>
      <w:r>
        <w:rPr>
          <w:b/>
          <w:sz w:val="20"/>
        </w:rPr>
        <w:t>"</w:t>
      </w:r>
    </w:p>
    <w:p w:rsidR="003E76FB" w:rsidRDefault="003E76FB">
      <w:pPr>
        <w:pStyle w:val="Textoindependiente"/>
        <w:spacing w:before="2"/>
        <w:rPr>
          <w:b/>
        </w:rPr>
      </w:pPr>
    </w:p>
    <w:p w:rsidR="003E76FB" w:rsidRDefault="002E0523">
      <w:pPr>
        <w:pStyle w:val="Textoindependiente"/>
        <w:ind w:left="118" w:right="113" w:firstLine="288"/>
        <w:jc w:val="both"/>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a 9 de abril de 2019.- </w:t>
      </w:r>
      <w:r>
        <w:rPr>
          <w:b/>
        </w:rPr>
        <w:t>Andrés Manuel López Obrador</w:t>
      </w:r>
      <w:r>
        <w:t xml:space="preserve">.- Rúbrica.- La Secretaria de Gobernación, Dra. </w:t>
      </w:r>
      <w:r>
        <w:rPr>
          <w:b/>
        </w:rPr>
        <w:t>Olga María del Carmen Sánchez Cordero Dávila</w:t>
      </w:r>
      <w:r>
        <w:t>.- Rúbrica.</w:t>
      </w:r>
    </w:p>
    <w:sectPr w:rsidR="003E76FB">
      <w:type w:val="continuous"/>
      <w:pgSz w:w="12250" w:h="15850"/>
      <w:pgMar w:top="1760" w:right="1300" w:bottom="90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523" w:rsidRDefault="002E0523">
      <w:r>
        <w:separator/>
      </w:r>
    </w:p>
  </w:endnote>
  <w:endnote w:type="continuationSeparator" w:id="0">
    <w:p w:rsidR="002E0523" w:rsidRDefault="002E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677760" behindDoc="1" locked="0" layoutInCell="1" allowOverlap="1">
              <wp:simplePos x="0" y="0"/>
              <wp:positionH relativeFrom="page">
                <wp:posOffset>3608705</wp:posOffset>
              </wp:positionH>
              <wp:positionV relativeFrom="page">
                <wp:posOffset>9468485</wp:posOffset>
              </wp:positionV>
              <wp:extent cx="546735" cy="152400"/>
              <wp:effectExtent l="0" t="0" r="0" b="0"/>
              <wp:wrapNone/>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rsidR="004D2BD7">
                            <w:rPr>
                              <w:rFonts w:ascii="Times New Roman"/>
                              <w:noProof/>
                              <w:sz w:val="18"/>
                            </w:rPr>
                            <w:t>1</w:t>
                          </w:r>
                          <w:r>
                            <w:fldChar w:fldCharType="end"/>
                          </w:r>
                          <w:r>
                            <w:rPr>
                              <w:rFonts w:ascii="Times New Roman"/>
                              <w:sz w:val="18"/>
                            </w:rPr>
                            <w:t xml:space="preserve">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31" type="#_x0000_t202" style="position:absolute;margin-left:284.15pt;margin-top:745.55pt;width:43.05pt;height:12pt;z-index:-2606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ivswIAALEFAAAOAAAAZHJzL2Uyb0RvYy54bWysVG1vmzAQ/j5p/8HydwokQAIqqdoQpknd&#10;i9TuBzhggjWwme0Eumr/fWcTkqb9Mm3jg3XY58d39zx31zdD26ADlYoJnmL/ysOI8kKUjO9S/O0x&#10;d5YYKU14SRrBaYqfqMI3q/fvrvsuoTNRi6akEgEIV0nfpbjWuktcVxU1bYm6Eh3lcFgJ2RINv3Ln&#10;lpL0gN427szzIrcXsuykKKhSsJuNh3hl8auKFvpLVSmqUZNiiE3bVdp1a1Z3dU2SnSRdzYpjGOQv&#10;omgJ4/DoCSojmqC9ZG+gWlZIoUSlrwrRuqKqWEFtDpCN773K5qEmHbW5QHFUdyqT+n+wxefDV4lY&#10;meJ5jBEnLXD0SAeN7sSA5pGpT9+pBNweOnDUA+wDzzZX1d2L4rtCXKxrwnf0VkrR15SUEJ9vbrov&#10;ro44yoBs+0+ihHfIXgsLNFSyNcWDciBAB56eTtyYWArYDINoMQ8xKuDID2eBZ7lzSTJd7qTSH6ho&#10;kTFSLIF6C04O90qbYEgyuZi3uMhZ01j6G36xAY7jDjwNV82ZCcKy+Rx78Wa5WQZOMIs2TuBlmXOb&#10;rwMnyv1FmM2z9Trzf5l3/SCpWVlSbp6ZlOUHf8bcUeOjJk7aUqJhpYEzISm5264biQ4ElJ3bz5Yc&#10;Ts5u7mUYtgiQy6uUfKjm3Sx28mi5cII8CJ144S0dz4/v4sgL4iDLL1O6Z5z+e0qoT3EczsJRS+eg&#10;X+Xm2e9tbiRpmYbZ0bA2xcuTE0mMAje8tNRqwprRflEKE/65FED3RLTVq5HoKFY9bIexNaY22Iry&#10;CQQsBQgMVApzD4xayJ8Y9TBDUqx+7ImkGDUfOTSBGTiTISdjOxmEF3A1xRqj0VzrcTDtO8l2NSCP&#10;bcbFLTRKxayITUeNURzbC+aCzeU4w8zgeflvvc6TdvUbAAD//wMAUEsDBBQABgAIAAAAIQBiW49J&#10;4QAAAA0BAAAPAAAAZHJzL2Rvd25yZXYueG1sTI9BT4NAEIXvJv6HzZh4swsKpEWWpjF6MjFSPHhc&#10;YAqbsrPIblv8944nzZxm3sub7xXbxY7ijLM3jhTEqwgEUus6Q72Cj/rlbg3CB02dHh2hgm/0sC2v&#10;rwqdd+5CFZ73oRccQj7XCoYQplxK3w5otV+5CYm1g5utDrzOvexmfeFwO8r7KMqk1Yb4w6AnfBqw&#10;Pe5PVsHuk6pn8/XWvFeHytT1JqLX7KjU7c2yewQRcAl/ZvjFZ3QomalxJ+q8GBWk2fqBrSwkmzgG&#10;wZYsTRIQDZ9SHpBlIf+3KH8AAAD//wMAUEsBAi0AFAAGAAgAAAAhALaDOJL+AAAA4QEAABMAAAAA&#10;AAAAAAAAAAAAAAAAAFtDb250ZW50X1R5cGVzXS54bWxQSwECLQAUAAYACAAAACEAOP0h/9YAAACU&#10;AQAACwAAAAAAAAAAAAAAAAAvAQAAX3JlbHMvLnJlbHNQSwECLQAUAAYACAAAACEAHMEYr7MCAACx&#10;BQAADgAAAAAAAAAAAAAAAAAuAgAAZHJzL2Uyb0RvYy54bWxQSwECLQAUAAYACAAAACEAYluPSeEA&#10;AAANAQAADwAAAAAAAAAAAAAAAAANBQAAZHJzL2Rvd25yZXYueG1sUEsFBgAAAAAEAAQA8wAAABsG&#10;AAAAAA==&#10;" filled="f" stroked="f">
              <v:textbox inset="0,0,0,0">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rsidR="004D2BD7">
                      <w:rPr>
                        <w:rFonts w:ascii="Times New Roman"/>
                        <w:noProof/>
                        <w:sz w:val="18"/>
                      </w:rPr>
                      <w:t>1</w:t>
                    </w:r>
                    <w:r>
                      <w:fldChar w:fldCharType="end"/>
                    </w:r>
                    <w:r>
                      <w:rPr>
                        <w:rFonts w:ascii="Times New Roman"/>
                        <w:sz w:val="18"/>
                      </w:rPr>
                      <w:t xml:space="preserve"> de 241</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697216" behindDoc="1" locked="0" layoutInCell="1" allowOverlap="1">
              <wp:simplePos x="0" y="0"/>
              <wp:positionH relativeFrom="page">
                <wp:posOffset>3608705</wp:posOffset>
              </wp:positionH>
              <wp:positionV relativeFrom="page">
                <wp:posOffset>9468485</wp:posOffset>
              </wp:positionV>
              <wp:extent cx="546735" cy="152400"/>
              <wp:effectExtent l="0" t="0" r="0" b="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141</w:t>
                          </w:r>
                          <w:r>
                            <w:fldChar w:fldCharType="end"/>
                          </w:r>
                          <w:r>
                            <w:rPr>
                              <w:rFonts w:ascii="Times New Roman"/>
                              <w:sz w:val="18"/>
                            </w:rPr>
                            <w:t xml:space="preserve">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6" type="#_x0000_t202" style="position:absolute;margin-left:284.15pt;margin-top:745.55pt;width:43.05pt;height:12pt;z-index:-2606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h5tA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wEGHHSAUcPdNToVozIT0x9hl6l4Hbfg6MeYR94trmq/k6U3xXiYt0QvqM3UoqhoaSC+Hxz0312&#10;dcJRBmQ7fBIVvEP2WligsZadKR6UAwE68PR44sbEUsJmFC6WlxFGJRz5URB6ljuXpPPlXir9gYoO&#10;GSPDEqi34ORwp7QJhqSzi3mLi4K1raW/5S82wHHagafhqjkzQVg2nxIv2cSbOHTCYLFxQi/PnZti&#10;HTqLwl9G+WW+Xuf+L/OuH6YNqyrKzTOzsvzwz5g7anzSxElbSrSsMnAmJCV323Ur0YGAsgv72ZLD&#10;ydnNfRmGLQLk8iolH6p5GyROsYiXTliEkZMsvdjx/OQ2WXhhEubFy5TuGKf/nhIaMpxEQTRp6Rz0&#10;q9w8+73NjaQd0zA7WtZlOD45kdQocMMrS60mrJ3sZ6Uw4Z9LAXTPRFu9GolOYtXjdrSt4cdzH2xF&#10;9QgKlgIUBjKFwQdGI+RPjAYYIhlWP/ZEUozajxy6wEyc2ZCzsZ0Nwku4mmGN0WSu9TSZ9r1kuwaQ&#10;pz7j4gY6pWZWxaalpiiO/QWDwSZzHGJm8jz/t17nUbv6DQAA//8DAFBLAwQUAAYACAAAACEAYluP&#10;SeEAAAANAQAADwAAAGRycy9kb3ducmV2LnhtbEyPQU+DQBCF7yb+h82YeLMLCqRFlqYxejIxUjx4&#10;XGAKm7KzyG5b/PeOJ82cZt7Lm+8V28WO4oyzN44UxKsIBFLrOkO9go/65W4NwgdNnR4doYJv9LAt&#10;r68KnXfuQhWe96EXHEI+1wqGEKZcSt8OaLVfuQmJtYObrQ68zr3sZn3hcDvK+yjKpNWG+MOgJ3wa&#10;sD3uT1bB7pOqZ/P11rxXh8rU9Sai1+yo1O3NsnsEEXAJf2b4xWd0KJmpcSfqvBgVpNn6ga0sJJs4&#10;BsGWLE0SEA2fUh6QZSH/tyh/AAAA//8DAFBLAQItABQABgAIAAAAIQC2gziS/gAAAOEBAAATAAAA&#10;AAAAAAAAAAAAAAAAAABbQ29udGVudF9UeXBlc10ueG1sUEsBAi0AFAAGAAgAAAAhADj9If/WAAAA&#10;lAEAAAsAAAAAAAAAAAAAAAAALwEAAF9yZWxzLy5yZWxzUEsBAi0AFAAGAAgAAAAhALAGuHm0AgAA&#10;sgUAAA4AAAAAAAAAAAAAAAAALgIAAGRycy9lMm9Eb2MueG1sUEsBAi0AFAAGAAgAAAAhAGJbj0nh&#10;AAAADQEAAA8AAAAAAAAAAAAAAAAADgUAAGRycy9kb3ducmV2LnhtbFBLBQYAAAAABAAEAPMAAAAc&#10;BgAAAAA=&#10;" filled="f" stroked="f">
              <v:textbox inset="0,0,0,0">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141</w:t>
                    </w:r>
                    <w:r>
                      <w:fldChar w:fldCharType="end"/>
                    </w:r>
                    <w:r>
                      <w:rPr>
                        <w:rFonts w:ascii="Times New Roman"/>
                        <w:sz w:val="18"/>
                      </w:rPr>
                      <w:t xml:space="preserve"> de 241</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698240" behindDoc="1" locked="0" layoutInCell="1" allowOverlap="1">
              <wp:simplePos x="0" y="0"/>
              <wp:positionH relativeFrom="page">
                <wp:posOffset>3621405</wp:posOffset>
              </wp:positionH>
              <wp:positionV relativeFrom="page">
                <wp:posOffset>9468485</wp:posOffset>
              </wp:positionV>
              <wp:extent cx="534035" cy="15240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20"/>
                            <w:rPr>
                              <w:rFonts w:ascii="Times New Roman"/>
                              <w:sz w:val="18"/>
                            </w:rPr>
                          </w:pPr>
                          <w:r>
                            <w:rPr>
                              <w:rFonts w:ascii="Times New Roman"/>
                              <w:sz w:val="18"/>
                            </w:rPr>
                            <w:t>150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7" type="#_x0000_t202" style="position:absolute;margin-left:285.15pt;margin-top:745.55pt;width:42.05pt;height:12pt;z-index:-26061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6LtQIAALI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DgY8RJBxw90lGjOzEiPzb1GXqVgttDD456hH3g2eaq+ntRfleIi1VD+JbeSimGhpIK4vPNTffF&#10;1QlHGZDN8ElU8A7ZaWGBxlp2pnhQDgTowNPTkRsTSwmb0WXoXUYYlXDkR0HoWe5cks6Xe6n0Byo6&#10;ZIwMS6DegpP9vdImGJLOLuYtLgrWtpb+lp9tgOO0A0/DVXNmgrBsPideso7XceiEwWLthF6eO7fF&#10;KnQWhX8V5Zf5apX7v8y7fpg2rKooN8/MyvLDP2PuoPFJE0dtKdGyysCZkJTcblatRHsCyi7sZ0sO&#10;Jyc39zwMWwTI5VVKPlTzLkicYhFfOWERRk5y5cWO5yd3ycILkzAvzlO6Z5z+e0poyHASBdGkpVPQ&#10;r3Lz7Pc2N5J2TMPsaFmX4fjoRFKjwDWvLLWasHayX5TChH8qBdA9E231aiQ6iVWPm9G2hp/MfbAR&#10;1RMoWApQGMgUBh8YjZA/MRpgiGRY/dgRSTFqP3LoAjNxZkPOxmY2CC/haoY1RpO50tNk2vWSbRtA&#10;nvqMi1volJpZFZuWmqI49BcMBpvMYYiZyfPy33qdRu3yNwAAAP//AwBQSwMEFAAGAAgAAAAhAI0v&#10;WWzhAAAADQEAAA8AAABkcnMvZG93bnJldi54bWxMj8FOwzAQRO9I/IO1SNyoHUgCDXGqCsEJCZGG&#10;A0cndhOr8TrEbhv+nuUE2tPujGbflJvFjexk5mA9SkhWApjBzmuLvYSP5uXmAViICrUaPRoJ3ybA&#10;prq8KFWh/Rlrc9rFnlEIhkJJGGKcCs5DNxinwspPBknb+9mpSOvccz2rM4W7kd8KkXOnLNKHQU3m&#10;aTDdYXd0ErafWD/br7f2vd7XtmnWAl/zg5TXV8v2EVg0S/wzwy8+oUNFTK0/og5slJDdizuykpCu&#10;kwQYWfIsTYG1dMpogFcl/9+i+gEAAP//AwBQSwECLQAUAAYACAAAACEAtoM4kv4AAADhAQAAEwAA&#10;AAAAAAAAAAAAAAAAAAAAW0NvbnRlbnRfVHlwZXNdLnhtbFBLAQItABQABgAIAAAAIQA4/SH/1gAA&#10;AJQBAAALAAAAAAAAAAAAAAAAAC8BAABfcmVscy8ucmVsc1BLAQItABQABgAIAAAAIQA0VV6LtQIA&#10;ALIFAAAOAAAAAAAAAAAAAAAAAC4CAABkcnMvZTJvRG9jLnhtbFBLAQItABQABgAIAAAAIQCNL1ls&#10;4QAAAA0BAAAPAAAAAAAAAAAAAAAAAA8FAABkcnMvZG93bnJldi54bWxQSwUGAAAAAAQABADzAAAA&#10;HQYAAAAA&#10;" filled="f" stroked="f">
              <v:textbox inset="0,0,0,0">
                <w:txbxContent>
                  <w:p w:rsidR="003E76FB" w:rsidRDefault="002E0523">
                    <w:pPr>
                      <w:spacing w:before="12"/>
                      <w:ind w:left="20"/>
                      <w:rPr>
                        <w:rFonts w:ascii="Times New Roman"/>
                        <w:sz w:val="18"/>
                      </w:rPr>
                    </w:pPr>
                    <w:r>
                      <w:rPr>
                        <w:rFonts w:ascii="Times New Roman"/>
                        <w:sz w:val="18"/>
                      </w:rPr>
                      <w:t>150 de 241</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699264" behindDoc="1" locked="0" layoutInCell="1" allowOverlap="1">
              <wp:simplePos x="0" y="0"/>
              <wp:positionH relativeFrom="page">
                <wp:posOffset>3608705</wp:posOffset>
              </wp:positionH>
              <wp:positionV relativeFrom="page">
                <wp:posOffset>9468485</wp:posOffset>
              </wp:positionV>
              <wp:extent cx="546735" cy="152400"/>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40"/>
                            <w:rPr>
                              <w:rFonts w:ascii="Times New Roman"/>
                              <w:sz w:val="18"/>
                            </w:rPr>
                          </w:pPr>
                          <w:r>
                            <w:fldChar w:fldCharType="begin"/>
                          </w:r>
                          <w:r>
                            <w:rPr>
                              <w:rFonts w:ascii="Times New Roman"/>
                              <w:sz w:val="18"/>
                            </w:rPr>
                            <w:instrText xml:space="preserve"> PA</w:instrText>
                          </w:r>
                          <w:r>
                            <w:rPr>
                              <w:rFonts w:ascii="Times New Roman"/>
                              <w:sz w:val="18"/>
                            </w:rPr>
                            <w:instrText xml:space="preserve">GE </w:instrText>
                          </w:r>
                          <w:r>
                            <w:fldChar w:fldCharType="separate"/>
                          </w:r>
                          <w:r>
                            <w:t>151</w:t>
                          </w:r>
                          <w:r>
                            <w:fldChar w:fldCharType="end"/>
                          </w:r>
                          <w:r>
                            <w:rPr>
                              <w:rFonts w:ascii="Times New Roman"/>
                              <w:sz w:val="18"/>
                            </w:rPr>
                            <w:t xml:space="preserve">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8" type="#_x0000_t202" style="position:absolute;margin-left:284.15pt;margin-top:745.55pt;width:43.05pt;height:12pt;z-index:-2606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DsgIAALI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QGUh5MWevRAB43WYkD+3NSn71QCbvcdOOoB9qHPNlfV3Yniu0JcbGrC93QlpehrSkrg55ub7rOr&#10;I44yILv+kyghDjloYYGGSrameFAOBOhA5PHcG8OlgM0onM2vI4wKOPKjIPRs71ySTJc7qfQHKlpk&#10;jBRLaL0FJ8c7pQ0ZkkwuJhYXOWsa2/6Gv9gAx3EHQsNVc2ZI2G4+xV68XWwXoRMGs60TelnmrPJN&#10;6Mxyfx5l19lmk/m/TFw/TGpWlpSbMJOy/PDPOnfS+KiJs7aUaFhp4AwlJfe7TSPRkYCyc/vZksPJ&#10;xc19ScMWAXJ5lZIP1VwHsZPPFnMnzMPIiefewvH8eB3PvDAOs/xlSneM039PCfUpjqMgGrV0If0q&#10;N89+b3MjScs0zI6GtSlenJ1IYhS45aVtrSasGe1npTD0L6WAdk+Ntno1Eh3FqofdMD0NQDNi3ony&#10;ERQsBSgMZAqDD4xayJ8Y9TBEUqx+HIikGDUfObwCM3EmQ07GbjIIL+BqijVGo7nR42Q6dJLta0Ae&#10;3xkXK3gpFbMqvrA4vS8YDDaZ0xAzk+f5v/W6jNrlbwAAAP//AwBQSwMEFAAGAAgAAAAhAGJbj0nh&#10;AAAADQEAAA8AAABkcnMvZG93bnJldi54bWxMj0FPg0AQhe8m/ofNmHizCwqkRZamMXoyMVI8eFxg&#10;Cpuys8huW/z3jifNnGbey5vvFdvFjuKMszeOFMSrCARS6zpDvYKP+uVuDcIHTZ0eHaGCb/SwLa+v&#10;Cp137kIVnvehFxxCPtcKhhCmXErfDmi1X7kJibWDm60OvM697GZ94XA7yvsoyqTVhvjDoCd8GrA9&#10;7k9Wwe6Tqmfz9da8V4fK1PUmotfsqNTtzbJ7BBFwCX9m+MVndCiZqXEn6rwYFaTZ+oGtLCSbOAbB&#10;lixNEhANn1IekGUh/7cofwAAAP//AwBQSwECLQAUAAYACAAAACEAtoM4kv4AAADhAQAAEwAAAAAA&#10;AAAAAAAAAAAAAAAAW0NvbnRlbnRfVHlwZXNdLnhtbFBLAQItABQABgAIAAAAIQA4/SH/1gAAAJQB&#10;AAALAAAAAAAAAAAAAAAAAC8BAABfcmVscy8ucmVsc1BLAQItABQABgAIAAAAIQD/q4ODsgIAALIF&#10;AAAOAAAAAAAAAAAAAAAAAC4CAABkcnMvZTJvRG9jLnhtbFBLAQItABQABgAIAAAAIQBiW49J4QAA&#10;AA0BAAAPAAAAAAAAAAAAAAAAAAwFAABkcnMvZG93bnJldi54bWxQSwUGAAAAAAQABADzAAAAGgYA&#10;AAAA&#10;" filled="f" stroked="f">
              <v:textbox inset="0,0,0,0">
                <w:txbxContent>
                  <w:p w:rsidR="003E76FB" w:rsidRDefault="002E0523">
                    <w:pPr>
                      <w:spacing w:before="12"/>
                      <w:ind w:left="40"/>
                      <w:rPr>
                        <w:rFonts w:ascii="Times New Roman"/>
                        <w:sz w:val="18"/>
                      </w:rPr>
                    </w:pPr>
                    <w:r>
                      <w:fldChar w:fldCharType="begin"/>
                    </w:r>
                    <w:r>
                      <w:rPr>
                        <w:rFonts w:ascii="Times New Roman"/>
                        <w:sz w:val="18"/>
                      </w:rPr>
                      <w:instrText xml:space="preserve"> PA</w:instrText>
                    </w:r>
                    <w:r>
                      <w:rPr>
                        <w:rFonts w:ascii="Times New Roman"/>
                        <w:sz w:val="18"/>
                      </w:rPr>
                      <w:instrText xml:space="preserve">GE </w:instrText>
                    </w:r>
                    <w:r>
                      <w:fldChar w:fldCharType="separate"/>
                    </w:r>
                    <w:r>
                      <w:t>151</w:t>
                    </w:r>
                    <w:r>
                      <w:fldChar w:fldCharType="end"/>
                    </w:r>
                    <w:r>
                      <w:rPr>
                        <w:rFonts w:ascii="Times New Roman"/>
                        <w:sz w:val="18"/>
                      </w:rPr>
                      <w:t xml:space="preserve"> de 241</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700288" behindDoc="1" locked="0" layoutInCell="1" allowOverlap="1">
              <wp:simplePos x="0" y="0"/>
              <wp:positionH relativeFrom="page">
                <wp:posOffset>3621405</wp:posOffset>
              </wp:positionH>
              <wp:positionV relativeFrom="page">
                <wp:posOffset>9468485</wp:posOffset>
              </wp:positionV>
              <wp:extent cx="534035" cy="152400"/>
              <wp:effectExtent l="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20"/>
                            <w:rPr>
                              <w:rFonts w:ascii="Times New Roman"/>
                              <w:sz w:val="18"/>
                            </w:rPr>
                          </w:pPr>
                          <w:r>
                            <w:rPr>
                              <w:rFonts w:ascii="Times New Roman"/>
                              <w:sz w:val="18"/>
                            </w:rPr>
                            <w:t>160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9" type="#_x0000_t202" style="position:absolute;margin-left:285.15pt;margin-top:745.55pt;width:42.05pt;height:12pt;z-index:-2606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DIswIAALIFAAAOAAAAZHJzL2Uyb0RvYy54bWysVNuOmzAQfa/Uf7D8znJZyAa0pNoNoaq0&#10;vUi7/QDHmGAVbGo7gW3Vf+/YhGQvL1VbHqzBHp85M3M81+/GrkUHpjSXIsfhRYARE1RWXOxy/PWh&#10;9JYYaUNERVopWI4fmcbvVm/fXA99xiLZyLZiCgGI0NnQ57gxps98X9OGdURfyJ4JOKyl6oiBX7Xz&#10;K0UGQO9aPwqChT9IVfVKUqY17BbTIV45/Lpm1Hyua80ManMM3IxblVu3dvVX1yTbKdI3nB5pkL9g&#10;0REuIOgJqiCGoL3ir6A6TpXUsjYXVHa+rGtOmcsBsgmDF9ncN6RnLhcoju5PZdL/D5Z+OnxRiFfQ&#10;uxQjQTro0QMbDbqVIwoXtj5DrzNwu+/B0YywD74uV93fSfpNIyHXDRE7dqOUHBpGKuAX2pv+k6sT&#10;jrYg2+GjrCAO2RvpgMZadbZ4UA4E6NCnx1NvLBcKm8llHFwmGFE4CpMoDlzvfJLNl3ulzXsmO2SN&#10;HCtovQMnhzttLBmSzS42lpAlb1vX/lY82wDHaQdCw1V7Zkm4bv5Mg3Sz3CxjL44WGy8OisK7Kdex&#10;tyjDq6S4LNbrIvxl44Zx1vCqYsKGmZUVxn/WuaPGJ02ctKVlyysLZylptduuW4UOBJRdus+VHE7O&#10;bv5zGq4IkMuLlEKo5m2UeuVieeXFZZx46VWw9IIwvU0XQZzGRfk8pTsu2L+nhIYcp0mUTFo6k36R&#10;W+C+17mRrOMGZkfLuxwvT04kswrciMq11hDeTvaTUlj651JAu+dGO71aiU5iNeN2dE8jcmq2Yt7K&#10;6hEUrCQoDGQKgw+MRqofGA0wRHKsv++JYhi1HwS8AjtxZkPNxnY2iKBwNccGo8lcm2ky7XvFdw0g&#10;T+9MyBt4KTV3Kj6zOL4vGAwumeMQs5Pn6b/zOo/a1W8AAAD//wMAUEsDBBQABgAIAAAAIQCNL1ls&#10;4QAAAA0BAAAPAAAAZHJzL2Rvd25yZXYueG1sTI/BTsMwEETvSPyDtUjcqB1IAg1xqgrBCQmRhgNH&#10;J3YTq/E6xG4b/p7lBNrT7oxm35SbxY3sZOZgPUpIVgKYwc5ri72Ej+bl5gFYiAq1Gj0aCd8mwKa6&#10;vChVof0Za3PaxZ5RCIZCSRhinArOQzcYp8LKTwZJ2/vZqUjr3HM9qzOFu5HfCpFzpyzSh0FN5mkw&#10;3WF3dBK2n1g/26+39r3e17Zp1gJf84OU11fL9hFYNEv8M8MvPqFDRUytP6IObJSQ3Ys7spKQrpME&#10;GFnyLE2BtXTKaIBXJf/fovoBAAD//wMAUEsBAi0AFAAGAAgAAAAhALaDOJL+AAAA4QEAABMAAAAA&#10;AAAAAAAAAAAAAAAAAFtDb250ZW50X1R5cGVzXS54bWxQSwECLQAUAAYACAAAACEAOP0h/9YAAACU&#10;AQAACwAAAAAAAAAAAAAAAAAvAQAAX3JlbHMvLnJlbHNQSwECLQAUAAYACAAAACEAidBwyLMCAACy&#10;BQAADgAAAAAAAAAAAAAAAAAuAgAAZHJzL2Uyb0RvYy54bWxQSwECLQAUAAYACAAAACEAjS9ZbOEA&#10;AAANAQAADwAAAAAAAAAAAAAAAAANBQAAZHJzL2Rvd25yZXYueG1sUEsFBgAAAAAEAAQA8wAAABsG&#10;AAAAAA==&#10;" filled="f" stroked="f">
              <v:textbox inset="0,0,0,0">
                <w:txbxContent>
                  <w:p w:rsidR="003E76FB" w:rsidRDefault="002E0523">
                    <w:pPr>
                      <w:spacing w:before="12"/>
                      <w:ind w:left="20"/>
                      <w:rPr>
                        <w:rFonts w:ascii="Times New Roman"/>
                        <w:sz w:val="18"/>
                      </w:rPr>
                    </w:pPr>
                    <w:r>
                      <w:rPr>
                        <w:rFonts w:ascii="Times New Roman"/>
                        <w:sz w:val="18"/>
                      </w:rPr>
                      <w:t>160 de 241</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701312" behindDoc="1" locked="0" layoutInCell="1" allowOverlap="1">
              <wp:simplePos x="0" y="0"/>
              <wp:positionH relativeFrom="page">
                <wp:posOffset>3608705</wp:posOffset>
              </wp:positionH>
              <wp:positionV relativeFrom="page">
                <wp:posOffset>9468485</wp:posOffset>
              </wp:positionV>
              <wp:extent cx="546735" cy="152400"/>
              <wp:effectExtent l="0" t="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161</w:t>
                          </w:r>
                          <w:r>
                            <w:fldChar w:fldCharType="end"/>
                          </w:r>
                          <w:r>
                            <w:rPr>
                              <w:rFonts w:ascii="Times New Roman"/>
                              <w:sz w:val="18"/>
                            </w:rPr>
                            <w:t xml:space="preserve">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50" type="#_x0000_t202" style="position:absolute;margin-left:284.15pt;margin-top:745.55pt;width:43.05pt;height:12pt;z-index:-2606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3fswIAALI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gTtgipMWOHqgg0ZrMSA/MvXpO5WA230HjnqAffC1uaruThTfFeJiUxO+pyspRV9TUkJ8vrnpPrs6&#10;4igDsus/iRLeIQctLNBQydYUD8qBAB14ejxzY2IpYDMKZ/PrCKMCjvwoCD3LnUuS6XInlf5ARYuM&#10;kWIJ1FtwcrxT2gRDksnFvMVFzprG0t/wFxvgOO7A03DVnJkgLJtPsRdvF9tF6ITBbOuEXpY5q3wT&#10;OrPcn0fZdbbZZP4v864fJjUrS8rNM5Oy/PDPmDtpfNTEWVtKNKw0cCYkJfe7TSPRkYCyc/vZksPJ&#10;xc19GYYtAuTyKiUfqrkOYiefLeZOmIeRE8+9heP58TqeeWEcZvnLlO4Yp/+eEupTHEdBNGrpEvSr&#10;3Dz7vc2NJC3TMDsa1qZ4cXYiiVHglpeWWk1YM9rPSmHCv5QC6J6Itno1Eh3FqofdYFsjCKY+2Iny&#10;ERQsBSgMZAqDD4xayJ8Y9TBEUqx+HIikGDUfOXSBmTiTISdjNxmEF3A1xRqj0dzocTIdOsn2NSCP&#10;fcbFCjqlYlbFpqXGKE79BYPBJnMaYmbyPP+3XpdRu/wNAAD//wMAUEsDBBQABgAIAAAAIQBiW49J&#10;4QAAAA0BAAAPAAAAZHJzL2Rvd25yZXYueG1sTI9BT4NAEIXvJv6HzZh4swsKpEWWpjF6MjFSPHhc&#10;YAqbsrPIblv8944nzZxm3sub7xXbxY7ijLM3jhTEqwgEUus6Q72Cj/rlbg3CB02dHh2hgm/0sC2v&#10;rwqdd+5CFZ73oRccQj7XCoYQplxK3w5otV+5CYm1g5utDrzOvexmfeFwO8r7KMqk1Yb4w6AnfBqw&#10;Pe5PVsHuk6pn8/XWvFeHytT1JqLX7KjU7c2yewQRcAl/ZvjFZ3QomalxJ+q8GBWk2fqBrSwkmzgG&#10;wZYsTRIQDZ9SHpBlIf+3KH8AAAD//wMAUEsBAi0AFAAGAAgAAAAhALaDOJL+AAAA4QEAABMAAAAA&#10;AAAAAAAAAAAAAAAAAFtDb250ZW50X1R5cGVzXS54bWxQSwECLQAUAAYACAAAACEAOP0h/9YAAACU&#10;AQAACwAAAAAAAAAAAAAAAAAvAQAAX3JlbHMvLnJlbHNQSwECLQAUAAYACAAAACEAQ1GN37MCAACy&#10;BQAADgAAAAAAAAAAAAAAAAAuAgAAZHJzL2Uyb0RvYy54bWxQSwECLQAUAAYACAAAACEAYluPSeEA&#10;AAANAQAADwAAAAAAAAAAAAAAAAANBQAAZHJzL2Rvd25yZXYueG1sUEsFBgAAAAAEAAQA8wAAABsG&#10;AAAAAA==&#10;" filled="f" stroked="f">
              <v:textbox inset="0,0,0,0">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161</w:t>
                    </w:r>
                    <w:r>
                      <w:fldChar w:fldCharType="end"/>
                    </w:r>
                    <w:r>
                      <w:rPr>
                        <w:rFonts w:ascii="Times New Roman"/>
                        <w:sz w:val="18"/>
                      </w:rPr>
                      <w:t xml:space="preserve"> de 241</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702336" behindDoc="1" locked="0" layoutInCell="1" allowOverlap="1">
              <wp:simplePos x="0" y="0"/>
              <wp:positionH relativeFrom="page">
                <wp:posOffset>3621405</wp:posOffset>
              </wp:positionH>
              <wp:positionV relativeFrom="page">
                <wp:posOffset>9468485</wp:posOffset>
              </wp:positionV>
              <wp:extent cx="534035" cy="152400"/>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20"/>
                            <w:rPr>
                              <w:rFonts w:ascii="Times New Roman"/>
                              <w:sz w:val="18"/>
                            </w:rPr>
                          </w:pPr>
                          <w:r>
                            <w:rPr>
                              <w:rFonts w:ascii="Times New Roman"/>
                              <w:sz w:val="18"/>
                            </w:rPr>
                            <w:t>170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51" type="#_x0000_t202" style="position:absolute;margin-left:285.15pt;margin-top:745.55pt;width:42.05pt;height:12pt;z-index:-2606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jRtAIAALIFAAAOAAAAZHJzL2Uyb0RvYy54bWysVG1vmzAQ/j5p/8Hyd8pLIAmopGpDmCZ1&#10;L1K7H+CACdbAZrYT6Kr9951NSJr2y7SND9Zhnx/f3fPcXd8MbYMOVComeIr9Kw8jygtRMr5L8bfH&#10;3FlipDThJWkEpyl+ogrfrN6/u+67hAaiFk1JJQIQrpK+S3GtdZe4ripq2hJ1JTrK4bASsiUafuXO&#10;LSXpAb1t3MDz5m4vZNlJUVClYDcbD/HK4lcVLfSXqlJUoybFEJu2q7Tr1qzu6pokO0m6mhXHMMhf&#10;RNESxuHRE1RGNEF7yd5AtayQQolKXxWidUVVsYLaHCAb33uVzUNNOmpzgeKo7lQm9f9gi8+HrxKx&#10;ErhbYMRJCxw90kGjOzEgPzT16TuVgNtDB456gH3wtbmq7l4U3xXiYl0TvqO3Uoq+pqSE+Hxz031x&#10;dcRRBmTbfxIlvEP2WligoZKtKR6UAwE68PR04sbEUsBmNAu9WYRRAUd+FISe5c4lyXS5k0p/oKJF&#10;xkixBOotODncK22CIcnkYt7iImdNY+lv+MUGOI478DRcNWcmCMvmc+zFm+VmGTphMN84oZdlzm2+&#10;Dp157i+ibJat15n/y7zrh0nNypJy88ykLD/8M+aOGh81cdKWEg0rDZwJScnddt1IdCCg7Nx+tuRw&#10;cnZzL8OwRYBcXqXkQzXvgtjJ58uFE+Zh5MQLb+l4fnwXz70wDrP8MqV7xum/p4T6FMdREI1aOgf9&#10;KjfPfm9zI0nLNMyOhrUpXp6cSGIUuOGlpVYT1oz2i1KY8M+lALonoq1ejURHsephO9jWCGZTH2xF&#10;+QQKlgIUBjKFwQdGLeRPjHoYIilWP/ZEUoyajxy6wEycyZCTsZ0Mwgu4mmKN0Wiu9TiZ9p1kuxqQ&#10;xz7j4hY6pWJWxaalxiiO/QWDwSZzHGJm8rz8t17nUbv6DQAA//8DAFBLAwQUAAYACAAAACEAjS9Z&#10;bOEAAAANAQAADwAAAGRycy9kb3ducmV2LnhtbEyPwU7DMBBE70j8g7VI3KgdSAINcaoKwQkJkYYD&#10;Ryd2E6vxOsRuG/6e5QTa0+6MZt+Um8WN7GTmYD1KSFYCmMHOa4u9hI/m5eYBWIgKtRo9GgnfJsCm&#10;urwoVaH9GWtz2sWeUQiGQkkYYpwKzkM3GKfCyk8GSdv72alI69xzPaszhbuR3wqRc6cs0odBTeZp&#10;MN1hd3QStp9YP9uvt/a93te2adYCX/ODlNdXy/YRWDRL/DPDLz6hQ0VMrT+iDmyUkN2LO7KSkK6T&#10;BBhZ8ixNgbV0ymiAVyX/36L6AQAA//8DAFBLAQItABQABgAIAAAAIQC2gziS/gAAAOEBAAATAAAA&#10;AAAAAAAAAAAAAAAAAABbQ29udGVudF9UeXBlc10ueG1sUEsBAi0AFAAGAAgAAAAhADj9If/WAAAA&#10;lAEAAAsAAAAAAAAAAAAAAAAALwEAAF9yZWxzLy5yZWxzUEsBAi0AFAAGAAgAAAAhAAZqSNG0AgAA&#10;sgUAAA4AAAAAAAAAAAAAAAAALgIAAGRycy9lMm9Eb2MueG1sUEsBAi0AFAAGAAgAAAAhAI0vWWzh&#10;AAAADQEAAA8AAAAAAAAAAAAAAAAADgUAAGRycy9kb3ducmV2LnhtbFBLBQYAAAAABAAEAPMAAAAc&#10;BgAAAAA=&#10;" filled="f" stroked="f">
              <v:textbox inset="0,0,0,0">
                <w:txbxContent>
                  <w:p w:rsidR="003E76FB" w:rsidRDefault="002E0523">
                    <w:pPr>
                      <w:spacing w:before="12"/>
                      <w:ind w:left="20"/>
                      <w:rPr>
                        <w:rFonts w:ascii="Times New Roman"/>
                        <w:sz w:val="18"/>
                      </w:rPr>
                    </w:pPr>
                    <w:r>
                      <w:rPr>
                        <w:rFonts w:ascii="Times New Roman"/>
                        <w:sz w:val="18"/>
                      </w:rPr>
                      <w:t>170 de 241</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703360" behindDoc="1" locked="0" layoutInCell="1" allowOverlap="1">
              <wp:simplePos x="0" y="0"/>
              <wp:positionH relativeFrom="page">
                <wp:posOffset>3608705</wp:posOffset>
              </wp:positionH>
              <wp:positionV relativeFrom="page">
                <wp:posOffset>9468485</wp:posOffset>
              </wp:positionV>
              <wp:extent cx="546735" cy="152400"/>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171</w:t>
                          </w:r>
                          <w:r>
                            <w:fldChar w:fldCharType="end"/>
                          </w:r>
                          <w:r>
                            <w:rPr>
                              <w:rFonts w:ascii="Times New Roman"/>
                              <w:sz w:val="18"/>
                            </w:rPr>
                            <w:t xml:space="preserve">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52" type="#_x0000_t202" style="position:absolute;margin-left:284.15pt;margin-top:745.55pt;width:43.05pt;height:12pt;z-index:-2606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01tAIAALI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gLsYI0464OiBjhrdihH5l6Y+Q69ScLvvwVGPsA++NlfV34nyu0JcrBvCd/RGSjE0lFQQn29uus+u&#10;TjjKgGyHT6KCd8heCws01rIzxYNyIEAHnh5P3JhYStiMwnhxGWFUwpEfBaFnuXNJOl/updIfqOiQ&#10;MTIsgXoLTg53SptgSDq7mLe4KFjbWvpb/mIDHKcdeBqumjMThGXzKfGSzXKzDJ0wiDdO6OW5c1Os&#10;Qycu/EWUX+brde7/Mu/6YdqwqqLcPDMryw//jLmjxidNnLSlRMsqA2dCUnK3XbcSHQgou7CfLTmc&#10;nN3cl2HYIkAur1LyoZq3QeIU8XLhhEUYOcnCWzqen9wmsRcmYV68TOmOcfrvKaEhw0kURJOWzkG/&#10;ys2z39vcSNoxDbOjZV2GlycnkhoFbnhlqdWEtZP9rBQm/HMpgO6ZaKtXI9FJrHrcjrY1gnDug62o&#10;HkHBUoDCQKYw+MBohPyJ0QBDJMPqx55IilH7kUMXmIkzG3I2trNBeAlXM6wxmsy1nibTvpds1wDy&#10;1Gdc3ECn1Myq2LTUFMWxv2Aw2GSOQ8xMnuf/1us8ale/AQAA//8DAFBLAwQUAAYACAAAACEAYluP&#10;SeEAAAANAQAADwAAAGRycy9kb3ducmV2LnhtbEyPQU+DQBCF7yb+h82YeLMLCqRFlqYxejIxUjx4&#10;XGAKm7KzyG5b/PeOJ82cZt7Lm+8V28WO4oyzN44UxKsIBFLrOkO9go/65W4NwgdNnR4doYJv9LAt&#10;r68KnXfuQhWe96EXHEI+1wqGEKZcSt8OaLVfuQmJtYObrQ68zr3sZn3hcDvK+yjKpNWG+MOgJ3wa&#10;sD3uT1bB7pOqZ/P11rxXh8rU9Sai1+yo1O3NsnsEEXAJf2b4xWd0KJmpcSfqvBgVpNn6ga0sJJs4&#10;BsGWLE0SEA2fUh6QZSH/tyh/AAAA//8DAFBLAQItABQABgAIAAAAIQC2gziS/gAAAOEBAAATAAAA&#10;AAAAAAAAAAAAAAAAAABbQ29udGVudF9UeXBlc10ueG1sUEsBAi0AFAAGAAgAAAAhADj9If/WAAAA&#10;lAEAAAsAAAAAAAAAAAAAAAAALwEAAF9yZWxzLy5yZWxzUEsBAi0AFAAGAAgAAAAhAJFsPTW0AgAA&#10;sgUAAA4AAAAAAAAAAAAAAAAALgIAAGRycy9lMm9Eb2MueG1sUEsBAi0AFAAGAAgAAAAhAGJbj0nh&#10;AAAADQEAAA8AAAAAAAAAAAAAAAAADgUAAGRycy9kb3ducmV2LnhtbFBLBQYAAAAABAAEAPMAAAAc&#10;BgAAAAA=&#10;" filled="f" stroked="f">
              <v:textbox inset="0,0,0,0">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171</w:t>
                    </w:r>
                    <w:r>
                      <w:fldChar w:fldCharType="end"/>
                    </w:r>
                    <w:r>
                      <w:rPr>
                        <w:rFonts w:ascii="Times New Roman"/>
                        <w:sz w:val="18"/>
                      </w:rPr>
                      <w:t xml:space="preserve"> de 241</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704384" behindDoc="1" locked="0" layoutInCell="1" allowOverlap="1">
              <wp:simplePos x="0" y="0"/>
              <wp:positionH relativeFrom="page">
                <wp:posOffset>3621405</wp:posOffset>
              </wp:positionH>
              <wp:positionV relativeFrom="page">
                <wp:posOffset>9468485</wp:posOffset>
              </wp:positionV>
              <wp:extent cx="534035" cy="15240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20"/>
                            <w:rPr>
                              <w:rFonts w:ascii="Times New Roman"/>
                              <w:sz w:val="18"/>
                            </w:rPr>
                          </w:pPr>
                          <w:r>
                            <w:rPr>
                              <w:rFonts w:ascii="Times New Roman"/>
                              <w:sz w:val="18"/>
                            </w:rPr>
                            <w:t>180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53" type="#_x0000_t202" style="position:absolute;margin-left:285.15pt;margin-top:745.55pt;width:42.05pt;height:12pt;z-index:-2606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vHswIAALIFAAAOAAAAZHJzL2Uyb0RvYy54bWysVNuOmzAQfa/Uf7D8znJZyAa0pNoNoaq0&#10;vUi7/QAHm2AVbGo7gW3Vf+/YhGQvL1VbHqzBHp85M3M81+/GrkUHpjSXIsfhRYARE5WkXOxy/PWh&#10;9JYYaUMEJa0ULMePTON3q7dvroc+Y5FsZEuZQgAidDb0OW6M6TPf11XDOqIvZM8EHNZSdcTAr9r5&#10;VJEB0LvWj4Jg4Q9S0V7JimkNu8V0iFcOv65ZZT7XtWYGtTkGbsatyq1bu/qra5LtFOkbXh1pkL9g&#10;0REuIOgJqiCGoL3ir6A6XimpZW0uKtn5sq55xVwOkE0YvMjmviE9c7lAcXR/KpP+f7DVp8MXhTiF&#10;3iUYCdJBjx7YaNCtHFEY2foMvc7A7b4HRzPCPvi6XHV/J6tvGgm5bojYsRul5NAwQoFfaG/6T65O&#10;ONqCbIePkkIcsjfSAY216mzxoBwI0KFPj6feWC4VbCaXcXAJFCs4CpMoDlzvfJLNl3ulzXsmO2SN&#10;HCtovQMnhzttLBmSzS42lpAlb1vX/lY82wDHaQdCw1V7Zkm4bv5Mg3Sz3CxjL44WGy8OisK7Kdex&#10;tyjDq6S4LNbrIvxl44Zx1nBKmbBhZmWF8Z917qjxSRMnbWnZcmrhLCWtdtt1q9CBgLJL97mSw8nZ&#10;zX9OwxUBcnmRUgjVvI1Sr1wsr7y4jBMvvQqWXhCmt+kiiNO4KJ+ndMcF+/eU0JDjNImSSUtn0i9y&#10;C9z3OjeSddzA7Gh5l+PlyYlkVoEbQV1rDeHtZD8phaV/LgW0e26006uV6CRWM25H9zSAI6BZMW8l&#10;fQQFKwkKA5nC4AOjkeoHRgMMkRzr73uiGEbtBwGvwE6c2VCzsZ0NIiq4mmOD0WSuzTSZ9r3iuwaQ&#10;p3cm5A28lJo7FZ9ZHN8XDAaXzHGI2cnz9N95nUft6jcAAAD//wMAUEsDBBQABgAIAAAAIQCNL1ls&#10;4QAAAA0BAAAPAAAAZHJzL2Rvd25yZXYueG1sTI/BTsMwEETvSPyDtUjcqB1IAg1xqgrBCQmRhgNH&#10;J3YTq/E6xG4b/p7lBNrT7oxm35SbxY3sZOZgPUpIVgKYwc5ri72Ej+bl5gFYiAq1Gj0aCd8mwKa6&#10;vChVof0Za3PaxZ5RCIZCSRhinArOQzcYp8LKTwZJ2/vZqUjr3HM9qzOFu5HfCpFzpyzSh0FN5mkw&#10;3WF3dBK2n1g/26+39r3e17Zp1gJf84OU11fL9hFYNEv8M8MvPqFDRUytP6IObJSQ3Ys7spKQrpME&#10;GFnyLE2BtXTKaIBXJf/fovoBAAD//wMAUEsBAi0AFAAGAAgAAAAhALaDOJL+AAAA4QEAABMAAAAA&#10;AAAAAAAAAAAAAAAAAFtDb250ZW50X1R5cGVzXS54bWxQSwECLQAUAAYACAAAACEAOP0h/9YAAACU&#10;AQAACwAAAAAAAAAAAAAAAAAvAQAAX3JlbHMvLnJlbHNQSwECLQAUAAYACAAAACEAFT/bx7MCAACy&#10;BQAADgAAAAAAAAAAAAAAAAAuAgAAZHJzL2Uyb0RvYy54bWxQSwECLQAUAAYACAAAACEAjS9ZbOEA&#10;AAANAQAADwAAAAAAAAAAAAAAAAANBQAAZHJzL2Rvd25yZXYueG1sUEsFBgAAAAAEAAQA8wAAABsG&#10;AAAAAA==&#10;" filled="f" stroked="f">
              <v:textbox inset="0,0,0,0">
                <w:txbxContent>
                  <w:p w:rsidR="003E76FB" w:rsidRDefault="002E0523">
                    <w:pPr>
                      <w:spacing w:before="12"/>
                      <w:ind w:left="20"/>
                      <w:rPr>
                        <w:rFonts w:ascii="Times New Roman"/>
                        <w:sz w:val="18"/>
                      </w:rPr>
                    </w:pPr>
                    <w:r>
                      <w:rPr>
                        <w:rFonts w:ascii="Times New Roman"/>
                        <w:sz w:val="18"/>
                      </w:rPr>
                      <w:t>180 de 241</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705408" behindDoc="1" locked="0" layoutInCell="1" allowOverlap="1">
              <wp:simplePos x="0" y="0"/>
              <wp:positionH relativeFrom="page">
                <wp:posOffset>3608705</wp:posOffset>
              </wp:positionH>
              <wp:positionV relativeFrom="page">
                <wp:posOffset>9468485</wp:posOffset>
              </wp:positionV>
              <wp:extent cx="546735" cy="15240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181</w:t>
                          </w:r>
                          <w:r>
                            <w:fldChar w:fldCharType="end"/>
                          </w:r>
                          <w:r>
                            <w:rPr>
                              <w:rFonts w:ascii="Times New Roman"/>
                              <w:sz w:val="18"/>
                            </w:rPr>
                            <w:t xml:space="preserve">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4" type="#_x0000_t202" style="position:absolute;margin-left:284.15pt;margin-top:745.55pt;width:43.05pt;height:12pt;z-index:-26061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bQsgIAALI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CmoXYsRJBzV6oKNGt2JEvm/yM/QqBbf7Hhz1CPvga7mq/k6UXxXiYt0QvqM3UoqhoaSC+OxN9+Tq&#10;hKMMyHb4ICp4h+y1sEBjLTuTPEgHAnSo0+OxNiaWEjajMF5cRhiVcORHQejZ2rkknS/3Uul3VHTI&#10;GBmWUHoLTg53SgMNcJ1dzFtcFKxtbflbfrYBjtMOPA1XzZkJwlbzR+Ilm+VmGTphEG+c0Mtz56ZY&#10;h05c+Isov8zX69z/ad71w7RhVUW5eWZWlh/+WeWeND5p4qgtJVpWGTgTkpK77bqV6EBA2YX9TLEg&#10;+BM39zwMewxcXlDyIZu3QeIU8XLhhEUYOcnCWzqen9wmsRcmYV6cU7pjnP47JTRkOImCaNLSb7l5&#10;9nvNjaQd0zA7WtZleHl0IqlR4IZXtrSasHayT1Jhwn9OBWRsLrTVq5HoJFY9bkfbGkE898FWVI+g&#10;YClAYSBTGHxgNEJ+x2iAIZJh9W1PJMWofc+hC8zEmQ05G9vZILyEqxnWGE3mWk+Tad9LtmsAeeoz&#10;Lm6gU2pmVWxaaooCKJgFDAZL5mmImclzurZez6N29QsAAP//AwBQSwMEFAAGAAgAAAAhAGJbj0nh&#10;AAAADQEAAA8AAABkcnMvZG93bnJldi54bWxMj0FPg0AQhe8m/ofNmHizCwqkRZamMXoyMVI8eFxg&#10;Cpuys8huW/z3jifNnGbey5vvFdvFjuKMszeOFMSrCARS6zpDvYKP+uVuDcIHTZ0eHaGCb/SwLa+v&#10;Cp137kIVnvehFxxCPtcKhhCmXErfDmi1X7kJibWDm60OvM697GZ94XA7yvsoyqTVhvjDoCd8GrA9&#10;7k9Wwe6Tqmfz9da8V4fK1PUmotfsqNTtzbJ7BBFwCX9m+MVndCiZqXEn6rwYFaTZ+oGtLCSbOAbB&#10;lixNEhANn1IekGUh/7cofwAAAP//AwBQSwECLQAUAAYACAAAACEAtoM4kv4AAADhAQAAEwAAAAAA&#10;AAAAAAAAAAAAAAAAW0NvbnRlbnRfVHlwZXNdLnhtbFBLAQItABQABgAIAAAAIQA4/SH/1gAAAJQB&#10;AAALAAAAAAAAAAAAAAAAAC8BAABfcmVscy8ucmVsc1BLAQItABQABgAIAAAAIQDfvibQsgIAALIF&#10;AAAOAAAAAAAAAAAAAAAAAC4CAABkcnMvZTJvRG9jLnhtbFBLAQItABQABgAIAAAAIQBiW49J4QAA&#10;AA0BAAAPAAAAAAAAAAAAAAAAAAwFAABkcnMvZG93bnJldi54bWxQSwUGAAAAAAQABADzAAAAGgYA&#10;AAAA&#10;" filled="f" stroked="f">
              <v:textbox inset="0,0,0,0">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181</w:t>
                    </w:r>
                    <w:r>
                      <w:fldChar w:fldCharType="end"/>
                    </w:r>
                    <w:r>
                      <w:rPr>
                        <w:rFonts w:ascii="Times New Roman"/>
                        <w:sz w:val="18"/>
                      </w:rPr>
                      <w:t xml:space="preserve"> de 241</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706432" behindDoc="1" locked="0" layoutInCell="1" allowOverlap="1">
              <wp:simplePos x="0" y="0"/>
              <wp:positionH relativeFrom="page">
                <wp:posOffset>3621405</wp:posOffset>
              </wp:positionH>
              <wp:positionV relativeFrom="page">
                <wp:posOffset>9468485</wp:posOffset>
              </wp:positionV>
              <wp:extent cx="534035" cy="152400"/>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20"/>
                            <w:rPr>
                              <w:rFonts w:ascii="Times New Roman"/>
                              <w:sz w:val="18"/>
                            </w:rPr>
                          </w:pPr>
                          <w:r>
                            <w:rPr>
                              <w:rFonts w:ascii="Times New Roman"/>
                              <w:sz w:val="18"/>
                            </w:rPr>
                            <w:t>190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5" type="#_x0000_t202" style="position:absolute;margin-left:285.15pt;margin-top:745.55pt;width:42.05pt;height:12pt;z-index:-2606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7AtQIAALI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oXczjDhpoUePdNDoTgzIt/XpO5WA20MHjnqAffC1uaruXhTfFeJiXRO+o7dSir6mpAR+vqms++Kq&#10;6YhKlAHZ9p9ECXHIXgsLNFSyNcWDciBAhz49nXpjuBSwGc1CbxZhVMCRHwWhZ7m5JJkud1LpD1S0&#10;yBgpltB6C04O90obMiSZXEwsLnLWNLb9Db/YAMdxB0LDVXNmSNhuPsdevFlulqETBvONE3pZ5tzm&#10;69CZ5/4iymbZep35v0xcP0xqVpaUmzCTsvzwzzp31PioiZO2lGhYaeAMJSV323Uj0YGAsnP72ZLD&#10;ydnNvaRhiwC5vErJh2reBbGTz5cLJ8zDyIkX3tLx/PgunnthHGb5ZUr3jNN/Twn1KY6jIBq1dCb9&#10;KjfPfm9zI0nLNMyOhrUpXp6cSGIUuOGlba0mrBntF6Uw9M+lgHZPjbZ6NRIdxaqH7WCfRrAw4Y1+&#10;t6J8AgVLAQoDmcLgA6MW8idGPQyRFKsfeyIpRs1HDq/ATJzJkJOxnQzCC7iaYo3RaK71OJn2nWS7&#10;GpDHd8bFLbyUilkVn1kc3xcMBpvMcYiZyfPy33qdR+3qNwAAAP//AwBQSwMEFAAGAAgAAAAhAI0v&#10;WWzhAAAADQEAAA8AAABkcnMvZG93bnJldi54bWxMj8FOwzAQRO9I/IO1SNyoHUgCDXGqCsEJCZGG&#10;A0cndhOr8TrEbhv+nuUE2tPujGbflJvFjexk5mA9SkhWApjBzmuLvYSP5uXmAViICrUaPRoJ3ybA&#10;prq8KFWh/Rlrc9rFnlEIhkJJGGKcCs5DNxinwspPBknb+9mpSOvccz2rM4W7kd8KkXOnLNKHQU3m&#10;aTDdYXd0ErafWD/br7f2vd7XtmnWAl/zg5TXV8v2EVg0S/wzwy8+oUNFTK0/og5slJDdizuykpCu&#10;kwQYWfIsTYG1dMpogFcl/9+i+gEAAP//AwBQSwECLQAUAAYACAAAACEAtoM4kv4AAADhAQAAEwAA&#10;AAAAAAAAAAAAAAAAAAAAW0NvbnRlbnRfVHlwZXNdLnhtbFBLAQItABQABgAIAAAAIQA4/SH/1gAA&#10;AJQBAAALAAAAAAAAAAAAAAAAAC8BAABfcmVscy8ucmVsc1BLAQItABQABgAIAAAAIQDbyA7AtQIA&#10;ALIFAAAOAAAAAAAAAAAAAAAAAC4CAABkcnMvZTJvRG9jLnhtbFBLAQItABQABgAIAAAAIQCNL1ls&#10;4QAAAA0BAAAPAAAAAAAAAAAAAAAAAA8FAABkcnMvZG93bnJldi54bWxQSwUGAAAAAAQABADzAAAA&#10;HQYAAAAA&#10;" filled="f" stroked="f">
              <v:textbox inset="0,0,0,0">
                <w:txbxContent>
                  <w:p w:rsidR="003E76FB" w:rsidRDefault="002E0523">
                    <w:pPr>
                      <w:spacing w:before="12"/>
                      <w:ind w:left="20"/>
                      <w:rPr>
                        <w:rFonts w:ascii="Times New Roman"/>
                        <w:sz w:val="18"/>
                      </w:rPr>
                    </w:pPr>
                    <w:r>
                      <w:rPr>
                        <w:rFonts w:ascii="Times New Roman"/>
                        <w:sz w:val="18"/>
                      </w:rPr>
                      <w:t>190 de 241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678784" behindDoc="1" locked="0" layoutInCell="1" allowOverlap="1">
              <wp:simplePos x="0" y="0"/>
              <wp:positionH relativeFrom="page">
                <wp:posOffset>3621405</wp:posOffset>
              </wp:positionH>
              <wp:positionV relativeFrom="page">
                <wp:posOffset>9468485</wp:posOffset>
              </wp:positionV>
              <wp:extent cx="534035" cy="152400"/>
              <wp:effectExtent l="0" t="0" r="0" b="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20"/>
                            <w:rPr>
                              <w:rFonts w:ascii="Times New Roman"/>
                              <w:sz w:val="18"/>
                            </w:rPr>
                          </w:pPr>
                          <w:r>
                            <w:rPr>
                              <w:rFonts w:ascii="Times New Roman"/>
                              <w:sz w:val="18"/>
                            </w:rPr>
                            <w:t>110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2" type="#_x0000_t202" style="position:absolute;margin-left:285.15pt;margin-top:745.55pt;width:42.05pt;height:12pt;z-index:-26063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69swIAALEFAAAOAAAAZHJzL2Uyb0RvYy54bWysVNuOmzAQfa/Uf7D8zgIJZANastoNoaq0&#10;vUi7/QDHmGAVbGo7ge2q/96xCcleXqq2PFiDPR6fmXNmrq6HtkEHpjSXIsPhRYARE1SWXOwy/O2h&#10;8JYYaUNESRopWIYfmcbXq/fvrvouZTNZy6ZkCkEQodO+y3BtTJf6vqY1a4m+kB0TcFhJ1RIDv2rn&#10;l4r0EL1t/FkQLPxeqrJTkjKtYTcfD/HKxa8qRs2XqtLMoCbDgM24Vbl1a1d/dUXSnSJdzekRBvkL&#10;FC3hAh49hcqJIWiv+JtQLadKalmZCypbX1YVp8zlANmEwats7mvSMZcLFEd3pzLp/xeWfj58VYiX&#10;GZ4DU4K0wNEDGwy6lQOax7Y+fadTcLvvwNEMsA88u1x1dyfpd42EXNdE7NiNUrKvGSkBX2hv+s+u&#10;jnG0DbLtP8kS3iF7I12goVKtLR6UA0F04OnxxI3FQmEznkcB4EEUjsJ4FgWOO5+k0+VOafOByRZZ&#10;I8MKqHfByeFOGwuGpJOLfUvIgjeNo78RLzbAcdyBp+GqPbMgHJtPSZBslptl5EWzxcaLgjz3bop1&#10;5C2K8DLO5/l6nYe/7LthlNa8LJmwz0zKCqM/Y+6o8VETJ21p2fDShrOQtNpt141CBwLKLtznSg4n&#10;Zzf/JQxXBMjlVUohVPN2lnjFYnnpRUUUe8llsPSCMLlNFkGURHnxMqU7Lti/p4T6DCfxLB61dAb9&#10;KrfAfW9zI2nLDcyOhrcZXp6cSGoVuBGlo9YQ3oz2s1JY+OdSAN0T0U6vVqKjWM2wHVxrRFMbbGX5&#10;CAJWEgQGKoW5B0Yt1U+MepghGdY/9kQxjJqPAprADpzJUJOxnQwiKFzNsMFoNNdmHEz7TvFdDZHH&#10;NhPyBhql4k7EtqNGFMf2grngcjnOMDt4nv87r/OkXf0GAAD//wMAUEsDBBQABgAIAAAAIQCNL1ls&#10;4QAAAA0BAAAPAAAAZHJzL2Rvd25yZXYueG1sTI/BTsMwEETvSPyDtUjcqB1IAg1xqgrBCQmRhgNH&#10;J3YTq/E6xG4b/p7lBNrT7oxm35SbxY3sZOZgPUpIVgKYwc5ri72Ej+bl5gFYiAq1Gj0aCd8mwKa6&#10;vChVof0Za3PaxZ5RCIZCSRhinArOQzcYp8LKTwZJ2/vZqUjr3HM9qzOFu5HfCpFzpyzSh0FN5mkw&#10;3WF3dBK2n1g/26+39r3e17Zp1gJf84OU11fL9hFYNEv8M8MvPqFDRUytP6IObJSQ3Ys7spKQrpME&#10;GFnyLE2BtXTKaIBXJf/fovoBAAD//wMAUEsBAi0AFAAGAAgAAAAhALaDOJL+AAAA4QEAABMAAAAA&#10;AAAAAAAAAAAAAAAAAFtDb250ZW50X1R5cGVzXS54bWxQSwECLQAUAAYACAAAACEAOP0h/9YAAACU&#10;AQAACwAAAAAAAAAAAAAAAAAvAQAAX3JlbHMvLnJlbHNQSwECLQAUAAYACAAAACEAQjAOvbMCAACx&#10;BQAADgAAAAAAAAAAAAAAAAAuAgAAZHJzL2Uyb0RvYy54bWxQSwECLQAUAAYACAAAACEAjS9ZbOEA&#10;AAANAQAADwAAAAAAAAAAAAAAAAANBQAAZHJzL2Rvd25yZXYueG1sUEsFBgAAAAAEAAQA8wAAABsG&#10;AAAAAA==&#10;" filled="f" stroked="f">
              <v:textbox inset="0,0,0,0">
                <w:txbxContent>
                  <w:p w:rsidR="003E76FB" w:rsidRDefault="002E0523">
                    <w:pPr>
                      <w:spacing w:before="12"/>
                      <w:ind w:left="20"/>
                      <w:rPr>
                        <w:rFonts w:ascii="Times New Roman"/>
                        <w:sz w:val="18"/>
                      </w:rPr>
                    </w:pPr>
                    <w:r>
                      <w:rPr>
                        <w:rFonts w:ascii="Times New Roman"/>
                        <w:sz w:val="18"/>
                      </w:rPr>
                      <w:t>110 de 241</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707456" behindDoc="1" locked="0" layoutInCell="1" allowOverlap="1">
              <wp:simplePos x="0" y="0"/>
              <wp:positionH relativeFrom="page">
                <wp:posOffset>3608705</wp:posOffset>
              </wp:positionH>
              <wp:positionV relativeFrom="page">
                <wp:posOffset>9468485</wp:posOffset>
              </wp:positionV>
              <wp:extent cx="546735" cy="15240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191</w:t>
                          </w:r>
                          <w:r>
                            <w:fldChar w:fldCharType="end"/>
                          </w:r>
                          <w:r>
                            <w:rPr>
                              <w:rFonts w:ascii="Times New Roman"/>
                              <w:sz w:val="18"/>
                            </w:rPr>
                            <w:t xml:space="preserve">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6" type="#_x0000_t202" style="position:absolute;margin-left:284.15pt;margin-top:745.55pt;width:43.05pt;height:12pt;z-index:-2606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vvswIAALE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LsAI0464OiBjhrdihElpjxDr1Lwuu/BT4+wDa42VdXfifK7QlysG8J39EZKMTSUVBCeb266z65O&#10;OMqAbIdPooJnyF4LCzTWsjO1g2ogQAeaHk/UmFBK2IzCxfIywqiEIz8KQs9S55J0vtxLpT9Q0SFj&#10;ZFgC8xacHO6UNsGQdHYxb3FRsLa17Lf8xQY4TjvwNFw1ZyYIS+ZT4iWbeBOHThgsNk7o5blzU6xD&#10;Z1H4yyi/zNfr3P9l3vXDtGFVRbl5ZhaWH/4ZcUeJT5I4SUuJllUGzoSk5G67biU6EBB2YT9bcjg5&#10;u7kvw7BFgFxepeRDNW+DxCkW8dIJizBykqUXO56f3CYLL0zCvHiZ0h3j9N9TQkOGkyiIJi2dg36V&#10;m2e/t7mRtGMaRkfLugzHJyeSGgVueGWp1YS1k/2sFCb8cymA7ploq1cj0UmsetyOtjOCeO6Drage&#10;QcFSgMJApjD3wGiE/InRADMkw+rHnkiKUfuRQxeYgTMbcja2s0F4CVczrDGazLWeBtO+l2zXAPLU&#10;Z1zcQKfUzKrYtNQUxbG/YC7YZI4zzAye5//W6zxpV78BAAD//wMAUEsDBBQABgAIAAAAIQBiW49J&#10;4QAAAA0BAAAPAAAAZHJzL2Rvd25yZXYueG1sTI9BT4NAEIXvJv6HzZh4swsKpEWWpjF6MjFSPHhc&#10;YAqbsrPIblv8944nzZxm3sub7xXbxY7ijLM3jhTEqwgEUus6Q72Cj/rlbg3CB02dHh2hgm/0sC2v&#10;rwqdd+5CFZ73oRccQj7XCoYQplxK3w5otV+5CYm1g5utDrzOvexmfeFwO8r7KMqk1Yb4w6AnfBqw&#10;Pe5PVsHuk6pn8/XWvFeHytT1JqLX7KjU7c2yewQRcAl/ZvjFZ3QomalxJ+q8GBWk2fqBrSwkmzgG&#10;wZYsTRIQDZ9SHpBlIf+3KH8AAAD//wMAUEsBAi0AFAAGAAgAAAAhALaDOJL+AAAA4QEAABMAAAAA&#10;AAAAAAAAAAAAAAAAAFtDb250ZW50X1R5cGVzXS54bWxQSwECLQAUAAYACAAAACEAOP0h/9YAAACU&#10;AQAACwAAAAAAAAAAAAAAAAAvAQAAX3JlbHMvLnJlbHNQSwECLQAUAAYACAAAACEAkWb777MCAACx&#10;BQAADgAAAAAAAAAAAAAAAAAuAgAAZHJzL2Uyb0RvYy54bWxQSwECLQAUAAYACAAAACEAYluPSeEA&#10;AAANAQAADwAAAAAAAAAAAAAAAAANBQAAZHJzL2Rvd25yZXYueG1sUEsFBgAAAAAEAAQA8wAAABsG&#10;AAAAAA==&#10;" filled="f" stroked="f">
              <v:textbox inset="0,0,0,0">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191</w:t>
                    </w:r>
                    <w:r>
                      <w:fldChar w:fldCharType="end"/>
                    </w:r>
                    <w:r>
                      <w:rPr>
                        <w:rFonts w:ascii="Times New Roman"/>
                        <w:sz w:val="18"/>
                      </w:rPr>
                      <w:t xml:space="preserve"> de 241</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708480" behindDoc="1" locked="0" layoutInCell="1" allowOverlap="1">
              <wp:simplePos x="0" y="0"/>
              <wp:positionH relativeFrom="page">
                <wp:posOffset>3621405</wp:posOffset>
              </wp:positionH>
              <wp:positionV relativeFrom="page">
                <wp:posOffset>9468485</wp:posOffset>
              </wp:positionV>
              <wp:extent cx="534035" cy="15240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20"/>
                            <w:rPr>
                              <w:rFonts w:ascii="Times New Roman"/>
                              <w:sz w:val="18"/>
                            </w:rPr>
                          </w:pPr>
                          <w:r>
                            <w:rPr>
                              <w:rFonts w:ascii="Times New Roman"/>
                              <w:sz w:val="18"/>
                            </w:rPr>
                            <w:t>210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7" type="#_x0000_t202" style="position:absolute;margin-left:285.15pt;margin-top:745.55pt;width:42.05pt;height:12pt;z-index:-2606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Xpsw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Au58jDjpgKNHOmp0J0YUm/IMvUrB66EHPz3CNrjaVFV/L8rvCnGxagjf0lspxdBQUkF4vrnpvrg6&#10;4SgDshk+iQqeITstLNBYy87UDqqBAB1oejpSY0IpYTO6DL3LCKMSjvwoCD1LnUvS+XIvlf5ARYeM&#10;kWEJzFtwsr9X2gRD0tnFvMVFwdrWst/ysw1wnHbgabhqzkwQlsznxEvW8ToOnTBYrJ3Qy3PntliF&#10;zqLwr6L8Ml+tcv+XedcP04ZVFeXmmVlYfvhnxB0kPkniKC0lWlYZOBOSktvNqpVoT0DYhf1syeHk&#10;5Oaeh2GLALm8SsmHat4FiVMs4isnLMLISa682PH85C5ZeGES5sV5SveM039PCQ0ZTqIgmrR0CvpV&#10;bp793uZG0o5pGB0t6zIcH51IahS45pWlVhPWTvaLUpjwT6UAumeirV6NRCex6nEz2s4IkrkPNqJ6&#10;AgVLAQoDmcLcA6MR8idGA8yQDKsfOyIpRu1HDl1gBs5syNnYzAbhJVzNsMZoMld6Gky7XrJtA8hT&#10;n3FxC51SM6ti01JTFIf+grlgkznMMDN4Xv5br9OkXf4GAAD//wMAUEsDBBQABgAIAAAAIQCNL1ls&#10;4QAAAA0BAAAPAAAAZHJzL2Rvd25yZXYueG1sTI/BTsMwEETvSPyDtUjcqB1IAg1xqgrBCQmRhgNH&#10;J3YTq/E6xG4b/p7lBNrT7oxm35SbxY3sZOZgPUpIVgKYwc5ri72Ej+bl5gFYiAq1Gj0aCd8mwKa6&#10;vChVof0Za3PaxZ5RCIZCSRhinArOQzcYp8LKTwZJ2/vZqUjr3HM9qzOFu5HfCpFzpyzSh0FN5mkw&#10;3WF3dBK2n1g/26+39r3e17Zp1gJf84OU11fL9hFYNEv8M8MvPqFDRUytP6IObJSQ3Ys7spKQrpME&#10;GFnyLE2BtXTKaIBXJf/fovoBAAD//wMAUEsBAi0AFAAGAAgAAAAhALaDOJL+AAAA4QEAABMAAAAA&#10;AAAAAAAAAAAAAAAAAFtDb250ZW50X1R5cGVzXS54bWxQSwECLQAUAAYACAAAACEAOP0h/9YAAACU&#10;AQAACwAAAAAAAAAAAAAAAAAvAQAAX3JlbHMvLnJlbHNQSwECLQAUAAYACAAAACEAU0MV6bMCAACx&#10;BQAADgAAAAAAAAAAAAAAAAAuAgAAZHJzL2Uyb0RvYy54bWxQSwECLQAUAAYACAAAACEAjS9ZbOEA&#10;AAANAQAADwAAAAAAAAAAAAAAAAANBQAAZHJzL2Rvd25yZXYueG1sUEsFBgAAAAAEAAQA8wAAABsG&#10;AAAAAA==&#10;" filled="f" stroked="f">
              <v:textbox inset="0,0,0,0">
                <w:txbxContent>
                  <w:p w:rsidR="003E76FB" w:rsidRDefault="002E0523">
                    <w:pPr>
                      <w:spacing w:before="12"/>
                      <w:ind w:left="20"/>
                      <w:rPr>
                        <w:rFonts w:ascii="Times New Roman"/>
                        <w:sz w:val="18"/>
                      </w:rPr>
                    </w:pPr>
                    <w:r>
                      <w:rPr>
                        <w:rFonts w:ascii="Times New Roman"/>
                        <w:sz w:val="18"/>
                      </w:rPr>
                      <w:t>210 de 241</w:t>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709504" behindDoc="1" locked="0" layoutInCell="1" allowOverlap="1">
              <wp:simplePos x="0" y="0"/>
              <wp:positionH relativeFrom="page">
                <wp:posOffset>3608705</wp:posOffset>
              </wp:positionH>
              <wp:positionV relativeFrom="page">
                <wp:posOffset>9468485</wp:posOffset>
              </wp:positionV>
              <wp:extent cx="546735" cy="1524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211</w:t>
                          </w:r>
                          <w:r>
                            <w:fldChar w:fldCharType="end"/>
                          </w:r>
                          <w:r>
                            <w:rPr>
                              <w:rFonts w:ascii="Times New Roman"/>
                              <w:sz w:val="18"/>
                            </w:rPr>
                            <w:t xml:space="preserve">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8" type="#_x0000_t202" style="position:absolute;margin-left:284.15pt;margin-top:745.55pt;width:43.05pt;height:12pt;z-index:-26060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oWsgIAALE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K&#10;egflEaSFHj3QwaBbOaCFLU/f6RS87jvwMwNsg6tLVXd3svyukZDrhogdvVFK9g0lFdAL7U3/2dUR&#10;R1uQbf9JVhCG7I10QEOtWls7qAYCdODxeGqNpVLCZhzNF5cxRiUchfEsClzrfJJOlzulzQcqW2SN&#10;DCvovAMnhzttLBmSTi42lpAF49x1n4sXG+A47kBouGrPLAnXzKckSDbLzTLyotl840VBnns3xTry&#10;5kW4iPPLfL3Ow182bhilDasqKmyYSVhh9GeNO0p8lMRJWlpyVlk4S0mr3XbNFToQEHbhPldyODm7&#10;+S9puCJALq9SCqGat7PEK+bLhRcVUewli2DpBWFym8yDKIny4mVKd0zQf08J9RlO4lk8aulM+lVu&#10;gfve5kbSlhkYHZy1GV6enEhqFbgRlWutIYyP9rNSWPrnUkC7p0Y7vVqJjmI1w3ZwL+PSac2KeSur&#10;R1CwkqAwkCnMPTAaqX5i1MMMybD+sSeKYsQ/CngFduBMhpqM7WQQUcLVDBuMRnNtxsG07xTbNYA8&#10;vjMhb+Cl1Myp+Mzi+L5gLrhkjjPMDp7n/87rPGlXvwEAAP//AwBQSwMEFAAGAAgAAAAhAGJbj0nh&#10;AAAADQEAAA8AAABkcnMvZG93bnJldi54bWxMj0FPg0AQhe8m/ofNmHizCwqkRZamMXoyMVI8eFxg&#10;Cpuys8huW/z3jifNnGbey5vvFdvFjuKMszeOFMSrCARS6zpDvYKP+uVuDcIHTZ0eHaGCb/SwLa+v&#10;Cp137kIVnvehFxxCPtcKhhCmXErfDmi1X7kJibWDm60OvM697GZ94XA7yvsoyqTVhvjDoCd8GrA9&#10;7k9Wwe6Tqmfz9da8V4fK1PUmotfsqNTtzbJ7BBFwCX9m+MVndCiZqXEn6rwYFaTZ+oGtLCSbOAbB&#10;lixNEhANn1IekGUh/7cofwAAAP//AwBQSwECLQAUAAYACAAAACEAtoM4kv4AAADhAQAAEwAAAAAA&#10;AAAAAAAAAAAAAAAAW0NvbnRlbnRfVHlwZXNdLnhtbFBLAQItABQABgAIAAAAIQA4/SH/1gAAAJQB&#10;AAALAAAAAAAAAAAAAAAAAC8BAABfcmVscy8ucmVsc1BLAQItABQABgAIAAAAIQDSAUoWsgIAALEF&#10;AAAOAAAAAAAAAAAAAAAAAC4CAABkcnMvZTJvRG9jLnhtbFBLAQItABQABgAIAAAAIQBiW49J4QAA&#10;AA0BAAAPAAAAAAAAAAAAAAAAAAwFAABkcnMvZG93bnJldi54bWxQSwUGAAAAAAQABADzAAAAGgYA&#10;AAAA&#10;" filled="f" stroked="f">
              <v:textbox inset="0,0,0,0">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211</w:t>
                    </w:r>
                    <w:r>
                      <w:fldChar w:fldCharType="end"/>
                    </w:r>
                    <w:r>
                      <w:rPr>
                        <w:rFonts w:ascii="Times New Roman"/>
                        <w:sz w:val="18"/>
                      </w:rPr>
                      <w:t xml:space="preserve"> de 241</w:t>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710528" behindDoc="1" locked="0" layoutInCell="1" allowOverlap="1">
              <wp:simplePos x="0" y="0"/>
              <wp:positionH relativeFrom="page">
                <wp:posOffset>3621405</wp:posOffset>
              </wp:positionH>
              <wp:positionV relativeFrom="page">
                <wp:posOffset>9468485</wp:posOffset>
              </wp:positionV>
              <wp:extent cx="534035" cy="15240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20"/>
                            <w:rPr>
                              <w:rFonts w:ascii="Times New Roman"/>
                              <w:sz w:val="18"/>
                            </w:rPr>
                          </w:pPr>
                          <w:r>
                            <w:rPr>
                              <w:rFonts w:ascii="Times New Roman"/>
                              <w:sz w:val="18"/>
                            </w:rPr>
                            <w:t>220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9" type="#_x0000_t202" style="position:absolute;margin-left:285.15pt;margin-top:745.55pt;width:42.05pt;height:12pt;z-index:-2606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EsgIAALAFAAAOAAAAZHJzL2Uyb0RvYy54bWysVNuOmzAQfa/Uf7D8zgIJZANastoNoaq0&#10;vUi7/QAHTLBqbGo7ge2q/96xCcleXqq2PFiDPT5zZuZ4rq6HlqMDVZpJkeHwIsCIilJWTOwy/O2h&#10;8JYYaUNERbgUNMOPVOPr1ft3V32X0plsJK+oQgAidNp3GW6M6VLf12VDW6IvZEcFHNZStcTAr9r5&#10;lSI9oLfcnwXBwu+lqjolS6o17ObjIV45/LqmpflS15oaxDMM3IxblVu3dvVXVyTdKdI1rDzSIH/B&#10;oiVMQNATVE4MQXvF3kC1rFRSy9pclLL1ZV2zkrocIJsweJXNfUM66nKB4ujuVCb9/2DLz4evCrEq&#10;wwlGgrTQogc6GHQrB7Sw1ek7nYLTfQduZoBt6LLLVHd3svyukZDrhogdvVFK9g0lFbAL7U3/2dUR&#10;R1uQbf9JVhCG7I10QEOtWls6KAYCdOjS46kzlkoJm/E8CuYxRiUchfEsClznfJJOlzulzQcqW2SN&#10;DCtovAMnhzttLBmSTi42lpAF49w1n4sXG+A47kBouGrPLAnXy6ckSDbLzTLyotli40VBnns3xTry&#10;FkV4GefzfL3Ow182bhilDasqKmyYSVdh9Gd9Oyp8VMRJWVpyVlk4S0mr3XbNFToQ0HXhPldyODm7&#10;+S9puCJALq9SCqGat7PEKxbLSy8qothLLoOlF4TJbbIIoiTKi5cp3TFB/z0l1IPk4lk8aulM+lVu&#10;gfve5kbSlhmYHJy1GV6enEhqFbgRlWutIYyP9rNSWPrnUkC7p0Y7vVqJjmI1w3ZwD2Pu1GzFvJXV&#10;IyhYSVAYyBTGHhiNVD8x6mGEZFj/2BNFMeIfBbwCO28mQ03GdjKIKOFqhg1Go7k241zad4rtGkAe&#10;35mQN/BSauZUfGZxfF8wFlwyxxFm587zf+d1HrSr3wAAAP//AwBQSwMEFAAGAAgAAAAhAI0vWWzh&#10;AAAADQEAAA8AAABkcnMvZG93bnJldi54bWxMj8FOwzAQRO9I/IO1SNyoHUgCDXGqCsEJCZGGA0cn&#10;dhOr8TrEbhv+nuUE2tPujGbflJvFjexk5mA9SkhWApjBzmuLvYSP5uXmAViICrUaPRoJ3ybAprq8&#10;KFWh/Rlrc9rFnlEIhkJJGGKcCs5DNxinwspPBknb+9mpSOvccz2rM4W7kd8KkXOnLNKHQU3maTDd&#10;YXd0ErafWD/br7f2vd7XtmnWAl/zg5TXV8v2EVg0S/wzwy8+oUNFTK0/og5slJDdizuykpCukwQY&#10;WfIsTYG1dMpogFcl/9+i+gEAAP//AwBQSwECLQAUAAYACAAAACEAtoM4kv4AAADhAQAAEwAAAAAA&#10;AAAAAAAAAAAAAAAAW0NvbnRlbnRfVHlwZXNdLnhtbFBLAQItABQABgAIAAAAIQA4/SH/1gAAAJQB&#10;AAALAAAAAAAAAAAAAAAAAC8BAABfcmVscy8ucmVsc1BLAQItABQABgAIAAAAIQCRsL+EsgIAALAF&#10;AAAOAAAAAAAAAAAAAAAAAC4CAABkcnMvZTJvRG9jLnhtbFBLAQItABQABgAIAAAAIQCNL1ls4QAA&#10;AA0BAAAPAAAAAAAAAAAAAAAAAAwFAABkcnMvZG93bnJldi54bWxQSwUGAAAAAAQABADzAAAAGgYA&#10;AAAA&#10;" filled="f" stroked="f">
              <v:textbox inset="0,0,0,0">
                <w:txbxContent>
                  <w:p w:rsidR="003E76FB" w:rsidRDefault="002E0523">
                    <w:pPr>
                      <w:spacing w:before="12"/>
                      <w:ind w:left="20"/>
                      <w:rPr>
                        <w:rFonts w:ascii="Times New Roman"/>
                        <w:sz w:val="18"/>
                      </w:rPr>
                    </w:pPr>
                    <w:r>
                      <w:rPr>
                        <w:rFonts w:ascii="Times New Roman"/>
                        <w:sz w:val="18"/>
                      </w:rPr>
                      <w:t>220 de 241</w:t>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711552" behindDoc="1" locked="0" layoutInCell="1" allowOverlap="1">
              <wp:simplePos x="0" y="0"/>
              <wp:positionH relativeFrom="page">
                <wp:posOffset>3608705</wp:posOffset>
              </wp:positionH>
              <wp:positionV relativeFrom="page">
                <wp:posOffset>9468485</wp:posOffset>
              </wp:positionV>
              <wp:extent cx="546735" cy="1524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221</w:t>
                          </w:r>
                          <w:r>
                            <w:fldChar w:fldCharType="end"/>
                          </w:r>
                          <w:r>
                            <w:rPr>
                              <w:rFonts w:ascii="Times New Roman"/>
                              <w:sz w:val="18"/>
                            </w:rPr>
                            <w:t xml:space="preserve">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0" type="#_x0000_t202" style="position:absolute;margin-left:284.15pt;margin-top:745.55pt;width:43.05pt;height:12pt;z-index:-2606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rAswIAALA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UwxEcdICRY900OhODCgy1ek7lYDTQwdueoBtYNlmqrp7UXxXiIt1TfiO3kop+pqSEqLzzU33xdUR&#10;RxmQbf9JlPAM2WthgYZKtqZ0UAwE6MDS04kZE0oBm1E4m19HGBVw5EdB6FnmXJJMlzup9AcqWmSM&#10;FEsg3oKTw73SJhiSTC7mLS5y1jSW/Ia/2gDHcQeehqvmzARhuXyOvXiz2CxCJwxmGyf0ssy5zdeh&#10;M8v9eZRdZ+t15v8y7/phUrOypNw8M+nKD/+Mt6PCR0WclKVEw0oDZ0JScrddNxIdCOg6t58tOZyc&#10;3dzXYdgiQC4XKflQzbsgdvLZYu6EeRg58dxbOJ4f38UzL4zDLH+d0j3j9N9TQn2K4yiIRi2dg77I&#10;zbPf29xI0jINk6NhLUj35EQSo8ANLy21mrBmtF+UwoR/LgXQPRFt9WokOopVD9vBNsZ1MPXBVpRP&#10;oGApQGEgUxh7YNRC/sSohxGSYvVjTyTFqPnIoQvMvJkMORnbySC8gKsp1hiN5lqPc2nfSbarAXns&#10;My5uoVMqZlVsWmqM4thfMBZsMscRZubOy3/rdR60q98AAAD//wMAUEsDBBQABgAIAAAAIQBiW49J&#10;4QAAAA0BAAAPAAAAZHJzL2Rvd25yZXYueG1sTI9BT4NAEIXvJv6HzZh4swsKpEWWpjF6MjFSPHhc&#10;YAqbsrPIblv8944nzZxm3sub7xXbxY7ijLM3jhTEqwgEUus6Q72Cj/rlbg3CB02dHh2hgm/0sC2v&#10;rwqdd+5CFZ73oRccQj7XCoYQplxK3w5otV+5CYm1g5utDrzOvexmfeFwO8r7KMqk1Yb4w6AnfBqw&#10;Pe5PVsHuk6pn8/XWvFeHytT1JqLX7KjU7c2yewQRcAl/ZvjFZ3QomalxJ+q8GBWk2fqBrSwkmzgG&#10;wZYsTRIQDZ9SHpBlIf+3KH8AAAD//wMAUEsBAi0AFAAGAAgAAAAhALaDOJL+AAAA4QEAABMAAAAA&#10;AAAAAAAAAAAAAAAAAFtDb250ZW50X1R5cGVzXS54bWxQSwECLQAUAAYACAAAACEAOP0h/9YAAACU&#10;AQAACwAAAAAAAAAAAAAAAAAvAQAAX3JlbHMvLnJlbHNQSwECLQAUAAYACAAAACEAmRy6wLMCAACw&#10;BQAADgAAAAAAAAAAAAAAAAAuAgAAZHJzL2Uyb0RvYy54bWxQSwECLQAUAAYACAAAACEAYluPSeEA&#10;AAANAQAADwAAAAAAAAAAAAAAAAANBQAAZHJzL2Rvd25yZXYueG1sUEsFBgAAAAAEAAQA8wAAABsG&#10;AAAAAA==&#10;" filled="f" stroked="f">
              <v:textbox inset="0,0,0,0">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221</w:t>
                    </w:r>
                    <w:r>
                      <w:fldChar w:fldCharType="end"/>
                    </w:r>
                    <w:r>
                      <w:rPr>
                        <w:rFonts w:ascii="Times New Roman"/>
                        <w:sz w:val="18"/>
                      </w:rPr>
                      <w:t xml:space="preserve"> de 241</w:t>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712576" behindDoc="1" locked="0" layoutInCell="1" allowOverlap="1">
              <wp:simplePos x="0" y="0"/>
              <wp:positionH relativeFrom="page">
                <wp:posOffset>3621405</wp:posOffset>
              </wp:positionH>
              <wp:positionV relativeFrom="page">
                <wp:posOffset>9468485</wp:posOffset>
              </wp:positionV>
              <wp:extent cx="534035" cy="1524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20"/>
                            <w:rPr>
                              <w:rFonts w:ascii="Times New Roman"/>
                              <w:sz w:val="18"/>
                            </w:rPr>
                          </w:pPr>
                          <w:r>
                            <w:rPr>
                              <w:rFonts w:ascii="Times New Roman"/>
                              <w:sz w:val="18"/>
                            </w:rPr>
                            <w:t>230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1" type="#_x0000_t202" style="position:absolute;margin-left:285.15pt;margin-top:745.55pt;width:42.05pt;height:12pt;z-index:-2606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RcswIAALAFAAAOAAAAZHJzL2Uyb0RvYy54bWysVNuOmzAQfa/Uf7D8zgIJJAEtqXZDqCpt&#10;L9JuP8AxJlgFm9pOYFv13zs2IdnLS9WWB2uwx8czc87M9buhbdCRKc2lyHB4FWDEBJUlF/sMf30o&#10;vBVG2hBRkkYKluFHpvG79ds3132XspmsZVMyhQBE6LTvMlwb06W+r2nNWqKvZMcEHFZStcTAr9r7&#10;pSI9oLeNPwuChd9LVXZKUqY17ObjIV47/Kpi1HyuKs0MajIMsRm3Krfu7Oqvr0m6V6SrOT2FQf4i&#10;ipZwAY+eoXJiCDoo/gqq5VRJLStzRWXry6rilLkcIJsweJHNfU065nKB4ujuXCb9/2Dpp+MXhXiZ&#10;4SVGgrRA0QMbDLqVA4psdfpOp+B034GbGWAbWHaZ6u5O0m8aCbmpidizG6VkXzNSQnShvek/uTri&#10;aAuy6z/KEp4hByMd0FCp1pYOioEAHVh6PDNjQ6GwGc+jYB5jROEojGdR4JjzSTpd7pQ275lskTUy&#10;rIB4B06Od9rYYEg6udi3hCx40zjyG/FsAxzHHXgartozG4Tj8mcSJNvVdhV50Wyx9aIgz72bYhN5&#10;iyJcxvk832zy8Jd9N4zSmpclE/aZSVdh9Ge8nRQ+KuKsLC0bXlo4G5JW+92mUehIQNeF+1zJ4eTi&#10;5j8PwxUBcnmRUgjVvJ0lXrFYLb2oiGIvWQYrLwiT22QRREmUF89TuuOC/XtKqM9wEs/iUUuXoF/k&#10;FrjvdW4kbbmBydHwNsOrsxNJrQK3onTUGsKb0X5SChv+pRRA90S006uV6ChWM+wG1xjz+dQHO1k+&#10;goKVBIWBTGHsgVFL9QOjHkZIhvX3A1EMo+aDgC6w82Yy1GTsJoMIClczbDAazY0Z59KhU3xfA/LY&#10;Z0LeQKdU3KnYttQYxam/YCy4ZE4jzM6dp//O6zJo178BAAD//wMAUEsDBBQABgAIAAAAIQCNL1ls&#10;4QAAAA0BAAAPAAAAZHJzL2Rvd25yZXYueG1sTI/BTsMwEETvSPyDtUjcqB1IAg1xqgrBCQmRhgNH&#10;J3YTq/E6xG4b/p7lBNrT7oxm35SbxY3sZOZgPUpIVgKYwc5ri72Ej+bl5gFYiAq1Gj0aCd8mwKa6&#10;vChVof0Za3PaxZ5RCIZCSRhinArOQzcYp8LKTwZJ2/vZqUjr3HM9qzOFu5HfCpFzpyzSh0FN5mkw&#10;3WF3dBK2n1g/26+39r3e17Zp1gJf84OU11fL9hFYNEv8M8MvPqFDRUytP6IObJSQ3Ys7spKQrpME&#10;GFnyLE2BtXTKaIBXJf/fovoBAAD//wMAUEsBAi0AFAAGAAgAAAAhALaDOJL+AAAA4QEAABMAAAAA&#10;AAAAAAAAAAAAAAAAAFtDb250ZW50X1R5cGVzXS54bWxQSwECLQAUAAYACAAAACEAOP0h/9YAAACU&#10;AQAACwAAAAAAAAAAAAAAAAAvAQAAX3JlbHMvLnJlbHNQSwECLQAUAAYACAAAACEAAIS0XLMCAACw&#10;BQAADgAAAAAAAAAAAAAAAAAuAgAAZHJzL2Uyb0RvYy54bWxQSwECLQAUAAYACAAAACEAjS9ZbOEA&#10;AAANAQAADwAAAAAAAAAAAAAAAAANBQAAZHJzL2Rvd25yZXYueG1sUEsFBgAAAAAEAAQA8wAAABsG&#10;AAAAAA==&#10;" filled="f" stroked="f">
              <v:textbox inset="0,0,0,0">
                <w:txbxContent>
                  <w:p w:rsidR="003E76FB" w:rsidRDefault="002E0523">
                    <w:pPr>
                      <w:spacing w:before="12"/>
                      <w:ind w:left="20"/>
                      <w:rPr>
                        <w:rFonts w:ascii="Times New Roman"/>
                        <w:sz w:val="18"/>
                      </w:rPr>
                    </w:pPr>
                    <w:r>
                      <w:rPr>
                        <w:rFonts w:ascii="Times New Roman"/>
                        <w:sz w:val="18"/>
                      </w:rPr>
                      <w:t>230 de 241</w:t>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713600" behindDoc="1" locked="0" layoutInCell="1" allowOverlap="1">
              <wp:simplePos x="0" y="0"/>
              <wp:positionH relativeFrom="page">
                <wp:posOffset>3608705</wp:posOffset>
              </wp:positionH>
              <wp:positionV relativeFrom="page">
                <wp:posOffset>9468485</wp:posOffset>
              </wp:positionV>
              <wp:extent cx="54673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231</w:t>
                          </w:r>
                          <w:r>
                            <w:fldChar w:fldCharType="end"/>
                          </w:r>
                          <w:r>
                            <w:rPr>
                              <w:rFonts w:ascii="Times New Roman"/>
                              <w:sz w:val="18"/>
                            </w:rPr>
                            <w:t xml:space="preserve">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margin-left:284.15pt;margin-top:745.55pt;width:43.05pt;height:12pt;z-index:-2606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nrswIAALAFAAAOAAAAZHJzL2Uyb0RvYy54bWysVG1vmzAQ/j5p/8HydwokQAIqqdoQpknd&#10;i9TuBzhggjWwme0Eumr/fWcTkqb9Mm3jg3XY58d39zx31zdD26ADlYoJnmL/ysOI8kKUjO9S/O0x&#10;d5YYKU14SRrBaYqfqMI3q/fvrvsuoTNRi6akEgEIV0nfpbjWuktcVxU1bYm6Eh3lcFgJ2RINv3Ln&#10;lpL0gN427szzIrcXsuykKKhSsJuNh3hl8auKFvpLVSmqUZNiiE3bVdp1a1Z3dU2SnSRdzYpjGOQv&#10;omgJ4/DoCSojmqC9ZG+gWlZIoUSlrwrRuqKqWEFtDpCN773K5qEmHbW5QHFUdyqT+n+wxefDV4lY&#10;meIII05aoOiRDhrdiQHNTXX6TiXg9NCBmx5gG1i2maruXhTfFeJiXRO+o7dSir6mpITofHPTfXF1&#10;xFEGZNt/EiU8Q/ZaWKChkq0pHRQDATqw9HRixoRSwGYYRIt5iFEBR344CzzLnEuS6XInlf5ARYuM&#10;kWIJxFtwcrhX2gRDksnFvMVFzprGkt/wiw1wHHfgabhqzkwQlsvn2Is3y80ycIJZtHECL8uc23wd&#10;OFHuL8Jsnq3Xmf/LvOsHSc3KknLzzKQrP/gz3o4KHxVxUpYSDSsNnAlJyd123Uh0IKDr3H625HBy&#10;dnMvw7BFgFxepeRDNe9msZNHy4UT5EHoxAtv6Xh+fBdHXhAHWX6Z0j3j9N9TQn2K43AWjlo6B/0q&#10;N89+b3MjScs0TI6GtSlenpxIYhS44aWlVhPWjPaLUpjwz6UAuieirV6NREex6mE72MaYB1MfbEX5&#10;BAqWAhQGMoWxB0Yt5E+MehghKVY/9kRSjJqPHLrAzJvJkJOxnQzCC7iaYo3RaK71OJf2nWS7GpDH&#10;PuPiFjqlYlbFpqXGKI79BWPBJnMcYWbuvPy3XudBu/oNAAD//wMAUEsDBBQABgAIAAAAIQBiW49J&#10;4QAAAA0BAAAPAAAAZHJzL2Rvd25yZXYueG1sTI9BT4NAEIXvJv6HzZh4swsKpEWWpjF6MjFSPHhc&#10;YAqbsrPIblv8944nzZxm3sub7xXbxY7ijLM3jhTEqwgEUus6Q72Cj/rlbg3CB02dHh2hgm/0sC2v&#10;rwqdd+5CFZ73oRccQj7XCoYQplxK3w5otV+5CYm1g5utDrzOvexmfeFwO8r7KMqk1Yb4w6AnfBqw&#10;Pe5PVsHuk6pn8/XWvFeHytT1JqLX7KjU7c2yewQRcAl/ZvjFZ3QomalxJ+q8GBWk2fqBrSwkmzgG&#10;wZYsTRIQDZ9SHpBlIf+3KH8AAAD//wMAUEsBAi0AFAAGAAgAAAAhALaDOJL+AAAA4QEAABMAAAAA&#10;AAAAAAAAAAAAAAAAAFtDb250ZW50X1R5cGVzXS54bWxQSwECLQAUAAYACAAAACEAOP0h/9YAAACU&#10;AQAACwAAAAAAAAAAAAAAAAAvAQAAX3JlbHMvLnJlbHNQSwECLQAUAAYACAAAACEAVa8567MCAACw&#10;BQAADgAAAAAAAAAAAAAAAAAuAgAAZHJzL2Uyb0RvYy54bWxQSwECLQAUAAYACAAAACEAYluPSeEA&#10;AAANAQAADwAAAAAAAAAAAAAAAAANBQAAZHJzL2Rvd25yZXYueG1sUEsFBgAAAAAEAAQA8wAAABsG&#10;AAAAAA==&#10;" filled="f" stroked="f">
              <v:textbox inset="0,0,0,0">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231</w:t>
                    </w:r>
                    <w:r>
                      <w:fldChar w:fldCharType="end"/>
                    </w:r>
                    <w:r>
                      <w:rPr>
                        <w:rFonts w:ascii="Times New Roman"/>
                        <w:sz w:val="18"/>
                      </w:rPr>
                      <w:t xml:space="preserve"> de 241</w:t>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714624" behindDoc="1" locked="0" layoutInCell="1" allowOverlap="1">
              <wp:simplePos x="0" y="0"/>
              <wp:positionH relativeFrom="page">
                <wp:posOffset>3621405</wp:posOffset>
              </wp:positionH>
              <wp:positionV relativeFrom="page">
                <wp:posOffset>9468485</wp:posOffset>
              </wp:positionV>
              <wp:extent cx="53403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20"/>
                            <w:rPr>
                              <w:rFonts w:ascii="Times New Roman"/>
                              <w:sz w:val="18"/>
                            </w:rPr>
                          </w:pPr>
                          <w:r>
                            <w:rPr>
                              <w:rFonts w:ascii="Times New Roman"/>
                              <w:sz w:val="18"/>
                            </w:rPr>
                            <w:t>240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margin-left:285.15pt;margin-top:745.55pt;width:42.05pt;height:12pt;z-index:-2606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yGsgIAALAFAAAOAAAAZHJzL2Uyb0RvYy54bWysVNuOmzAQfa/Uf7D8znJZyAa0pNoNoaq0&#10;vUi7/QAHm2AVbGo7gW3Vf+/YhGQvL1VbHqzBHp85M3M81+/GrkUHpjSXIsfhRYARE5WkXOxy/PWh&#10;9JYYaUMEJa0ULMePTON3q7dvroc+Y5FsZEuZQgAidDb0OW6M6TPf11XDOqIvZM8EHNZSdcTAr9r5&#10;VJEB0LvWj4Jg4Q9S0V7JimkNu8V0iFcOv65ZZT7XtWYGtTkGbsatyq1bu/qra5LtFOkbXh1pkL9g&#10;0REuIOgJqiCGoL3ir6A6XimpZW0uKtn5sq55xVwOkE0YvMjmviE9c7lAcXR/KpP+f7DVp8MXhTjN&#10;cYyRIB206IGNBt3KEUW2OkOvM3C678HNjLANXXaZ6v5OVt80EnLdELFjN0rJoWGEArvQ3vSfXJ1w&#10;tAXZDh8lhTBkb6QDGmvV2dJBMRCgQ5ceT52xVCrYTC7j4DLBqIKjMIniwHXOJ9l8uVfavGeyQ9bI&#10;sYLGO3ByuNPGkiHZ7GJjCVnytnXNb8WzDXCcdiA0XLVnloTr5c80SDfLzTL24mix8eKgKLybch17&#10;izK8SorLYr0uwl82bhhnDaeUCRtm1lUY/1nfjgqfFHFSlpYtpxbOUtJqt123Ch0I6Lp0nys5nJzd&#10;/Oc0XBEglxcphVDN2yj1ysXyyovLOPHSq2DpBWF6my6COI2L8nlKd1ywf08JDTlOkyiZtHQm/SK3&#10;wH2vcyNZxw1MjpZ3OV6enEhmFbgR1LXWEN5O9pNSWPrnUkC750Y7vVqJTmI143Z0DwN0B2hWzFtJ&#10;H0HBSoLCQKYw9sBopPqB0QAjJMf6+54ohlH7QcArsPNmNtRsbGeDiAqu5thgNJlrM82lfa/4rgHk&#10;6Z0JeQMvpeZOxWcWx/cFY8Elcxxhdu48/Xde50G7+g0AAP//AwBQSwMEFAAGAAgAAAAhAI0vWWzh&#10;AAAADQEAAA8AAABkcnMvZG93bnJldi54bWxMj8FOwzAQRO9I/IO1SNyoHUgCDXGqCsEJCZGGA0cn&#10;dhOr8TrEbhv+nuUE2tPujGbflJvFjexk5mA9SkhWApjBzmuLvYSP5uXmAViICrUaPRoJ3ybAprq8&#10;KFWh/Rlrc9rFnlEIhkJJGGKcCs5DNxinwspPBknb+9mpSOvccz2rM4W7kd8KkXOnLNKHQU3maTDd&#10;YXd0ErafWD/br7f2vd7XtmnWAl/zg5TXV8v2EVg0S/wzwy8+oUNFTK0/og5slJDdizuykpCukwQY&#10;WfIsTYG1dMpogFcl/9+i+gEAAP//AwBQSwECLQAUAAYACAAAACEAtoM4kv4AAADhAQAAEwAAAAAA&#10;AAAAAAAAAAAAAAAAW0NvbnRlbnRfVHlwZXNdLnhtbFBLAQItABQABgAIAAAAIQA4/SH/1gAAAJQB&#10;AAALAAAAAAAAAAAAAAAAAC8BAABfcmVscy8ucmVsc1BLAQItABQABgAIAAAAIQA1LpyGsgIAALAF&#10;AAAOAAAAAAAAAAAAAAAAAC4CAABkcnMvZTJvRG9jLnhtbFBLAQItABQABgAIAAAAIQCNL1ls4QAA&#10;AA0BAAAPAAAAAAAAAAAAAAAAAAwFAABkcnMvZG93bnJldi54bWxQSwUGAAAAAAQABADzAAAAGgYA&#10;AAAA&#10;" filled="f" stroked="f">
              <v:textbox inset="0,0,0,0">
                <w:txbxContent>
                  <w:p w:rsidR="003E76FB" w:rsidRDefault="002E0523">
                    <w:pPr>
                      <w:spacing w:before="12"/>
                      <w:ind w:left="20"/>
                      <w:rPr>
                        <w:rFonts w:ascii="Times New Roman"/>
                        <w:sz w:val="18"/>
                      </w:rPr>
                    </w:pPr>
                    <w:r>
                      <w:rPr>
                        <w:rFonts w:ascii="Times New Roman"/>
                        <w:sz w:val="18"/>
                      </w:rPr>
                      <w:t>240 de 241</w:t>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715648" behindDoc="1" locked="0" layoutInCell="1" allowOverlap="1">
              <wp:simplePos x="0" y="0"/>
              <wp:positionH relativeFrom="page">
                <wp:posOffset>3621405</wp:posOffset>
              </wp:positionH>
              <wp:positionV relativeFrom="page">
                <wp:posOffset>9468485</wp:posOffset>
              </wp:positionV>
              <wp:extent cx="5340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20"/>
                            <w:rPr>
                              <w:rFonts w:ascii="Times New Roman"/>
                              <w:sz w:val="18"/>
                            </w:rPr>
                          </w:pPr>
                          <w:r>
                            <w:rPr>
                              <w:rFonts w:ascii="Times New Roman"/>
                              <w:sz w:val="18"/>
                            </w:rPr>
                            <w:t>241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4" type="#_x0000_t202" style="position:absolute;margin-left:285.15pt;margin-top:745.55pt;width:42.05pt;height:12pt;z-index:-2606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b4sgIAALAFAAAOAAAAZHJzL2Uyb0RvYy54bWysVG1vmzAQ/j5p/8Hyd8pLIA2opEpCmCZ1&#10;L1K7H+CACdbAZrYT6Kb9951NSZNWk6ZtfEBn+/z4nrvn7uZ2aBt0pFIxwVPsX3kYUV6IkvF9ir88&#10;5M4CI6UJL0kjOE3xI1X4dvn2zU3fJTQQtWhKKhGAcJX0XYprrbvEdVVR05aoK9FRDoeVkC3RsJR7&#10;t5SkB/S2cQPPm7u9kGUnRUGVgt1sPMRLi19VtNCfqkpRjZoUQ2za/qX978zfXd6QZC9JV7PiKQzy&#10;F1G0hHF49ASVEU3QQbJXUC0rpFCi0leFaF1RVayglgOw8b0XbO5r0lHLBZKjulOa1P+DLT4eP0vE&#10;yhQHGHHSQoke6KDRWgzIN9npO5WA030HbnqAbaiyZaq6O1F8VYiLTU34nq6kFH1NSQnR2Zvu2dUR&#10;RxmQXf9BlPAMOWhhgYZKtiZ1kAwE6FClx1NlTCgFbEaz0JtFGBVw5EdB6NnKuSSZLndS6XdUtMgY&#10;KZZQeAtOjndKAw1wnVzMW1zkrGls8Rt+sQGO4w48DVfNmQnC1vJH7MXbxXYROmEw3zqhl2XOKt+E&#10;zjz3r6Nslm02mf/TvOuHSc3KknLzzKQrP/yzuj0pfFTESVlKNKw0cCYkJfe7TSPRkYCuc/uZYkHw&#10;Z27uZRj2GLi8oORDNtdB7OTzxbUT5mHkxNfewvH8eB3PvTAOs/yS0h3j9N8poT7FcRREo5Z+y82z&#10;32tuJGmZhsnRsDbFi5MTSYwCt7y0pdWENaN9lgoT/nMqIGNToa1ejURHsephN9jGmM2nPtiJ8hEU&#10;LAUoDGQKYw+MWsjvGPUwQlKsvh2IpBg17zl0gZk3kyEnYzcZhBdwNcUao9Hc6HEuHTrJ9jUgj33G&#10;xQo6pWJWxaalxiiAglnAWLBknkaYmTvna+v1PGiXvwAAAP//AwBQSwMEFAAGAAgAAAAhAI0vWWzh&#10;AAAADQEAAA8AAABkcnMvZG93bnJldi54bWxMj8FOwzAQRO9I/IO1SNyoHUgCDXGqCsEJCZGGA0cn&#10;dhOr8TrEbhv+nuUE2tPujGbflJvFjexk5mA9SkhWApjBzmuLvYSP5uXmAViICrUaPRoJ3ybAprq8&#10;KFWh/Rlrc9rFnlEIhkJJGGKcCs5DNxinwspPBknb+9mpSOvccz2rM4W7kd8KkXOnLNKHQU3maTDd&#10;YXd0ErafWD/br7f2vd7XtmnWAl/zg5TXV8v2EVg0S/wzwy8+oUNFTK0/og5slJDdizuykpCukwQY&#10;WfIsTYG1dMpogFcl/9+i+gEAAP//AwBQSwECLQAUAAYACAAAACEAtoM4kv4AAADhAQAAEwAAAAAA&#10;AAAAAAAAAAAAAAAAW0NvbnRlbnRfVHlwZXNdLnhtbFBLAQItABQABgAIAAAAIQA4/SH/1gAAAJQB&#10;AAALAAAAAAAAAAAAAAAAAC8BAABfcmVscy8ucmVsc1BLAQItABQABgAIAAAAIQBxUxb4sgIAALAF&#10;AAAOAAAAAAAAAAAAAAAAAC4CAABkcnMvZTJvRG9jLnhtbFBLAQItABQABgAIAAAAIQCNL1ls4QAA&#10;AA0BAAAPAAAAAAAAAAAAAAAAAAwFAABkcnMvZG93bnJldi54bWxQSwUGAAAAAAQABADzAAAAGgYA&#10;AAAA&#10;" filled="f" stroked="f">
              <v:textbox inset="0,0,0,0">
                <w:txbxContent>
                  <w:p w:rsidR="003E76FB" w:rsidRDefault="002E0523">
                    <w:pPr>
                      <w:spacing w:before="12"/>
                      <w:ind w:left="20"/>
                      <w:rPr>
                        <w:rFonts w:ascii="Times New Roman"/>
                        <w:sz w:val="18"/>
                      </w:rPr>
                    </w:pPr>
                    <w:r>
                      <w:rPr>
                        <w:rFonts w:ascii="Times New Roman"/>
                        <w:sz w:val="18"/>
                      </w:rPr>
                      <w:t>241 de 241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679808" behindDoc="1" locked="0" layoutInCell="1" allowOverlap="1">
              <wp:simplePos x="0" y="0"/>
              <wp:positionH relativeFrom="page">
                <wp:posOffset>3608705</wp:posOffset>
              </wp:positionH>
              <wp:positionV relativeFrom="page">
                <wp:posOffset>9468485</wp:posOffset>
              </wp:positionV>
              <wp:extent cx="546735" cy="152400"/>
              <wp:effectExtent l="0" t="0" r="0" b="0"/>
              <wp:wrapNone/>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111</w:t>
                          </w:r>
                          <w:r>
                            <w:fldChar w:fldCharType="end"/>
                          </w:r>
                          <w:r>
                            <w:rPr>
                              <w:rFonts w:ascii="Times New Roman"/>
                              <w:sz w:val="18"/>
                            </w:rPr>
                            <w:t xml:space="preserve">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33" type="#_x0000_t202" style="position:absolute;margin-left:284.15pt;margin-top:745.55pt;width:43.05pt;height:12pt;z-index:-2606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NZtAIAALEFAAAOAAAAZHJzL2Uyb0RvYy54bWysVNuOmzAQfa/Uf7D8zgIJJAEtqXZDqCpt&#10;L9JuP8AxJlgFm9pOYFv13zs2IdnLS9WWB2uwx8czc87M9buhbdCRKc2lyHB4FWDEBJUlF/sMf30o&#10;vBVG2hBRkkYKluFHpvG79ds3132XspmsZVMyhQBE6LTvMlwb06W+r2nNWqKvZMcEHFZStcTAr9r7&#10;pSI9oLeNPwuChd9LVXZKUqY17ObjIV47/Kpi1HyuKs0MajIMsRm3Krfu7Oqvr0m6V6SrOT2FQf4i&#10;ipZwAY+eoXJiCDoo/gqq5VRJLStzRWXry6rilLkcIJsweJHNfU065nKB4ujuXCb9/2Dpp+MXhXiZ&#10;4fkSI0Fa4OiBDQbdygHNI1ufvtMpuN134GgG2AeeXa66u5P0m0ZCbmoi9uxGKdnXjJQQX2hv+k+u&#10;jjjaguz6j7KEd8jBSAc0VKq1xYNyIEAHnh7P3NhYKGzG0WI5jzGicBTGsyhw3PkknS53Spv3TLbI&#10;GhlWQL0DJ8c7bWwwJJ1c7FtCFrxpHP2NeLYBjuMOPA1X7ZkNwrH5MwmS7Wq7irxotth6UZDn3k2x&#10;ibxFES7jfJ5vNnn4y74bRmnNy5IJ+8ykrDD6M+ZOGh81cdaWlg0vLZwNSav9btModCSg7MJ9ruRw&#10;cnHzn4fhigC5vEgphGrezhKvWKyWXlREsZcsg5UXhMltsgiiJMqL5yndccH+PSXUZziJZ/GopUvQ&#10;L3IL3Pc6N5K23MDsaHib4dXZiaRWgVtROmoN4c1oPymFDf9SCqB7Itrp1Up0FKsZdoNrjXhqg50s&#10;H0HASoLAQKUw98CopfqBUQ8zJMP6+4EohlHzQUAT2IEzGWoydpNBBIWrGTYYjebGjIPp0Cm+rwF5&#10;bDMhb6BRKu5EbDtqjOLUXjAXXC6nGWYHz9N/53WZtOvfAAAA//8DAFBLAwQUAAYACAAAACEAYluP&#10;SeEAAAANAQAADwAAAGRycy9kb3ducmV2LnhtbEyPQU+DQBCF7yb+h82YeLMLCqRFlqYxejIxUjx4&#10;XGAKm7KzyG5b/PeOJ82cZt7Lm+8V28WO4oyzN44UxKsIBFLrOkO9go/65W4NwgdNnR4doYJv9LAt&#10;r68KnXfuQhWe96EXHEI+1wqGEKZcSt8OaLVfuQmJtYObrQ68zr3sZn3hcDvK+yjKpNWG+MOgJ3wa&#10;sD3uT1bB7pOqZ/P11rxXh8rU9Sai1+yo1O3NsnsEEXAJf2b4xWd0KJmpcSfqvBgVpNn6ga0sJJs4&#10;BsGWLE0SEA2fUh6QZSH/tyh/AAAA//8DAFBLAQItABQABgAIAAAAIQC2gziS/gAAAOEBAAATAAAA&#10;AAAAAAAAAAAAAAAAAABbQ29udGVudF9UeXBlc10ueG1sUEsBAi0AFAAGAAgAAAAhADj9If/WAAAA&#10;lAEAAAsAAAAAAAAAAAAAAAAALwEAAF9yZWxzLy5yZWxzUEsBAi0AFAAGAAgAAAAhAE4pw1m0AgAA&#10;sQUAAA4AAAAAAAAAAAAAAAAALgIAAGRycy9lMm9Eb2MueG1sUEsBAi0AFAAGAAgAAAAhAGJbj0nh&#10;AAAADQEAAA8AAAAAAAAAAAAAAAAADgUAAGRycy9kb3ducmV2LnhtbFBLBQYAAAAABAAEAPMAAAAc&#10;BgAAAAA=&#10;" filled="f" stroked="f">
              <v:textbox inset="0,0,0,0">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111</w:t>
                    </w:r>
                    <w:r>
                      <w:fldChar w:fldCharType="end"/>
                    </w:r>
                    <w:r>
                      <w:rPr>
                        <w:rFonts w:ascii="Times New Roman"/>
                        <w:sz w:val="18"/>
                      </w:rPr>
                      <w:t xml:space="preserve"> de 241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680832" behindDoc="1" locked="0" layoutInCell="1" allowOverlap="1">
              <wp:simplePos x="0" y="0"/>
              <wp:positionH relativeFrom="page">
                <wp:posOffset>3621405</wp:posOffset>
              </wp:positionH>
              <wp:positionV relativeFrom="page">
                <wp:posOffset>9468485</wp:posOffset>
              </wp:positionV>
              <wp:extent cx="534035" cy="152400"/>
              <wp:effectExtent l="0" t="0" r="0" b="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20"/>
                            <w:rPr>
                              <w:rFonts w:ascii="Times New Roman"/>
                              <w:sz w:val="18"/>
                            </w:rPr>
                          </w:pPr>
                          <w:r>
                            <w:rPr>
                              <w:rFonts w:ascii="Times New Roman"/>
                              <w:sz w:val="18"/>
                            </w:rPr>
                            <w:t>120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4" type="#_x0000_t202" style="position:absolute;margin-left:285.15pt;margin-top:745.55pt;width:42.05pt;height:12pt;z-index:-26063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gltAIAALEFAAAOAAAAZHJzL2Uyb0RvYy54bWysVG1vmzAQ/j5p/8HydwokQAMKqdoQpknd&#10;i9TuBzhggjWwme0Eumr/fWcTkjb9Mm3jg3XY58d39zx3y5uhbdCBSsUET7F/5WFEeSFKxncp/vaY&#10;OwuMlCa8JI3gNMVPVOGb1ft3y75L6EzUoimpRADCVdJ3Ka617hLXVUVNW6KuREc5HFZCtkTDr9y5&#10;pSQ9oLeNO/O8yO2FLDspCqoU7GbjIV5Z/Kqihf5SVYpq1KQYYtN2lXbdmtVdLUmyk6SrWXEMg/xF&#10;FC1hHB49QWVEE7SX7A1UywoplKj0VSFaV1QVK6jNAbLxvYtsHmrSUZsLFEd1pzKp/wdbfD58lYiV&#10;KZ5HGHHSAkePdNDoTgxoPjf16TuVgNtDB456gH3g2eaquntRfFeIi3VN+I7eSin6mpIS4vPNTffF&#10;1RFHGZBt/0mU8A7Za2GBhkq2pnhQDgTowNPTiRsTSwGb4Tzw5iFGBRz54SzwLHcuSabLnVT6AxUt&#10;MkaKJVBvwcnhXmkTDEkmF/MWFzlrGkt/w19tgOO4A0/DVXNmgrBsPsdevFlsFoETzKKNE3hZ5tzm&#10;68CJcv86zObZep35v8y7fpDUrCwpN89MyvKDP2PuqPFREydtKdGw0sCZkJTcbdeNRAcCys7tZ0sO&#10;J2c393UYtgiQy0VKPlTzbhY7ebS4doI8CJ342ls4nh/fxZEXxEGWv07pnnH67ymhPsVxOAtHLZ2D&#10;vsjNs9/b3EjSMg2zo2FtihcnJ5IYBW54aanVhDWj/aIUJvxzKYDuiWirVyPRUax62A62NaKpDbai&#10;fAIBSwECA5XC3AOjFvInRj3MkBSrH3siKUbNRw5NYAbOZMjJ2E4G4QVcTbHGaDTXehxM+06yXQ3I&#10;Y5txcQuNUjErYtNRYxTH9oK5YHM5zjAzeF7+W6/zpF39BgAA//8DAFBLAwQUAAYACAAAACEAjS9Z&#10;bOEAAAANAQAADwAAAGRycy9kb3ducmV2LnhtbEyPwU7DMBBE70j8g7VI3KgdSAINcaoKwQkJkYYD&#10;Ryd2E6vxOsRuG/6e5QTa0+6MZt+Um8WN7GTmYD1KSFYCmMHOa4u9hI/m5eYBWIgKtRo9GgnfJsCm&#10;urwoVaH9GWtz2sWeUQiGQkkYYpwKzkM3GKfCyk8GSdv72alI69xzPaszhbuR3wqRc6cs0odBTeZp&#10;MN1hd3QStp9YP9uvt/a93te2adYCX/ODlNdXy/YRWDRL/DPDLz6hQ0VMrT+iDmyUkN2LO7KSkK6T&#10;BBhZ8ixNgbV0ymiAVyX/36L6AQAA//8DAFBLAQItABQABgAIAAAAIQC2gziS/gAAAOEBAAATAAAA&#10;AAAAAAAAAAAAAAAAAABbQ29udGVudF9UeXBlc10ueG1sUEsBAi0AFAAGAAgAAAAhADj9If/WAAAA&#10;lAEAAAsAAAAAAAAAAAAAAAAALwEAAF9yZWxzLy5yZWxzUEsBAi0AFAAGAAgAAAAhAJB5OCW0AgAA&#10;sQUAAA4AAAAAAAAAAAAAAAAALgIAAGRycy9lMm9Eb2MueG1sUEsBAi0AFAAGAAgAAAAhAI0vWWzh&#10;AAAADQEAAA8AAAAAAAAAAAAAAAAADgUAAGRycy9kb3ducmV2LnhtbFBLBQYAAAAABAAEAPMAAAAc&#10;BgAAAAA=&#10;" filled="f" stroked="f">
              <v:textbox inset="0,0,0,0">
                <w:txbxContent>
                  <w:p w:rsidR="003E76FB" w:rsidRDefault="002E0523">
                    <w:pPr>
                      <w:spacing w:before="12"/>
                      <w:ind w:left="20"/>
                      <w:rPr>
                        <w:rFonts w:ascii="Times New Roman"/>
                        <w:sz w:val="18"/>
                      </w:rPr>
                    </w:pPr>
                    <w:r>
                      <w:rPr>
                        <w:rFonts w:ascii="Times New Roman"/>
                        <w:sz w:val="18"/>
                      </w:rPr>
                      <w:t>120 de 241</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681856" behindDoc="1" locked="0" layoutInCell="1" allowOverlap="1">
              <wp:simplePos x="0" y="0"/>
              <wp:positionH relativeFrom="page">
                <wp:posOffset>3608705</wp:posOffset>
              </wp:positionH>
              <wp:positionV relativeFrom="page">
                <wp:posOffset>9468485</wp:posOffset>
              </wp:positionV>
              <wp:extent cx="546735" cy="152400"/>
              <wp:effectExtent l="0" t="0" r="0" b="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121</w:t>
                          </w:r>
                          <w:r>
                            <w:fldChar w:fldCharType="end"/>
                          </w:r>
                          <w:r>
                            <w:rPr>
                              <w:rFonts w:ascii="Times New Roman"/>
                              <w:sz w:val="18"/>
                            </w:rPr>
                            <w:t xml:space="preserve">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5" type="#_x0000_t202" style="position:absolute;margin-left:284.15pt;margin-top:745.55pt;width:43.05pt;height:12pt;z-index:-2606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VbswIAALE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Jl&#10;iq8jjDhpoUaPdNDoTgzoOjD56TuVgNtDB456gH2os41Vdfei+K4QF+ua8B29lVL0NSUl8PPNTffF&#10;1RFHGZBt/0mU8A7Za2GBhkq2JnmQDgToUKenU20MlwI2o3A2NxQLOPKjIPRs7VySTJc7qfQHKlpk&#10;jBRLKL0FJ4d7pQ0Zkkwu5i0uctY0tvwNf7UBjuMOPA1XzZkhYav5HHvxZrFZhE4YzDZO6GWZc5uv&#10;Q2eW+/Mou87W68z/Zd71w6RmZUm5eWZSlh/+WeWOGh81cdKWEg0rDZyhpORuu24kOhBQdm4/m3I4&#10;Obu5r2nYJEAsFyH5kM27IHby2WLuhHkYOfHcWzieH9/FMy+Mwyx/HdI94/TfQ0J9iuMoiEYtnUlf&#10;xObZ721sJGmZhtnRsDbFi5MTSYwCN7y0pdWENaP9IhWG/jkVUO6p0FavRqKjWPWwHWxrzKc22Iry&#10;CQQsBQgMVApzD4xayJ8Y9TBDUqx+7ImkGDUfOTSBGTiTISdjOxmEF3A1xRqj0VzrcTDtO8l2NSCP&#10;bcbFLTRKxayITUeNLI7tBXPBxnKcYWbwvPy3XudJu/oNAAD//wMAUEsDBBQABgAIAAAAIQBiW49J&#10;4QAAAA0BAAAPAAAAZHJzL2Rvd25yZXYueG1sTI9BT4NAEIXvJv6HzZh4swsKpEWWpjF6MjFSPHhc&#10;YAqbsrPIblv8944nzZxm3sub7xXbxY7ijLM3jhTEqwgEUus6Q72Cj/rlbg3CB02dHh2hgm/0sC2v&#10;rwqdd+5CFZ73oRccQj7XCoYQplxK3w5otV+5CYm1g5utDrzOvexmfeFwO8r7KMqk1Yb4w6AnfBqw&#10;Pe5PVsHuk6pn8/XWvFeHytT1JqLX7KjU7c2yewQRcAl/ZvjFZ3QomalxJ+q8GBWk2fqBrSwkmzgG&#10;wZYsTRIQDZ9SHpBlIf+3KH8AAAD//wMAUEsBAi0AFAAGAAgAAAAhALaDOJL+AAAA4QEAABMAAAAA&#10;AAAAAAAAAAAAAAAAAFtDb250ZW50X1R5cGVzXS54bWxQSwECLQAUAAYACAAAACEAOP0h/9YAAACU&#10;AQAACwAAAAAAAAAAAAAAAAAvAQAAX3JlbHMvLnJlbHNQSwECLQAUAAYACAAAACEAx90VW7MCAACx&#10;BQAADgAAAAAAAAAAAAAAAAAuAgAAZHJzL2Uyb0RvYy54bWxQSwECLQAUAAYACAAAACEAYluPSeEA&#10;AAANAQAADwAAAAAAAAAAAAAAAAANBQAAZHJzL2Rvd25yZXYueG1sUEsFBgAAAAAEAAQA8wAAABsG&#10;AAAAAA==&#10;" filled="f" stroked="f">
              <v:textbox inset="0,0,0,0">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121</w:t>
                    </w:r>
                    <w:r>
                      <w:fldChar w:fldCharType="end"/>
                    </w:r>
                    <w:r>
                      <w:rPr>
                        <w:rFonts w:ascii="Times New Roman"/>
                        <w:sz w:val="18"/>
                      </w:rPr>
                      <w:t xml:space="preserve"> de 241</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688000" behindDoc="1" locked="0" layoutInCell="1" allowOverlap="1">
              <wp:simplePos x="0" y="0"/>
              <wp:positionH relativeFrom="page">
                <wp:posOffset>4749800</wp:posOffset>
              </wp:positionH>
              <wp:positionV relativeFrom="page">
                <wp:posOffset>7182485</wp:posOffset>
              </wp:positionV>
              <wp:extent cx="546735" cy="152400"/>
              <wp:effectExtent l="0" t="0" r="0" b="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127</w:t>
                          </w:r>
                          <w:r>
                            <w:fldChar w:fldCharType="end"/>
                          </w:r>
                          <w:r>
                            <w:rPr>
                              <w:rFonts w:ascii="Times New Roman"/>
                              <w:sz w:val="18"/>
                            </w:rPr>
                            <w:t xml:space="preserve">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9" type="#_x0000_t202" style="position:absolute;margin-left:374pt;margin-top:565.55pt;width:43.05pt;height:12pt;z-index:-2606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V5swIAALI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TMoDyct9OiBDhrdigEFC1OfvlMJuN134KgH2Ic+21xVdyeK7wpxsakJ39O1lKKvKSmBn29uus+u&#10;jjjKgOz6T6KEOOSghQUaKtma4kE5EKADkcdzbwyXAjajcL6YRRgVcORHQejZ3rkkmS53UukPVLTI&#10;GCmW0HoLTo53ShsyJJlcTCwuctY0tv0Nf7EBjuMOhIar5syQsN18ir14u9wuQycM5lsn9LLMWeeb&#10;0Jnn/iLKZtlmk/m/TFw/TGpWlpSbMJOy/PDPOnfS+KiJs7aUaFhp4AwlJfe7TSPRkYCyc/vZksPJ&#10;xc19ScMWAXJ5lZIP1bwNYiefLxdOmIeREy+8peP58W0898I4zPKXKd0xTv89JdSnOI6CaNTShfSr&#10;3Dz7vc2NJC3TMDsa1qZ4eXYiiVHglpe2tZqwZrSflcLQv5QC2j012urVSHQUqx52g30avlWzEfNO&#10;lI+gYClAYSBTGHxg1EL+xKiHIZJi9eNAJMWo+cjhFZiJMxlyMnaTQXgBV1OsMRrNjR4n06GTbF8D&#10;8vjOuFjDS6mYVfGFxel9wWCwyZyGmJk8z/+t12XUrn4DAAD//wMAUEsDBBQABgAIAAAAIQCWulhk&#10;4gAAAA0BAAAPAAAAZHJzL2Rvd25yZXYueG1sTI/NTsMwEITvSLyDtUjcqGP6QwhxqqqCExIiDQeO&#10;TuwmVuN1GrtteHu2J7jt7oxmv8nXk+vZ2YzBepQgZgkwg43XFlsJX9XbQwosRIVa9R6NhB8TYF3c&#10;3uQq0/6CpTnvYssoBEOmJHQxDhnnoemMU2HmB4Ok7f3oVKR1bLke1YXCXc8fk2TFnbJIHzo1mG1n&#10;msPu5CRsvrF8tceP+rPcl7aqnhN8Xx2kvL+bNi/Aopninxmu+IQOBTHV/oQ6sF7C0yKlLpEEMRcC&#10;GFnS+YKG+npaLgXwIuf/WxS/AAAA//8DAFBLAQItABQABgAIAAAAIQC2gziS/gAAAOEBAAATAAAA&#10;AAAAAAAAAAAAAAAAAABbQ29udGVudF9UeXBlc10ueG1sUEsBAi0AFAAGAAgAAAAhADj9If/WAAAA&#10;lAEAAAsAAAAAAAAAAAAAAAAALwEAAF9yZWxzLy5yZWxzUEsBAi0AFAAGAAgAAAAhACmzxXmzAgAA&#10;sgUAAA4AAAAAAAAAAAAAAAAALgIAAGRycy9lMm9Eb2MueG1sUEsBAi0AFAAGAAgAAAAhAJa6WGTi&#10;AAAADQEAAA8AAAAAAAAAAAAAAAAADQUAAGRycy9kb3ducmV2LnhtbFBLBQYAAAAABAAEAPMAAAAc&#10;BgAAAAA=&#10;" filled="f" stroked="f">
              <v:textbox inset="0,0,0,0">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127</w:t>
                    </w:r>
                    <w:r>
                      <w:fldChar w:fldCharType="end"/>
                    </w:r>
                    <w:r>
                      <w:rPr>
                        <w:rFonts w:ascii="Times New Roman"/>
                        <w:sz w:val="18"/>
                      </w:rPr>
                      <w:t xml:space="preserve"> de 241</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694144" behindDoc="1" locked="0" layoutInCell="1" allowOverlap="1">
              <wp:simplePos x="0" y="0"/>
              <wp:positionH relativeFrom="page">
                <wp:posOffset>3608705</wp:posOffset>
              </wp:positionH>
              <wp:positionV relativeFrom="page">
                <wp:posOffset>9468485</wp:posOffset>
              </wp:positionV>
              <wp:extent cx="546735" cy="152400"/>
              <wp:effectExtent l="0" t="0" r="0" b="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12</w:t>
                          </w:r>
                          <w:r>
                            <w:fldChar w:fldCharType="end"/>
                          </w:r>
                          <w:r>
                            <w:rPr>
                              <w:rFonts w:ascii="Times New Roman"/>
                              <w:sz w:val="18"/>
                            </w:rPr>
                            <w:t>9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3" type="#_x0000_t202" style="position:absolute;margin-left:284.15pt;margin-top:745.55pt;width:43.05pt;height:12pt;z-index:-2606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C4CtAIAALIFAAAOAAAAZHJzL2Uyb0RvYy54bWysVNuOmzAQfa/Uf7D8znJZSAJaskpCqCpt&#10;L9JuP8ABE6yCTW0nsF313zs2IdnLS9WWB2uwx8dnZs7Mze3QNuhIpWKCp9i/8jCivBAl4/sUf3vI&#10;nQVGShNekkZwmuJHqvDt8v27m75LaCBq0ZRUIgDhKum7FNdad4nrqqKmLVFXoqMcDishW6LhV+7d&#10;UpIe0NvGDTxv5vZClp0UBVUKdrPxEC8tflXRQn+pKkU1alIM3LRdpV13ZnWXNyTZS9LVrDjRIH/B&#10;oiWMw6NnqIxogg6SvYFqWSGFEpW+KkTriqpiBbUxQDS+9yqa+5p01MYCyVHdOU3q/8EWn49fJWJl&#10;ioMII05aqNEDHTRaiwEFgclP36kE3O47cNQD7EOdbayquxPFd4W42NSE7+lKStHXlJTAzzc33WdX&#10;RxxlQHb9J1HCO+SghQUaKtma5EE6EKBDnR7PtTFcCtiMwtn8GigWcORHQejZ2rkkmS53UukPVLTI&#10;GCmWUHoLTo53ShsyJJlczFtc5KxpbPkb/mIDHMcdeBqumjNDwlbzKfbi7WK7CJ0wmG2d0MsyZ5Vv&#10;QmeW+/Mou842m8z/Zd71w6RmZUm5eWZSlh/+WeVOGh81cdaWEg0rDZyhpOR+t2kkOhJQdm4/m3I4&#10;ubi5L2nYJEAsr0LyIZvrIHby2WLuhHkYOfHcWzieH6/jmRfGYZa/DOmOcfrvIaE+xXEEsrPhXEi/&#10;is2z39vYSNIyDbOjYW2KF2cnkhgFbnlpS6sJa0b7WSoM/UsqoNxToa1ejURHsephN9jW8KOpD3ai&#10;fAQFSwEKA5nC4AOjFvInRj0MkRSrHwciKUbNRw5dYCbOZMjJ2E0G4QVcTbHGaDQ3epxMh06yfQ3I&#10;Y59xsYJOqZhVsWmpkcWpv2Aw2GBOQ8xMnuf/1usyape/AQAA//8DAFBLAwQUAAYACAAAACEAYluP&#10;SeEAAAANAQAADwAAAGRycy9kb3ducmV2LnhtbEyPQU+DQBCF7yb+h82YeLMLCqRFlqYxejIxUjx4&#10;XGAKm7KzyG5b/PeOJ82cZt7Lm+8V28WO4oyzN44UxKsIBFLrOkO9go/65W4NwgdNnR4doYJv9LAt&#10;r68KnXfuQhWe96EXHEI+1wqGEKZcSt8OaLVfuQmJtYObrQ68zr3sZn3hcDvK+yjKpNWG+MOgJ3wa&#10;sD3uT1bB7pOqZ/P11rxXh8rU9Sai1+yo1O3NsnsEEXAJf2b4xWd0KJmpcSfqvBgVpNn6ga0sJJs4&#10;BsGWLE0SEA2fUh6QZSH/tyh/AAAA//8DAFBLAQItABQABgAIAAAAIQC2gziS/gAAAOEBAAATAAAA&#10;AAAAAAAAAAAAAAAAAABbQ29udGVudF9UeXBlc10ueG1sUEsBAi0AFAAGAAgAAAAhADj9If/WAAAA&#10;lAEAAAsAAAAAAAAAAAAAAAAALwEAAF9yZWxzLy5yZWxzUEsBAi0AFAAGAAgAAAAhALHYLgK0AgAA&#10;sgUAAA4AAAAAAAAAAAAAAAAALgIAAGRycy9lMm9Eb2MueG1sUEsBAi0AFAAGAAgAAAAhAGJbj0nh&#10;AAAADQEAAA8AAAAAAAAAAAAAAAAADgUAAGRycy9kb3ducmV2LnhtbFBLBQYAAAAABAAEAPMAAAAc&#10;BgAAAAA=&#10;" filled="f" stroked="f">
              <v:textbox inset="0,0,0,0">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12</w:t>
                    </w:r>
                    <w:r>
                      <w:fldChar w:fldCharType="end"/>
                    </w:r>
                    <w:r>
                      <w:rPr>
                        <w:rFonts w:ascii="Times New Roman"/>
                        <w:sz w:val="18"/>
                      </w:rPr>
                      <w:t>9 de 241</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695168" behindDoc="1" locked="0" layoutInCell="1" allowOverlap="1">
              <wp:simplePos x="0" y="0"/>
              <wp:positionH relativeFrom="page">
                <wp:posOffset>3608705</wp:posOffset>
              </wp:positionH>
              <wp:positionV relativeFrom="page">
                <wp:posOffset>9468485</wp:posOffset>
              </wp:positionV>
              <wp:extent cx="546735" cy="152400"/>
              <wp:effectExtent l="0" t="0" r="0" b="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131</w:t>
                          </w:r>
                          <w:r>
                            <w:fldChar w:fldCharType="end"/>
                          </w:r>
                          <w:r>
                            <w:rPr>
                              <w:rFonts w:ascii="Times New Roman"/>
                              <w:sz w:val="18"/>
                            </w:rPr>
                            <w:t xml:space="preserve">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4" type="#_x0000_t202" style="position:absolute;margin-left:284.15pt;margin-top:745.55pt;width:43.05pt;height:12pt;z-index:-2606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kswIAALI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KsNBiBEnHdTogY4a3YoRBb7Jz9CrFNzue3DUI+xDnS1X1d+J8qtCXKwbwnf0RkoxNJRUEJ+96Z5c&#10;nXCUAdkOH0QF75C9FhZorGVnkgfpQIAOdXo81sbEUsJmFMaLywijEo78KAg9WzuXpPPlXir9jooO&#10;GSPDEkpvwcnhTmmgAa6zi3mLi4K1rS1/y882wHHagafhqjkzQdhq/ki8ZLPcLEMnDOKNE3p57twU&#10;69CJC38R5Zf5ep37P827fpg2rKooN8/MyvLDP6vck8YnTRy1pUTLKgNnQlJyt123Eh0IKLuwnykW&#10;BH/i5p6HYY+BywtKPmTzNkicIl4unLAIIydZeEvH85PbJPbCJMyLc0p3jNN/p4SGDCdREE1a+i03&#10;z36vuZG0YxpmR8u6DC+PTiQ1CtzwypZWE9ZO9kkqTPjPqYCMzYW2ejUSncSqx+1oW8OP5z7YiuoR&#10;FCwFKAxkCoMPjEbI7xgNMEQyrL7tiaQYte85dIGZOLMhZ2M7G4SXcDXDGqPJXOtpMu17yXYNIE99&#10;xsUNdErNrIpNS01RAAWzgMFgyTwNMTN5TtfW63nUrn4BAAD//wMAUEsDBBQABgAIAAAAIQBiW49J&#10;4QAAAA0BAAAPAAAAZHJzL2Rvd25yZXYueG1sTI9BT4NAEIXvJv6HzZh4swsKpEWWpjF6MjFSPHhc&#10;YAqbsrPIblv8944nzZxm3sub7xXbxY7ijLM3jhTEqwgEUus6Q72Cj/rlbg3CB02dHh2hgm/0sC2v&#10;rwqdd+5CFZ73oRccQj7XCoYQplxK3w5otV+5CYm1g5utDrzOvexmfeFwO8r7KMqk1Yb4w6AnfBqw&#10;Pe5PVsHuk6pn8/XWvFeHytT1JqLX7KjU7c2yewQRcAl/ZvjFZ3QomalxJ+q8GBWk2fqBrSwkmzgG&#10;wZYsTRIQDZ9SHpBlIf+3KH8AAAD//wMAUEsBAi0AFAAGAAgAAAAhALaDOJL+AAAA4QEAABMAAAAA&#10;AAAAAAAAAAAAAAAAAFtDb250ZW50X1R5cGVzXS54bWxQSwECLQAUAAYACAAAACEAOP0h/9YAAACU&#10;AQAACwAAAAAAAAAAAAAAAAAvAQAAX3JlbHMvLnJlbHNQSwECLQAUAAYACAAAACEAGPHf5LMCAACy&#10;BQAADgAAAAAAAAAAAAAAAAAuAgAAZHJzL2Uyb0RvYy54bWxQSwECLQAUAAYACAAAACEAYluPSeEA&#10;AAANAQAADwAAAAAAAAAAAAAAAAANBQAAZHJzL2Rvd25yZXYueG1sUEsFBgAAAAAEAAQA8wAAABsG&#10;AAAAAA==&#10;" filled="f" stroked="f">
              <v:textbox inset="0,0,0,0">
                <w:txbxContent>
                  <w:p w:rsidR="003E76FB" w:rsidRDefault="002E0523">
                    <w:pPr>
                      <w:spacing w:before="12"/>
                      <w:ind w:left="40"/>
                      <w:rPr>
                        <w:rFonts w:ascii="Times New Roman"/>
                        <w:sz w:val="18"/>
                      </w:rPr>
                    </w:pPr>
                    <w:r>
                      <w:fldChar w:fldCharType="begin"/>
                    </w:r>
                    <w:r>
                      <w:rPr>
                        <w:rFonts w:ascii="Times New Roman"/>
                        <w:sz w:val="18"/>
                      </w:rPr>
                      <w:instrText xml:space="preserve"> PAGE </w:instrText>
                    </w:r>
                    <w:r>
                      <w:fldChar w:fldCharType="separate"/>
                    </w:r>
                    <w:r>
                      <w:t>131</w:t>
                    </w:r>
                    <w:r>
                      <w:fldChar w:fldCharType="end"/>
                    </w:r>
                    <w:r>
                      <w:rPr>
                        <w:rFonts w:ascii="Times New Roman"/>
                        <w:sz w:val="18"/>
                      </w:rPr>
                      <w:t xml:space="preserve"> de 241</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4D2BD7">
    <w:pPr>
      <w:pStyle w:val="Textoindependiente"/>
      <w:spacing w:line="14" w:lineRule="auto"/>
    </w:pPr>
    <w:r>
      <w:rPr>
        <w:noProof/>
        <w:lang w:val="es-MX" w:eastAsia="es-MX" w:bidi="ar-SA"/>
      </w:rPr>
      <mc:AlternateContent>
        <mc:Choice Requires="wps">
          <w:drawing>
            <wp:anchor distT="0" distB="0" distL="114300" distR="114300" simplePos="0" relativeHeight="242696192" behindDoc="1" locked="0" layoutInCell="1" allowOverlap="1">
              <wp:simplePos x="0" y="0"/>
              <wp:positionH relativeFrom="page">
                <wp:posOffset>3621405</wp:posOffset>
              </wp:positionH>
              <wp:positionV relativeFrom="page">
                <wp:posOffset>9468485</wp:posOffset>
              </wp:positionV>
              <wp:extent cx="534035" cy="15240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2"/>
                            <w:ind w:left="20"/>
                            <w:rPr>
                              <w:rFonts w:ascii="Times New Roman"/>
                              <w:sz w:val="18"/>
                            </w:rPr>
                          </w:pPr>
                          <w:r>
                            <w:rPr>
                              <w:rFonts w:ascii="Times New Roman"/>
                              <w:sz w:val="18"/>
                            </w:rPr>
                            <w:t>140 de 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5" type="#_x0000_t202" style="position:absolute;margin-left:285.15pt;margin-top:745.55pt;width:42.05pt;height:12pt;z-index:-2606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0tQIAALIFAAAOAAAAZHJzL2Uyb0RvYy54bWysVG1vmzAQ/j5p/8Hyd8pLIAmopGpDmCZ1&#10;L1K7H+CACdbAZrYT6Kr9951NSJr2y7SND9Zhn++e5+7xXd8MbYMOVComeIr9Kw8jygtRMr5L8bfH&#10;3FlipDThJWkEpyl+ogrfrN6/u+67hAaiFk1JJYIgXCV9l+Ja6y5xXVXUtCXqSnSUw2ElZEs0/Mqd&#10;W0rSQ/S2cQPPm7u9kGUnRUGVgt1sPMQrG7+qaKG/VJWiGjUpBmzartKuW7O6q2uS7CTpalYcYZC/&#10;QNESxiHpKVRGNEF7yd6EalkhhRKVvipE64qqYgW1HICN771i81CTjlouUBzVncqk/l/Y4vPhq0Ss&#10;THEww4iTFnr0SAeN7sSAAlufvlMJuD104KgH2Ic+W66quxfFd4W4WNeE7+itlKKvKSkBn28q6764&#10;ajqiEmWCbPtPooQ8ZK+FDTRUsjXFg3IgiA59ejr1xmApYDOahd4swqiAIz8KQs9ic0kyXe6k0h+o&#10;aJExUiyh9TY4OdwrbcCQZHIxubjIWdPY9jf8YgMcxx1IDVfNmQFhu/kce/FmuVmGThjMN07oZZlz&#10;m69DZ577iyibZet15v8yef0wqVlZUm7STMrywz/r3FHjoyZO2lKiYaUJZyApuduuG4kOBJSd28+W&#10;HE7Obu4lDFsE4PKKkg/VvAtiJ58vF06Yh5ETL7yl4/nxXTz3wjjM8ktK94zTf6eE+hTHURCNWjqD&#10;fsXNs99bbiRpmYbZ0bA2xcuTE0mMAje8tK3VhDWj/aIUBv65FNDuqdFWr0aio1j1sB3s0/AXJr3R&#10;71aUT6BgKUBhIFMYfGDUQv7EqIchkmL1Y08kxaj5yOEVmIkzGXIytpNBeAFXU6wxGs21HifTvpNs&#10;V0Pk8Z1xcQsvpWJWxWcUx/cFg8GSOQ4xM3le/luv86hd/QYAAP//AwBQSwMEFAAGAAgAAAAhAI0v&#10;WWzhAAAADQEAAA8AAABkcnMvZG93bnJldi54bWxMj8FOwzAQRO9I/IO1SNyoHUgCDXGqCsEJCZGG&#10;A0cndhOr8TrEbhv+nuUE2tPujGbflJvFjexk5mA9SkhWApjBzmuLvYSP5uXmAViICrUaPRoJ3ybA&#10;prq8KFWh/Rlrc9rFnlEIhkJJGGKcCs5DNxinwspPBknb+9mpSOvccz2rM4W7kd8KkXOnLNKHQU3m&#10;aTDdYXd0ErafWD/br7f2vd7XtmnWAl/zg5TXV8v2EVg0S/wzwy8+oUNFTK0/og5slJDdizuykpCu&#10;kwQYWfIsTYG1dMpogFcl/9+i+gEAAP//AwBQSwECLQAUAAYACAAAACEAtoM4kv4AAADhAQAAEwAA&#10;AAAAAAAAAAAAAAAAAAAAW0NvbnRlbnRfVHlwZXNdLnhtbFBLAQItABQABgAIAAAAIQA4/SH/1gAA&#10;AJQBAAALAAAAAAAAAAAAAAAAAC8BAABfcmVscy8ucmVsc1BLAQItABQABgAIAAAAIQAch/f0tQIA&#10;ALIFAAAOAAAAAAAAAAAAAAAAAC4CAABkcnMvZTJvRG9jLnhtbFBLAQItABQABgAIAAAAIQCNL1ls&#10;4QAAAA0BAAAPAAAAAAAAAAAAAAAAAA8FAABkcnMvZG93bnJldi54bWxQSwUGAAAAAAQABADzAAAA&#10;HQYAAAAA&#10;" filled="f" stroked="f">
              <v:textbox inset="0,0,0,0">
                <w:txbxContent>
                  <w:p w:rsidR="003E76FB" w:rsidRDefault="002E0523">
                    <w:pPr>
                      <w:spacing w:before="12"/>
                      <w:ind w:left="20"/>
                      <w:rPr>
                        <w:rFonts w:ascii="Times New Roman"/>
                        <w:sz w:val="18"/>
                      </w:rPr>
                    </w:pPr>
                    <w:r>
                      <w:rPr>
                        <w:rFonts w:ascii="Times New Roman"/>
                        <w:sz w:val="18"/>
                      </w:rPr>
                      <w:t>140 de 241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523" w:rsidRDefault="002E0523">
      <w:r>
        <w:separator/>
      </w:r>
    </w:p>
  </w:footnote>
  <w:footnote w:type="continuationSeparator" w:id="0">
    <w:p w:rsidR="002E0523" w:rsidRDefault="002E0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2E0523">
    <w:pPr>
      <w:pStyle w:val="Textoindependiente"/>
      <w:spacing w:line="14" w:lineRule="auto"/>
    </w:pPr>
    <w:r>
      <w:rPr>
        <w:noProof/>
        <w:lang w:val="es-MX" w:eastAsia="es-MX" w:bidi="ar-SA"/>
      </w:rPr>
      <w:drawing>
        <wp:anchor distT="0" distB="0" distL="0" distR="0" simplePos="0" relativeHeight="242672640" behindDoc="1" locked="0" layoutInCell="1" allowOverlap="1">
          <wp:simplePos x="0" y="0"/>
          <wp:positionH relativeFrom="page">
            <wp:posOffset>914913</wp:posOffset>
          </wp:positionH>
          <wp:positionV relativeFrom="page">
            <wp:posOffset>459558</wp:posOffset>
          </wp:positionV>
          <wp:extent cx="686063" cy="66769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86063" cy="667693"/>
                  </a:xfrm>
                  <a:prstGeom prst="rect">
                    <a:avLst/>
                  </a:prstGeom>
                </pic:spPr>
              </pic:pic>
            </a:graphicData>
          </a:graphic>
        </wp:anchor>
      </w:drawing>
    </w:r>
    <w:r w:rsidR="004D2BD7">
      <w:rPr>
        <w:noProof/>
        <w:lang w:val="es-MX" w:eastAsia="es-MX" w:bidi="ar-SA"/>
      </w:rPr>
      <mc:AlternateContent>
        <mc:Choice Requires="wps">
          <w:drawing>
            <wp:anchor distT="0" distB="0" distL="114300" distR="114300" simplePos="0" relativeHeight="242673664" behindDoc="1" locked="0" layoutInCell="1" allowOverlap="1">
              <wp:simplePos x="0" y="0"/>
              <wp:positionH relativeFrom="page">
                <wp:posOffset>1661160</wp:posOffset>
              </wp:positionH>
              <wp:positionV relativeFrom="page">
                <wp:posOffset>676910</wp:posOffset>
              </wp:positionV>
              <wp:extent cx="5257165" cy="0"/>
              <wp:effectExtent l="0" t="0" r="0" b="0"/>
              <wp:wrapNone/>
              <wp:docPr id="4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1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606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8pt,53.3pt" to="544.7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xSHwIAAEM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fMHjBTp&#10;oEfPQnGUx9r0xhVgUqmtDdnRk3o1z5p+d0jpqiVqzyPHt7MBvyxUM3nnEi7OQIRd/0UzsCEHr2Oh&#10;To3tAiSUAJ1iP863fvCTRxQep5PpYzabYkSvuoQUV0djnf/MdYeCUGIJpCMwOT47H4iQ4moS4ii9&#10;EVLGdkuF+hLP0sUsOjgtBQvKYObsfldJi44kDEz8YlaguTcLyDVx7WAXVcMoWX1QLEZpOWHri+yJ&#10;kIMMrKQKgSBH4HmRhlH5sUgX6/l6no/yyWw9ytO6Hn3aVPlotskep/VDXVV19jNwzvKiFYxxFWhf&#10;xzbL/24sLgs0DNxtcG/1Sd6jx0IC2es/ko5NDn0Ne+aKnWbnrb02HyY1Gl+2KqzC/R3k+91f/QIA&#10;AP//AwBQSwMEFAAGAAgAAAAhAG1CiZDfAAAADAEAAA8AAABkcnMvZG93bnJldi54bWxMj0FLw0AQ&#10;he+C/2EZwZvdbcGYxmyKKAo9iNgWz9vsmMRkZ0N226T/3ikI9TYz7/Hme/lqcp044hAaTxrmMwUC&#10;qfS2oUrDbvt6l4II0ZA1nSfUcMIAq+L6KjeZ9SN94nETK8EhFDKjoY6xz6QMZY3OhJnvkVj79oMz&#10;kdehknYwI4e7Ti6USqQzDfGH2vT4XGPZbg5Ow3sqX/xH+1WefsbtW5qu2+XDeqf17c309Agi4hQv&#10;ZjjjMzoUzLT3B7JBdBoWyTxhKwsq4eHsUOnyHsT+7ySLXP4vUfwCAAD//wMAUEsBAi0AFAAGAAgA&#10;AAAhALaDOJL+AAAA4QEAABMAAAAAAAAAAAAAAAAAAAAAAFtDb250ZW50X1R5cGVzXS54bWxQSwEC&#10;LQAUAAYACAAAACEAOP0h/9YAAACUAQAACwAAAAAAAAAAAAAAAAAvAQAAX3JlbHMvLnJlbHNQSwEC&#10;LQAUAAYACAAAACEASJ1sUh8CAABDBAAADgAAAAAAAAAAAAAAAAAuAgAAZHJzL2Uyb0RvYy54bWxQ&#10;SwECLQAUAAYACAAAACEAbUKJkN8AAAAMAQAADwAAAAAAAAAAAAAAAAB5BAAAZHJzL2Rvd25yZXYu&#10;eG1sUEsFBgAAAAAEAAQA8wAAAIUFAAAAAA==&#10;" strokeweight=".48pt">
              <w10:wrap anchorx="page" anchory="page"/>
            </v:line>
          </w:pict>
        </mc:Fallback>
      </mc:AlternateContent>
    </w:r>
    <w:r w:rsidR="004D2BD7">
      <w:rPr>
        <w:noProof/>
        <w:lang w:val="es-MX" w:eastAsia="es-MX" w:bidi="ar-SA"/>
      </w:rPr>
      <mc:AlternateContent>
        <mc:Choice Requires="wps">
          <w:drawing>
            <wp:anchor distT="0" distB="0" distL="114300" distR="114300" simplePos="0" relativeHeight="242674688" behindDoc="1" locked="0" layoutInCell="1" allowOverlap="1">
              <wp:simplePos x="0" y="0"/>
              <wp:positionH relativeFrom="page">
                <wp:posOffset>1648460</wp:posOffset>
              </wp:positionH>
              <wp:positionV relativeFrom="page">
                <wp:posOffset>525145</wp:posOffset>
              </wp:positionV>
              <wp:extent cx="5282565" cy="149225"/>
              <wp:effectExtent l="0" t="0" r="0" b="0"/>
              <wp:wrapNone/>
              <wp:docPr id="4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25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tabs>
                              <w:tab w:val="left" w:pos="6206"/>
                            </w:tabs>
                            <w:spacing w:before="21"/>
                            <w:ind w:left="20"/>
                            <w:rPr>
                              <w:rFonts w:ascii="Tahoma" w:hAnsi="Tahoma"/>
                              <w:b/>
                              <w:sz w:val="16"/>
                            </w:rPr>
                          </w:pPr>
                          <w:r>
                            <w:rPr>
                              <w:rFonts w:ascii="Tahoma" w:hAnsi="Tahoma"/>
                              <w:b/>
                              <w:sz w:val="16"/>
                              <w:u w:val="single"/>
                            </w:rPr>
                            <w:t xml:space="preserve"> </w:t>
                          </w:r>
                          <w:r>
                            <w:rPr>
                              <w:rFonts w:ascii="Tahoma" w:hAnsi="Tahoma"/>
                              <w:b/>
                              <w:sz w:val="16"/>
                              <w:u w:val="single"/>
                            </w:rPr>
                            <w:tab/>
                            <w:t>CÓDIGO PENAL</w:t>
                          </w:r>
                          <w:r>
                            <w:rPr>
                              <w:rFonts w:ascii="Tahoma" w:hAnsi="Tahoma"/>
                              <w:b/>
                              <w:spacing w:val="-4"/>
                              <w:sz w:val="16"/>
                              <w:u w:val="single"/>
                            </w:rPr>
                            <w:t xml:space="preserve"> </w:t>
                          </w:r>
                          <w:r>
                            <w:rPr>
                              <w:rFonts w:ascii="Tahoma" w:hAnsi="Tahoma"/>
                              <w:b/>
                              <w:sz w:val="16"/>
                              <w:u w:val="single"/>
                            </w:rPr>
                            <w:t>FEDERAL</w:t>
                          </w:r>
                          <w:r>
                            <w:rPr>
                              <w:rFonts w:ascii="Tahoma" w:hAnsi="Tahoma"/>
                              <w:b/>
                              <w:spacing w:val="22"/>
                              <w:sz w:val="16"/>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8" type="#_x0000_t202" style="position:absolute;margin-left:129.8pt;margin-top:41.35pt;width:415.95pt;height:11.75pt;z-index:-2606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dIrgIAAKs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GGHHSQY8e6ajRnRjRZWLqM/QqBbeHHhz1CPvQZ8tV9fei/KoQF6uG8C29lVIMDSUV5Oebm+7J&#10;1QlHGZDN8EFUEIfstLBAYy07UzwoBwJ06NPTsTcmlxI2oyAOokWEUQlnfpgEQWRDkHS+3Uul31HR&#10;IWNkWELvLTrZ3yttsiHp7GKCcVGwtrX9b/nZBjhOOxAbrpozk4Vt54/ES9bxOg6dMFisndDLc+e2&#10;WIXOovCvovwyX61y/6eJ64dpw6qKchNmlpYf/lnrDiKfRHEUlxItqwycSUnJ7WbVSrQnIO3CfoeC&#10;nLi552nYIgCXF5T8IPTugsQpFvGVExZh5CRXXux4fnKXLLwwCfPinNI94/TfKaEhw0kEfbR0fsvN&#10;s99rbiTtmIbh0bIuw/HRiaRGgmte2dZqwtrJPimFSf+5FNDuudFWsEajk1r1uBkBxah4I6onkK4U&#10;oCzQJ0w8MBohv2M0wPTIsPq2I5Ji1L7nIH8zamZDzsZmNggv4WqGNUaTudLTSNr1km0bQJ4eGBe3&#10;8ERqZtX7nMXhYcFEsCQO08uMnNN/6/U8Y5e/AAAA//8DAFBLAwQUAAYACAAAACEAJ6SGOd8AAAAL&#10;AQAADwAAAGRycy9kb3ducmV2LnhtbEyPwU7DMAyG70i8Q2QkbixZpZW1NJ0mBCckRFcOHNPGa6M1&#10;Tmmyrbw96Qlutvzp9/cXu9kO7IKTN44krFcCGFLrtKFOwmf9+rAF5oMirQZHKOEHPezK25tC5dpd&#10;qcLLIXQshpDPlYQ+hDHn3Lc9WuVXbkSKt6ObrApxnTquJ3WN4XbgiRApt8pQ/NCrEZ97bE+Hs5Ww&#10;/6LqxXy/Nx/VsTJ1nQl6S09S3t/N+ydgAefwB8OiH9WhjE6NO5P2bJCQbLI0ohK2ySOwBRDZegOs&#10;WaY0AV4W/H+H8hcAAP//AwBQSwECLQAUAAYACAAAACEAtoM4kv4AAADhAQAAEwAAAAAAAAAAAAAA&#10;AAAAAAAAW0NvbnRlbnRfVHlwZXNdLnhtbFBLAQItABQABgAIAAAAIQA4/SH/1gAAAJQBAAALAAAA&#10;AAAAAAAAAAAAAC8BAABfcmVscy8ucmVsc1BLAQItABQABgAIAAAAIQCRVAdIrgIAAKsFAAAOAAAA&#10;AAAAAAAAAAAAAC4CAABkcnMvZTJvRG9jLnhtbFBLAQItABQABgAIAAAAIQAnpIY53wAAAAsBAAAP&#10;AAAAAAAAAAAAAAAAAAgFAABkcnMvZG93bnJldi54bWxQSwUGAAAAAAQABADzAAAAFAYAAAAA&#10;" filled="f" stroked="f">
              <v:textbox inset="0,0,0,0">
                <w:txbxContent>
                  <w:p w:rsidR="003E76FB" w:rsidRDefault="002E0523">
                    <w:pPr>
                      <w:tabs>
                        <w:tab w:val="left" w:pos="6206"/>
                      </w:tabs>
                      <w:spacing w:before="21"/>
                      <w:ind w:left="20"/>
                      <w:rPr>
                        <w:rFonts w:ascii="Tahoma" w:hAnsi="Tahoma"/>
                        <w:b/>
                        <w:sz w:val="16"/>
                      </w:rPr>
                    </w:pPr>
                    <w:r>
                      <w:rPr>
                        <w:rFonts w:ascii="Tahoma" w:hAnsi="Tahoma"/>
                        <w:b/>
                        <w:sz w:val="16"/>
                        <w:u w:val="single"/>
                      </w:rPr>
                      <w:t xml:space="preserve"> </w:t>
                    </w:r>
                    <w:r>
                      <w:rPr>
                        <w:rFonts w:ascii="Tahoma" w:hAnsi="Tahoma"/>
                        <w:b/>
                        <w:sz w:val="16"/>
                        <w:u w:val="single"/>
                      </w:rPr>
                      <w:tab/>
                      <w:t>CÓDIGO PENAL</w:t>
                    </w:r>
                    <w:r>
                      <w:rPr>
                        <w:rFonts w:ascii="Tahoma" w:hAnsi="Tahoma"/>
                        <w:b/>
                        <w:spacing w:val="-4"/>
                        <w:sz w:val="16"/>
                        <w:u w:val="single"/>
                      </w:rPr>
                      <w:t xml:space="preserve"> </w:t>
                    </w:r>
                    <w:r>
                      <w:rPr>
                        <w:rFonts w:ascii="Tahoma" w:hAnsi="Tahoma"/>
                        <w:b/>
                        <w:sz w:val="16"/>
                        <w:u w:val="single"/>
                      </w:rPr>
                      <w:t>FEDERAL</w:t>
                    </w:r>
                    <w:r>
                      <w:rPr>
                        <w:rFonts w:ascii="Tahoma" w:hAnsi="Tahoma"/>
                        <w:b/>
                        <w:spacing w:val="22"/>
                        <w:sz w:val="16"/>
                        <w:u w:val="single"/>
                      </w:rPr>
                      <w:t xml:space="preserve"> </w:t>
                    </w:r>
                  </w:p>
                </w:txbxContent>
              </v:textbox>
              <w10:wrap anchorx="page" anchory="page"/>
            </v:shape>
          </w:pict>
        </mc:Fallback>
      </mc:AlternateContent>
    </w:r>
    <w:r w:rsidR="004D2BD7">
      <w:rPr>
        <w:noProof/>
        <w:lang w:val="es-MX" w:eastAsia="es-MX" w:bidi="ar-SA"/>
      </w:rPr>
      <mc:AlternateContent>
        <mc:Choice Requires="wps">
          <w:drawing>
            <wp:anchor distT="0" distB="0" distL="114300" distR="114300" simplePos="0" relativeHeight="242675712" behindDoc="1" locked="0" layoutInCell="1" allowOverlap="1">
              <wp:simplePos x="0" y="0"/>
              <wp:positionH relativeFrom="page">
                <wp:posOffset>1648460</wp:posOffset>
              </wp:positionH>
              <wp:positionV relativeFrom="page">
                <wp:posOffset>698500</wp:posOffset>
              </wp:positionV>
              <wp:extent cx="1730375" cy="318135"/>
              <wp:effectExtent l="0" t="0"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9"/>
                            <w:ind w:left="20"/>
                            <w:rPr>
                              <w:rFonts w:ascii="Arial Narrow" w:hAnsi="Arial Narrow"/>
                              <w:b/>
                              <w:sz w:val="11"/>
                            </w:rPr>
                          </w:pPr>
                          <w:r>
                            <w:rPr>
                              <w:rFonts w:ascii="Arial Narrow" w:hAnsi="Arial Narrow"/>
                              <w:b/>
                              <w:sz w:val="14"/>
                            </w:rPr>
                            <w:t>C</w:t>
                          </w:r>
                          <w:r>
                            <w:rPr>
                              <w:rFonts w:ascii="Arial Narrow" w:hAnsi="Arial Narrow"/>
                              <w:b/>
                              <w:sz w:val="11"/>
                            </w:rPr>
                            <w:t xml:space="preserve">ÁMARA DE </w:t>
                          </w:r>
                          <w:r>
                            <w:rPr>
                              <w:rFonts w:ascii="Arial Narrow" w:hAnsi="Arial Narrow"/>
                              <w:b/>
                              <w:sz w:val="14"/>
                            </w:rPr>
                            <w:t>D</w:t>
                          </w:r>
                          <w:r>
                            <w:rPr>
                              <w:rFonts w:ascii="Arial Narrow" w:hAnsi="Arial Narrow"/>
                              <w:b/>
                              <w:sz w:val="11"/>
                            </w:rPr>
                            <w:t xml:space="preserve">IPUTADOS DEL </w:t>
                          </w:r>
                          <w:r>
                            <w:rPr>
                              <w:rFonts w:ascii="Arial Narrow" w:hAnsi="Arial Narrow"/>
                              <w:b/>
                              <w:sz w:val="14"/>
                            </w:rPr>
                            <w:t>H. C</w:t>
                          </w:r>
                          <w:r>
                            <w:rPr>
                              <w:rFonts w:ascii="Arial Narrow" w:hAnsi="Arial Narrow"/>
                              <w:b/>
                              <w:sz w:val="11"/>
                            </w:rPr>
                            <w:t xml:space="preserve">ONGRESO DE LA </w:t>
                          </w:r>
                          <w:r>
                            <w:rPr>
                              <w:rFonts w:ascii="Arial Narrow" w:hAnsi="Arial Narrow"/>
                              <w:b/>
                              <w:sz w:val="14"/>
                            </w:rPr>
                            <w:t>U</w:t>
                          </w:r>
                          <w:r>
                            <w:rPr>
                              <w:rFonts w:ascii="Arial Narrow" w:hAnsi="Arial Narrow"/>
                              <w:b/>
                              <w:sz w:val="11"/>
                            </w:rPr>
                            <w:t>NIÓN</w:t>
                          </w:r>
                        </w:p>
                        <w:p w:rsidR="003E76FB" w:rsidRDefault="002E0523">
                          <w:pPr>
                            <w:ind w:left="20"/>
                            <w:rPr>
                              <w:rFonts w:ascii="Arial Narrow" w:hAnsi="Arial Narrow"/>
                              <w:sz w:val="13"/>
                            </w:rPr>
                          </w:pPr>
                          <w:r>
                            <w:rPr>
                              <w:rFonts w:ascii="Arial Narrow" w:hAnsi="Arial Narrow"/>
                              <w:sz w:val="13"/>
                            </w:rPr>
                            <w:t>Secretaría General</w:t>
                          </w:r>
                        </w:p>
                        <w:p w:rsidR="003E76FB" w:rsidRDefault="002E0523">
                          <w:pPr>
                            <w:spacing w:before="2"/>
                            <w:ind w:left="20"/>
                            <w:rPr>
                              <w:rFonts w:ascii="Arial Narrow" w:hAnsi="Arial Narrow"/>
                              <w:sz w:val="13"/>
                            </w:rPr>
                          </w:pPr>
                          <w:r>
                            <w:rPr>
                              <w:rFonts w:ascii="Arial Narrow" w:hAnsi="Arial Narrow"/>
                              <w:sz w:val="13"/>
                            </w:rPr>
                            <w:t>Secretaría de Servicios Parlamentarios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margin-left:129.8pt;margin-top:55pt;width:136.25pt;height:25.05pt;z-index:-2606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pisQIAALI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DgY8RJAz16pL1Ga9GjaWjq07UqBreHFhx1D/vQZ8tVtfci/6oQF5uK8D1dSSm6ipIC8vPNTffi&#10;6oCjDMiu+yAKiEMOWligvpSNKR6UAwE69Onp3BuTS25CLqbedDHDKIezqR/605kNQeLxdiuVfkdF&#10;g4yRYAm9t+jkeK+0yYbEo4sJxkXG6tr2v+ZXG+A47EBsuGrOTBa2nT8iL9qG2zBwgsl86wRemjqr&#10;bBM488xfzNJputmk/k8T1w/iihUF5SbMKC0/+LPWnUQ+iOIsLiVqVhg4k5KS+92mluhIQNqZ/U4F&#10;uXBzr9OwRQAuLyj5k8BbTyInm4cLJ8iCmRMtvNDx/Ggdzb0gCtLsmtI94/TfKaEuwdFsMhvE9Ftu&#10;nv1ecyNxwzQMj5o1CQ7PTiQ2EtzywrZWE1YP9kUpTPrPpYB2j422gjUaHdSq+11v34ZVsxHzThRP&#10;oGApQGAgUxh8YFRCfseogyGSYPXtQCTFqH7P4RWYiTMacjR2o0F4DlcTrDEazI0eJtOhlWxfAfLw&#10;zrhYwUspmRXxcxan9wWDwXI5DTEzeS7/rdfzqF3+AgAA//8DAFBLAwQUAAYACAAAACEAK625/98A&#10;AAALAQAADwAAAGRycy9kb3ducmV2LnhtbEyPwU7DMBBE70j8g7VI3KidoEY0xKkqBCckRBoOHJ1k&#10;m1iN1yF22/D3LCc47szT7EyxXdwozjgH60lDslIgkFrfWeo1fNQvdw8gQjTUmdETavjGANvy+qow&#10;eecvVOF5H3vBIRRyo2GIccqlDO2AzoSVn5DYO/jZmcjn3MtuNhcOd6NMlcqkM5b4w2AmfBqwPe5P&#10;TsPuk6pn+/XWvFeHytb1RtFrdtT69mbZPYKIuMQ/GH7rc3UouVPjT9QFMWpI15uMUTYSxaOYWN+n&#10;CYiGlUwlIMtC/t9Q/gAAAP//AwBQSwECLQAUAAYACAAAACEAtoM4kv4AAADhAQAAEwAAAAAAAAAA&#10;AAAAAAAAAAAAW0NvbnRlbnRfVHlwZXNdLnhtbFBLAQItABQABgAIAAAAIQA4/SH/1gAAAJQBAAAL&#10;AAAAAAAAAAAAAAAAAC8BAABfcmVscy8ucmVsc1BLAQItABQABgAIAAAAIQAOU6pisQIAALIFAAAO&#10;AAAAAAAAAAAAAAAAAC4CAABkcnMvZTJvRG9jLnhtbFBLAQItABQABgAIAAAAIQArrbn/3wAAAAsB&#10;AAAPAAAAAAAAAAAAAAAAAAsFAABkcnMvZG93bnJldi54bWxQSwUGAAAAAAQABADzAAAAFwYAAAAA&#10;" filled="f" stroked="f">
              <v:textbox inset="0,0,0,0">
                <w:txbxContent>
                  <w:p w:rsidR="003E76FB" w:rsidRDefault="002E0523">
                    <w:pPr>
                      <w:spacing w:before="19"/>
                      <w:ind w:left="20"/>
                      <w:rPr>
                        <w:rFonts w:ascii="Arial Narrow" w:hAnsi="Arial Narrow"/>
                        <w:b/>
                        <w:sz w:val="11"/>
                      </w:rPr>
                    </w:pPr>
                    <w:r>
                      <w:rPr>
                        <w:rFonts w:ascii="Arial Narrow" w:hAnsi="Arial Narrow"/>
                        <w:b/>
                        <w:sz w:val="14"/>
                      </w:rPr>
                      <w:t>C</w:t>
                    </w:r>
                    <w:r>
                      <w:rPr>
                        <w:rFonts w:ascii="Arial Narrow" w:hAnsi="Arial Narrow"/>
                        <w:b/>
                        <w:sz w:val="11"/>
                      </w:rPr>
                      <w:t xml:space="preserve">ÁMARA DE </w:t>
                    </w:r>
                    <w:r>
                      <w:rPr>
                        <w:rFonts w:ascii="Arial Narrow" w:hAnsi="Arial Narrow"/>
                        <w:b/>
                        <w:sz w:val="14"/>
                      </w:rPr>
                      <w:t>D</w:t>
                    </w:r>
                    <w:r>
                      <w:rPr>
                        <w:rFonts w:ascii="Arial Narrow" w:hAnsi="Arial Narrow"/>
                        <w:b/>
                        <w:sz w:val="11"/>
                      </w:rPr>
                      <w:t xml:space="preserve">IPUTADOS DEL </w:t>
                    </w:r>
                    <w:r>
                      <w:rPr>
                        <w:rFonts w:ascii="Arial Narrow" w:hAnsi="Arial Narrow"/>
                        <w:b/>
                        <w:sz w:val="14"/>
                      </w:rPr>
                      <w:t>H. C</w:t>
                    </w:r>
                    <w:r>
                      <w:rPr>
                        <w:rFonts w:ascii="Arial Narrow" w:hAnsi="Arial Narrow"/>
                        <w:b/>
                        <w:sz w:val="11"/>
                      </w:rPr>
                      <w:t xml:space="preserve">ONGRESO DE LA </w:t>
                    </w:r>
                    <w:r>
                      <w:rPr>
                        <w:rFonts w:ascii="Arial Narrow" w:hAnsi="Arial Narrow"/>
                        <w:b/>
                        <w:sz w:val="14"/>
                      </w:rPr>
                      <w:t>U</w:t>
                    </w:r>
                    <w:r>
                      <w:rPr>
                        <w:rFonts w:ascii="Arial Narrow" w:hAnsi="Arial Narrow"/>
                        <w:b/>
                        <w:sz w:val="11"/>
                      </w:rPr>
                      <w:t>NIÓN</w:t>
                    </w:r>
                  </w:p>
                  <w:p w:rsidR="003E76FB" w:rsidRDefault="002E0523">
                    <w:pPr>
                      <w:ind w:left="20"/>
                      <w:rPr>
                        <w:rFonts w:ascii="Arial Narrow" w:hAnsi="Arial Narrow"/>
                        <w:sz w:val="13"/>
                      </w:rPr>
                    </w:pPr>
                    <w:r>
                      <w:rPr>
                        <w:rFonts w:ascii="Arial Narrow" w:hAnsi="Arial Narrow"/>
                        <w:sz w:val="13"/>
                      </w:rPr>
                      <w:t>Secretaría General</w:t>
                    </w:r>
                  </w:p>
                  <w:p w:rsidR="003E76FB" w:rsidRDefault="002E0523">
                    <w:pPr>
                      <w:spacing w:before="2"/>
                      <w:ind w:left="20"/>
                      <w:rPr>
                        <w:rFonts w:ascii="Arial Narrow" w:hAnsi="Arial Narrow"/>
                        <w:sz w:val="13"/>
                      </w:rPr>
                    </w:pPr>
                    <w:r>
                      <w:rPr>
                        <w:rFonts w:ascii="Arial Narrow" w:hAnsi="Arial Narrow"/>
                        <w:sz w:val="13"/>
                      </w:rPr>
                      <w:t>Secretaría de Servicios Parlamentarios</w:t>
                    </w:r>
                  </w:p>
                </w:txbxContent>
              </v:textbox>
              <w10:wrap anchorx="page" anchory="page"/>
            </v:shape>
          </w:pict>
        </mc:Fallback>
      </mc:AlternateContent>
    </w:r>
    <w:r w:rsidR="004D2BD7">
      <w:rPr>
        <w:noProof/>
        <w:lang w:val="es-MX" w:eastAsia="es-MX" w:bidi="ar-SA"/>
      </w:rPr>
      <mc:AlternateContent>
        <mc:Choice Requires="wps">
          <w:drawing>
            <wp:anchor distT="0" distB="0" distL="114300" distR="114300" simplePos="0" relativeHeight="242676736" behindDoc="1" locked="0" layoutInCell="1" allowOverlap="1">
              <wp:simplePos x="0" y="0"/>
              <wp:positionH relativeFrom="page">
                <wp:posOffset>5552440</wp:posOffset>
              </wp:positionH>
              <wp:positionV relativeFrom="page">
                <wp:posOffset>701040</wp:posOffset>
              </wp:positionV>
              <wp:extent cx="1334135" cy="124460"/>
              <wp:effectExtent l="0" t="0" r="0" b="0"/>
              <wp:wrapNone/>
              <wp:docPr id="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4"/>
                            <w:ind w:left="20"/>
                            <w:rPr>
                              <w:i/>
                              <w:sz w:val="14"/>
                            </w:rPr>
                          </w:pPr>
                          <w:r>
                            <w:rPr>
                              <w:i/>
                              <w:color w:val="171717"/>
                              <w:sz w:val="14"/>
                            </w:rPr>
                            <w:t>Última Reforma DOF 12-04-2019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margin-left:437.2pt;margin-top:55.2pt;width:105.05pt;height:9.8pt;z-index:-2606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XswIAALIFAAAOAAAAZHJzL2Uyb0RvYy54bWysVNuOmzAQfa/Uf7D8znKJcwEtqXZDqCpt&#10;L9JuP8ABE6yCTW0nsK367x2bkOzlpWrLgzX4cubMzJm5fje0DToypbkUKQ6vAoyYKGTJxT7FXx9y&#10;b4WRNlSUtJGCpfiRafxu/fbNdd8lLJK1bEqmEIAInfRdimtjusT3dVGzluor2TEBh5VULTXwq/Z+&#10;qWgP6G3jR0Gw8Hupyk7JgmkNu9l4iNcOv6pYYT5XlWYGNSkGbsatyq07u/rra5rsFe1qXpxo0L9g&#10;0VIuwOkZKqOGooPir6BaXiipZWWuCtn6sqp4wVwMEE0YvIjmvqYdc7FAcnR3TpP+f7DFp+MXhXiZ&#10;YgLpEbSFGj2wwaBbOaDZ0uan73QC1+47uGgG2Ic6u1h1dyeLbxoJuamp2LMbpWRfM1oCv9C+9J88&#10;HXG0Bdn1H2UJfujBSAc0VKq1yYN0IEAHIo/n2lguhXU5m5FwNseogLMwImThiufTZHrdKW3eM9ki&#10;a6RYQe0dOj3eaWPZ0GS6Yp0JmfOmcfVvxLMNuDjugG94as8sC1fOn3EQb1fbFfFItNh6JMgy7ybf&#10;EG+Rh8t5Nss2myz8Zf2GJKl5WTJh3UzSCsmfle4k8lEUZ3Fp2fDSwllKWu13m0ahIwVp5+5zOYeT&#10;yzX/OQ2XBIjlRUiQzuA2ir18sVp6JCdzL14GKy8I49t4EZCYZPnzkO64YP8eEupTHM+j+SimC+kX&#10;sQXuex0bTVpuYHg0vE3x6nyJJlaCW1G60hrKm9F+kgpL/5IKKPdUaCdYq9FRrWbYDa43oqkPdrJ8&#10;BAUrCQIDmcLgA6OW6gdGPQyRFOvvB6oYRs0HAV1gJ85kqMnYTQYVBTxNscFoNDdmnEyHTvF9Dchj&#10;nwl5A51ScSdi21Iji1N/wWBwsZyGmJ08T//drcuoXf8GAAD//wMAUEsDBBQABgAIAAAAIQAxNiC4&#10;3wAAAAwBAAAPAAAAZHJzL2Rvd25yZXYueG1sTI/BTsMwEETvSPyDtUjcqF0IJYQ4VYXghIRIw4Gj&#10;E2+TqPE6xG4b/p7tCW6zmqfZmXw9u0EccQq9Jw3LhQKB1HjbU6vhs3q9SUGEaMiawRNq+MEA6+Ly&#10;IjeZ9Scq8biNreAQCpnR0MU4ZlKGpkNnwsKPSOzt/ORM5HNqpZ3MicPdIG+VWklneuIPnRnxucNm&#10;vz04DZsvKl/67/f6o9yVfVU9Knpb7bW+vpo3TyAizvEPhnN9rg4Fd6r9gWwQg4b0IUkYZWOpWJwJ&#10;lSb3IGpWd0qBLHL5f0TxCwAA//8DAFBLAQItABQABgAIAAAAIQC2gziS/gAAAOEBAAATAAAAAAAA&#10;AAAAAAAAAAAAAABbQ29udGVudF9UeXBlc10ueG1sUEsBAi0AFAAGAAgAAAAhADj9If/WAAAAlAEA&#10;AAsAAAAAAAAAAAAAAAAALwEAAF9yZWxzLy5yZWxzUEsBAi0AFAAGAAgAAAAhAJuD65ezAgAAsgUA&#10;AA4AAAAAAAAAAAAAAAAALgIAAGRycy9lMm9Eb2MueG1sUEsBAi0AFAAGAAgAAAAhADE2ILjfAAAA&#10;DAEAAA8AAAAAAAAAAAAAAAAADQUAAGRycy9kb3ducmV2LnhtbFBLBQYAAAAABAAEAPMAAAAZBgAA&#10;AAA=&#10;" filled="f" stroked="f">
              <v:textbox inset="0,0,0,0">
                <w:txbxContent>
                  <w:p w:rsidR="003E76FB" w:rsidRDefault="002E0523">
                    <w:pPr>
                      <w:spacing w:before="14"/>
                      <w:ind w:left="20"/>
                      <w:rPr>
                        <w:i/>
                        <w:sz w:val="14"/>
                      </w:rPr>
                    </w:pPr>
                    <w:r>
                      <w:rPr>
                        <w:i/>
                        <w:color w:val="171717"/>
                        <w:sz w:val="14"/>
                      </w:rPr>
                      <w:t>Última Reforma DOF 12-04-2019</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2E0523">
    <w:pPr>
      <w:pStyle w:val="Textoindependiente"/>
      <w:spacing w:line="14" w:lineRule="auto"/>
    </w:pPr>
    <w:r>
      <w:rPr>
        <w:noProof/>
        <w:lang w:val="es-MX" w:eastAsia="es-MX" w:bidi="ar-SA"/>
      </w:rPr>
      <w:drawing>
        <wp:anchor distT="0" distB="0" distL="0" distR="0" simplePos="0" relativeHeight="242682880" behindDoc="1" locked="0" layoutInCell="1" allowOverlap="1">
          <wp:simplePos x="0" y="0"/>
          <wp:positionH relativeFrom="page">
            <wp:posOffset>733926</wp:posOffset>
          </wp:positionH>
          <wp:positionV relativeFrom="page">
            <wp:posOffset>459558</wp:posOffset>
          </wp:positionV>
          <wp:extent cx="685457" cy="667693"/>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685457" cy="667693"/>
                  </a:xfrm>
                  <a:prstGeom prst="rect">
                    <a:avLst/>
                  </a:prstGeom>
                </pic:spPr>
              </pic:pic>
            </a:graphicData>
          </a:graphic>
        </wp:anchor>
      </w:drawing>
    </w:r>
    <w:r w:rsidR="004D2BD7">
      <w:rPr>
        <w:noProof/>
        <w:lang w:val="es-MX" w:eastAsia="es-MX" w:bidi="ar-SA"/>
      </w:rPr>
      <mc:AlternateContent>
        <mc:Choice Requires="wps">
          <w:drawing>
            <wp:anchor distT="0" distB="0" distL="114300" distR="114300" simplePos="0" relativeHeight="242683904" behindDoc="1" locked="0" layoutInCell="1" allowOverlap="1">
              <wp:simplePos x="0" y="0"/>
              <wp:positionH relativeFrom="page">
                <wp:posOffset>1591310</wp:posOffset>
              </wp:positionH>
              <wp:positionV relativeFrom="page">
                <wp:posOffset>676910</wp:posOffset>
              </wp:positionV>
              <wp:extent cx="7793355" cy="0"/>
              <wp:effectExtent l="0" t="0" r="0" b="0"/>
              <wp:wrapNone/>
              <wp:docPr id="3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33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606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3pt,53.3pt" to="738.9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81IAIAAEMEAAAOAAAAZHJzL2Uyb0RvYy54bWysU8GO2jAQvVfqP1i+QxIILESEVUWgF9pF&#10;2u0HGNshVh3bsg0BVf33jh2gpb1UVXNwbM/Mmzczz4vncyvRiVsntCpxNkwx4opqJtShxF/eNoMZ&#10;Rs4TxYjUipf4wh1+Xr5/t+hMwUe60ZJxiwBEuaIzJW68N0WSONrwlrihNlyBsda2JR6O9pAwSzpA&#10;b2UyStNp0mnLjNWUOwe3VW/Ey4hf15z6l7p23CNZYuDm42rjug9rslyQ4mCJaQS90iD/wKIlQkHS&#10;O1RFPEFHK/6AagW12unaD6luE13XgvJYA1STpb9V89oQw2Mt0Bxn7m1y/w+Wfj7tLBKsxOMcI0Va&#10;mNFWKI7GWehNZ1wBLiu1s6E6elavZqvpV4eUXjVEHXjk+HYxEBcjkoeQcHAGMuy7T5qBDzl6HRt1&#10;rm0bIKEF6BzncbnPg589onD59DQfjycTjOjNlpDiFmis8x+5blHYlFgC6QhMTlvngTq43lxCHqU3&#10;Qso4bqlQV+JpOp/GAKelYMEY3Jw97FfSohMJgolf6AOAPbgF5Iq4pveLpl5KVh8Vi1kaTtj6uvdE&#10;yH4PQFKFRFAj8Lzueql8m6fz9Ww9ywf5aLoe5GlVDT5sVvlgusmeJtW4Wq2q7HvgnOVFIxjjKtC+&#10;yTbL/04W1wfUC+4u3Ht/kkf0WDuQvf0j6TjkMNdeIXvNLjsb2hTmDUqNztdXFZ7Cr+fo9fPtL38A&#10;AAD//wMAUEsDBBQABgAIAAAAIQAfxK9l4AAAAAwBAAAPAAAAZHJzL2Rvd25yZXYueG1sTI9BS8NA&#10;EIXvBf/DMoK3dmPRJI3ZFFEUehCxLZ632TGJyc6G7LZJ/71TEPQ2M+/x5nv5erKdOOHgG0cKbhcR&#10;CKTSmYYqBfvdyzwF4YMmoztHqOCMHtbF1SzXmXEjfeBpGyrBIeQzraAOoc+k9GWNVvuF65FY+3KD&#10;1YHXoZJm0COH204uoyiWVjfEH2rd41ONZbs9WgVvqXx27+1nef4ed69pumlXyWav1M319PgAIuAU&#10;/sxwwWd0KJjp4I5kvOgULO+jmK0sRDEPF8ddkqxAHH5Pssjl/xLFDwAAAP//AwBQSwECLQAUAAYA&#10;CAAAACEAtoM4kv4AAADhAQAAEwAAAAAAAAAAAAAAAAAAAAAAW0NvbnRlbnRfVHlwZXNdLnhtbFBL&#10;AQItABQABgAIAAAAIQA4/SH/1gAAAJQBAAALAAAAAAAAAAAAAAAAAC8BAABfcmVscy8ucmVsc1BL&#10;AQItABQABgAIAAAAIQAvxm81IAIAAEMEAAAOAAAAAAAAAAAAAAAAAC4CAABkcnMvZTJvRG9jLnht&#10;bFBLAQItABQABgAIAAAAIQAfxK9l4AAAAAwBAAAPAAAAAAAAAAAAAAAAAHoEAABkcnMvZG93bnJl&#10;di54bWxQSwUGAAAAAAQABADzAAAAhwUAAAAA&#10;" strokeweight=".48pt">
              <w10:wrap anchorx="page" anchory="page"/>
            </v:line>
          </w:pict>
        </mc:Fallback>
      </mc:AlternateContent>
    </w:r>
    <w:r w:rsidR="004D2BD7">
      <w:rPr>
        <w:noProof/>
        <w:lang w:val="es-MX" w:eastAsia="es-MX" w:bidi="ar-SA"/>
      </w:rPr>
      <mc:AlternateContent>
        <mc:Choice Requires="wps">
          <w:drawing>
            <wp:anchor distT="0" distB="0" distL="114300" distR="114300" simplePos="0" relativeHeight="242684928" behindDoc="1" locked="0" layoutInCell="1" allowOverlap="1">
              <wp:simplePos x="0" y="0"/>
              <wp:positionH relativeFrom="page">
                <wp:posOffset>1578610</wp:posOffset>
              </wp:positionH>
              <wp:positionV relativeFrom="page">
                <wp:posOffset>525145</wp:posOffset>
              </wp:positionV>
              <wp:extent cx="7819390" cy="149225"/>
              <wp:effectExtent l="0" t="0" r="0" b="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93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tabs>
                              <w:tab w:val="left" w:pos="10202"/>
                            </w:tabs>
                            <w:spacing w:before="21"/>
                            <w:ind w:left="20"/>
                            <w:rPr>
                              <w:rFonts w:ascii="Tahoma" w:hAnsi="Tahoma"/>
                              <w:b/>
                              <w:sz w:val="16"/>
                            </w:rPr>
                          </w:pPr>
                          <w:r>
                            <w:rPr>
                              <w:rFonts w:ascii="Tahoma" w:hAnsi="Tahoma"/>
                              <w:b/>
                              <w:sz w:val="16"/>
                              <w:u w:val="single"/>
                            </w:rPr>
                            <w:t xml:space="preserve"> </w:t>
                          </w:r>
                          <w:r>
                            <w:rPr>
                              <w:rFonts w:ascii="Tahoma" w:hAnsi="Tahoma"/>
                              <w:b/>
                              <w:sz w:val="16"/>
                              <w:u w:val="single"/>
                            </w:rPr>
                            <w:tab/>
                            <w:t>CÓDIGO PENAL</w:t>
                          </w:r>
                          <w:r>
                            <w:rPr>
                              <w:rFonts w:ascii="Tahoma" w:hAnsi="Tahoma"/>
                              <w:b/>
                              <w:spacing w:val="-4"/>
                              <w:sz w:val="16"/>
                              <w:u w:val="single"/>
                            </w:rPr>
                            <w:t xml:space="preserve"> </w:t>
                          </w:r>
                          <w:r>
                            <w:rPr>
                              <w:rFonts w:ascii="Tahoma" w:hAnsi="Tahoma"/>
                              <w:b/>
                              <w:sz w:val="16"/>
                              <w:u w:val="single"/>
                            </w:rPr>
                            <w:t>FEDERAL</w:t>
                          </w:r>
                          <w:r>
                            <w:rPr>
                              <w:rFonts w:ascii="Tahoma" w:hAnsi="Tahoma"/>
                              <w:b/>
                              <w:spacing w:val="20"/>
                              <w:sz w:val="16"/>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6" type="#_x0000_t202" style="position:absolute;margin-left:124.3pt;margin-top:41.35pt;width:615.7pt;height:11.75pt;z-index:-2606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BjsgIAALIFAAAOAAAAZHJzL2Uyb0RvYy54bWysVG1vmzAQ/j5p/8Hyd8pLSAKopGpDmCZ1&#10;L1K7H+CACdbAZrYT6Kb9951NSJNWk6ZtfLAO+3x3zz2P7/pmaBt0oFIxwVPsX3kYUV6IkvFdir88&#10;5k6EkdKEl6QRnKb4iSp8s3r75rrvEhqIWjQllQiCcJX0XYprrbvEdVVR05aoK9FRDoeVkC3R8Ct3&#10;bilJD9Hbxg08b+H2QpadFAVVCnaz8RCvbPyqooX+VFWKatSkGGrTdpV23ZrVXV2TZCdJV7PiWAb5&#10;iypawjgkPYXKiCZoL9mrUC0rpFCi0leFaF1RVaygFgOg8b0XaB5q0lGLBZqjulOb1P8LW3w8fJaI&#10;lSmezTDipAWOHumg0Z0Y0Mz2p+9UAm4PHTjqAfaBZ4tVdfei+KoQF+ua8B29lVL0NSUl1Oebzrpn&#10;Vw0jKlEmyLb/IErIQ/Za2EBDJVvTPGgHgujA09OJG1NLAZvLyI9nMRwVcOaHcRDMbQqSTLc7qfQ7&#10;KlpkjBRL4N5GJ4d7pU01JJlcTDIuctY0lv+GX2yA47gDueGqOTNVWDp/xF68iTZR6ITBYuOEXpY5&#10;t/k6dBa5v5xns2y9zvyfJq8fJjUrS8pNmklafvhn1B1FPoriJC4lGlaacKYkJXfbdSPRgYC0c/sd&#10;G3Lm5l6WYZsAWF5A8oPQuwtiJ19ESyfMw7kTL73I8fz4Ll54YRxm+SWke8bpv0NCfYrjOfBo4fwW&#10;m2e/19hI0jINw6NhbYqjkxNJjAQ3vLTUasKa0T5rhSn/uRVA90S0FazR6KhWPWwH+zYik93odyvK&#10;J1CwFCAw0CIMPjBqIb9j1MMQSbH6tieSYtS85/AKzMSZDDkZ28kgvICrKdYYjeZaj5Np30m2qyHy&#10;+M64uIWXUjEr4ucqju8LBoPFchxiZvKc/1uv51G7+gUAAP//AwBQSwMEFAAGAAgAAAAhAJ/T1A7f&#10;AAAACwEAAA8AAABkcnMvZG93bnJldi54bWxMj8FOwzAMhu9IvENkJG4soZpKKU2nCcEJCdGVA8e0&#10;9dpojVOabCtvj3eCmy1/+v39xWZxozjhHKwnDfcrBQKp9Z2lXsNn/XqXgQjRUGdGT6jhBwNsyuur&#10;wuSdP1OFp13sBYdQyI2GIcYplzK0AzoTVn5C4tvez85EXudedrM5c7gbZaJUKp2xxB8GM+HzgO1h&#10;d3Qatl9Uvdjv9+aj2le2rh8VvaUHrW9vlu0TiIhL/IPhos/qULJT44/UBTFqSNZZyqiGLHkAcQHW&#10;meJ2DU8qTUCWhfzfofwFAAD//wMAUEsBAi0AFAAGAAgAAAAhALaDOJL+AAAA4QEAABMAAAAAAAAA&#10;AAAAAAAAAAAAAFtDb250ZW50X1R5cGVzXS54bWxQSwECLQAUAAYACAAAACEAOP0h/9YAAACUAQAA&#10;CwAAAAAAAAAAAAAAAAAvAQAAX3JlbHMvLnJlbHNQSwECLQAUAAYACAAAACEA23JwY7ICAACyBQAA&#10;DgAAAAAAAAAAAAAAAAAuAgAAZHJzL2Uyb0RvYy54bWxQSwECLQAUAAYACAAAACEAn9PUDt8AAAAL&#10;AQAADwAAAAAAAAAAAAAAAAAMBQAAZHJzL2Rvd25yZXYueG1sUEsFBgAAAAAEAAQA8wAAABgGAAAA&#10;AA==&#10;" filled="f" stroked="f">
              <v:textbox inset="0,0,0,0">
                <w:txbxContent>
                  <w:p w:rsidR="003E76FB" w:rsidRDefault="002E0523">
                    <w:pPr>
                      <w:tabs>
                        <w:tab w:val="left" w:pos="10202"/>
                      </w:tabs>
                      <w:spacing w:before="21"/>
                      <w:ind w:left="20"/>
                      <w:rPr>
                        <w:rFonts w:ascii="Tahoma" w:hAnsi="Tahoma"/>
                        <w:b/>
                        <w:sz w:val="16"/>
                      </w:rPr>
                    </w:pPr>
                    <w:r>
                      <w:rPr>
                        <w:rFonts w:ascii="Tahoma" w:hAnsi="Tahoma"/>
                        <w:b/>
                        <w:sz w:val="16"/>
                        <w:u w:val="single"/>
                      </w:rPr>
                      <w:t xml:space="preserve"> </w:t>
                    </w:r>
                    <w:r>
                      <w:rPr>
                        <w:rFonts w:ascii="Tahoma" w:hAnsi="Tahoma"/>
                        <w:b/>
                        <w:sz w:val="16"/>
                        <w:u w:val="single"/>
                      </w:rPr>
                      <w:tab/>
                      <w:t>CÓDIGO PENAL</w:t>
                    </w:r>
                    <w:r>
                      <w:rPr>
                        <w:rFonts w:ascii="Tahoma" w:hAnsi="Tahoma"/>
                        <w:b/>
                        <w:spacing w:val="-4"/>
                        <w:sz w:val="16"/>
                        <w:u w:val="single"/>
                      </w:rPr>
                      <w:t xml:space="preserve"> </w:t>
                    </w:r>
                    <w:r>
                      <w:rPr>
                        <w:rFonts w:ascii="Tahoma" w:hAnsi="Tahoma"/>
                        <w:b/>
                        <w:sz w:val="16"/>
                        <w:u w:val="single"/>
                      </w:rPr>
                      <w:t>FEDERAL</w:t>
                    </w:r>
                    <w:r>
                      <w:rPr>
                        <w:rFonts w:ascii="Tahoma" w:hAnsi="Tahoma"/>
                        <w:b/>
                        <w:spacing w:val="20"/>
                        <w:sz w:val="16"/>
                        <w:u w:val="single"/>
                      </w:rPr>
                      <w:t xml:space="preserve"> </w:t>
                    </w:r>
                  </w:p>
                </w:txbxContent>
              </v:textbox>
              <w10:wrap anchorx="page" anchory="page"/>
            </v:shape>
          </w:pict>
        </mc:Fallback>
      </mc:AlternateContent>
    </w:r>
    <w:r w:rsidR="004D2BD7">
      <w:rPr>
        <w:noProof/>
        <w:lang w:val="es-MX" w:eastAsia="es-MX" w:bidi="ar-SA"/>
      </w:rPr>
      <mc:AlternateContent>
        <mc:Choice Requires="wps">
          <w:drawing>
            <wp:anchor distT="0" distB="0" distL="114300" distR="114300" simplePos="0" relativeHeight="242685952" behindDoc="1" locked="0" layoutInCell="1" allowOverlap="1">
              <wp:simplePos x="0" y="0"/>
              <wp:positionH relativeFrom="page">
                <wp:posOffset>1579880</wp:posOffset>
              </wp:positionH>
              <wp:positionV relativeFrom="page">
                <wp:posOffset>698500</wp:posOffset>
              </wp:positionV>
              <wp:extent cx="1730375" cy="318135"/>
              <wp:effectExtent l="0" t="0" r="0" b="0"/>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9"/>
                            <w:ind w:left="20"/>
                            <w:rPr>
                              <w:rFonts w:ascii="Arial Narrow" w:hAnsi="Arial Narrow"/>
                              <w:b/>
                              <w:sz w:val="11"/>
                            </w:rPr>
                          </w:pPr>
                          <w:r>
                            <w:rPr>
                              <w:rFonts w:ascii="Arial Narrow" w:hAnsi="Arial Narrow"/>
                              <w:b/>
                              <w:sz w:val="14"/>
                            </w:rPr>
                            <w:t>C</w:t>
                          </w:r>
                          <w:r>
                            <w:rPr>
                              <w:rFonts w:ascii="Arial Narrow" w:hAnsi="Arial Narrow"/>
                              <w:b/>
                              <w:sz w:val="11"/>
                            </w:rPr>
                            <w:t xml:space="preserve">ÁMARA DE </w:t>
                          </w:r>
                          <w:r>
                            <w:rPr>
                              <w:rFonts w:ascii="Arial Narrow" w:hAnsi="Arial Narrow"/>
                              <w:b/>
                              <w:sz w:val="14"/>
                            </w:rPr>
                            <w:t>D</w:t>
                          </w:r>
                          <w:r>
                            <w:rPr>
                              <w:rFonts w:ascii="Arial Narrow" w:hAnsi="Arial Narrow"/>
                              <w:b/>
                              <w:sz w:val="11"/>
                            </w:rPr>
                            <w:t xml:space="preserve">IPUTADOS DEL </w:t>
                          </w:r>
                          <w:r>
                            <w:rPr>
                              <w:rFonts w:ascii="Arial Narrow" w:hAnsi="Arial Narrow"/>
                              <w:b/>
                              <w:sz w:val="14"/>
                            </w:rPr>
                            <w:t>H. C</w:t>
                          </w:r>
                          <w:r>
                            <w:rPr>
                              <w:rFonts w:ascii="Arial Narrow" w:hAnsi="Arial Narrow"/>
                              <w:b/>
                              <w:sz w:val="11"/>
                            </w:rPr>
                            <w:t xml:space="preserve">ONGRESO DE LA </w:t>
                          </w:r>
                          <w:r>
                            <w:rPr>
                              <w:rFonts w:ascii="Arial Narrow" w:hAnsi="Arial Narrow"/>
                              <w:b/>
                              <w:sz w:val="14"/>
                            </w:rPr>
                            <w:t>U</w:t>
                          </w:r>
                          <w:r>
                            <w:rPr>
                              <w:rFonts w:ascii="Arial Narrow" w:hAnsi="Arial Narrow"/>
                              <w:b/>
                              <w:sz w:val="11"/>
                            </w:rPr>
                            <w:t>NIÓN</w:t>
                          </w:r>
                        </w:p>
                        <w:p w:rsidR="003E76FB" w:rsidRDefault="002E0523">
                          <w:pPr>
                            <w:ind w:left="20"/>
                            <w:rPr>
                              <w:rFonts w:ascii="Arial Narrow" w:hAnsi="Arial Narrow"/>
                              <w:sz w:val="13"/>
                            </w:rPr>
                          </w:pPr>
                          <w:r>
                            <w:rPr>
                              <w:rFonts w:ascii="Arial Narrow" w:hAnsi="Arial Narrow"/>
                              <w:sz w:val="13"/>
                            </w:rPr>
                            <w:t>Secretaría General</w:t>
                          </w:r>
                        </w:p>
                        <w:p w:rsidR="003E76FB" w:rsidRDefault="002E0523">
                          <w:pPr>
                            <w:spacing w:before="2"/>
                            <w:ind w:left="20"/>
                            <w:rPr>
                              <w:rFonts w:ascii="Arial Narrow" w:hAnsi="Arial Narrow"/>
                              <w:sz w:val="13"/>
                            </w:rPr>
                          </w:pPr>
                          <w:r>
                            <w:rPr>
                              <w:rFonts w:ascii="Arial Narrow" w:hAnsi="Arial Narrow"/>
                              <w:sz w:val="13"/>
                            </w:rPr>
                            <w:t>Secretaría de Servicios Parlamentarios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margin-left:124.4pt;margin-top:55pt;width:136.25pt;height:25.05pt;z-index:-26063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R1sQIAALI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mcBRpy00KNHOmh0JwYUxKY+facSUHvoQFEPcA99trmq7l4UXxXiYl0TvqO3Uoq+pqSE+Hxj6Z6Z&#10;jjjKgGz7D6IEP2SvhQUaKtma4kE5EKBDn55OvTGxFMblcubNlnOMCnib+ZE/m1sXJJmsO6n0Oypa&#10;ZIQUS+i9RSeHe6VNNCSZVIwzLnLWNLb/Db+4AMXxBnyDqXkzUdh2/oi9eBNtotAJg8XGCb0sc27z&#10;degscn85z2bZep35P41fP0xqVpaUGzcTtfzwz1p3JPlIihO5lGhYaeBMSErututGogMBauf2Oxbk&#10;TM29DMMWAXJ5kZIfhN5dEDv5Ilo6YR7OnXjpRY7nx3fxwgvjMMsvU7pnnP57SqhPcTwP5iOZfpub&#10;Z7/XuZGkZRqWR8PaFEcnJZIYCm54aVurCWtG+awUJvznUkC7p0ZbwhqOjmzVw3aws3Gag60on4DB&#10;UgDBgKaw+ECohfyOUQ9LJMXq255IilHznsMUmI0zCXIStpNAeAGmKdYYjeJaj5tp30m2qwF5nDMu&#10;bmFSKmZJbEZqjOI4X7AYbC7HJWY2z/m/1XpetatfAAAA//8DAFBLAwQUAAYACAAAACEA/bcYot8A&#10;AAALAQAADwAAAGRycy9kb3ducmV2LnhtbEyPwU7DMBBE70j8g7VI3KidAFEJcaoKwQkJkYYDRyfe&#10;JlHjdYjdNvw9ywmOOzOafVNsFjeKE85h8KQhWSkQSK23A3UaPuqXmzWIEA1ZM3pCDd8YYFNeXhQm&#10;t/5MFZ52sRNcQiE3GvoYp1zK0PboTFj5CYm9vZ+diXzOnbSzOXO5G2WqVCadGYg/9GbCpx7bw+7o&#10;NGw/qXoevt6a92pfDXX9oOg1O2h9fbVsH0FEXOJfGH7xGR1KZmr8kWwQo4b0bs3okY1E8ShO3KfJ&#10;LYiGlUwlIMtC/t9Q/gAAAP//AwBQSwECLQAUAAYACAAAACEAtoM4kv4AAADhAQAAEwAAAAAAAAAA&#10;AAAAAAAAAAAAW0NvbnRlbnRfVHlwZXNdLnhtbFBLAQItABQABgAIAAAAIQA4/SH/1gAAAJQBAAAL&#10;AAAAAAAAAAAAAAAAAC8BAABfcmVscy8ucmVsc1BLAQItABQABgAIAAAAIQDgXSR1sQIAALIFAAAO&#10;AAAAAAAAAAAAAAAAAC4CAABkcnMvZTJvRG9jLnhtbFBLAQItABQABgAIAAAAIQD9txii3wAAAAsB&#10;AAAPAAAAAAAAAAAAAAAAAAsFAABkcnMvZG93bnJldi54bWxQSwUGAAAAAAQABADzAAAAFwYAAAAA&#10;" filled="f" stroked="f">
              <v:textbox inset="0,0,0,0">
                <w:txbxContent>
                  <w:p w:rsidR="003E76FB" w:rsidRDefault="002E0523">
                    <w:pPr>
                      <w:spacing w:before="19"/>
                      <w:ind w:left="20"/>
                      <w:rPr>
                        <w:rFonts w:ascii="Arial Narrow" w:hAnsi="Arial Narrow"/>
                        <w:b/>
                        <w:sz w:val="11"/>
                      </w:rPr>
                    </w:pPr>
                    <w:r>
                      <w:rPr>
                        <w:rFonts w:ascii="Arial Narrow" w:hAnsi="Arial Narrow"/>
                        <w:b/>
                        <w:sz w:val="14"/>
                      </w:rPr>
                      <w:t>C</w:t>
                    </w:r>
                    <w:r>
                      <w:rPr>
                        <w:rFonts w:ascii="Arial Narrow" w:hAnsi="Arial Narrow"/>
                        <w:b/>
                        <w:sz w:val="11"/>
                      </w:rPr>
                      <w:t xml:space="preserve">ÁMARA DE </w:t>
                    </w:r>
                    <w:r>
                      <w:rPr>
                        <w:rFonts w:ascii="Arial Narrow" w:hAnsi="Arial Narrow"/>
                        <w:b/>
                        <w:sz w:val="14"/>
                      </w:rPr>
                      <w:t>D</w:t>
                    </w:r>
                    <w:r>
                      <w:rPr>
                        <w:rFonts w:ascii="Arial Narrow" w:hAnsi="Arial Narrow"/>
                        <w:b/>
                        <w:sz w:val="11"/>
                      </w:rPr>
                      <w:t xml:space="preserve">IPUTADOS DEL </w:t>
                    </w:r>
                    <w:r>
                      <w:rPr>
                        <w:rFonts w:ascii="Arial Narrow" w:hAnsi="Arial Narrow"/>
                        <w:b/>
                        <w:sz w:val="14"/>
                      </w:rPr>
                      <w:t>H. C</w:t>
                    </w:r>
                    <w:r>
                      <w:rPr>
                        <w:rFonts w:ascii="Arial Narrow" w:hAnsi="Arial Narrow"/>
                        <w:b/>
                        <w:sz w:val="11"/>
                      </w:rPr>
                      <w:t xml:space="preserve">ONGRESO DE LA </w:t>
                    </w:r>
                    <w:r>
                      <w:rPr>
                        <w:rFonts w:ascii="Arial Narrow" w:hAnsi="Arial Narrow"/>
                        <w:b/>
                        <w:sz w:val="14"/>
                      </w:rPr>
                      <w:t>U</w:t>
                    </w:r>
                    <w:r>
                      <w:rPr>
                        <w:rFonts w:ascii="Arial Narrow" w:hAnsi="Arial Narrow"/>
                        <w:b/>
                        <w:sz w:val="11"/>
                      </w:rPr>
                      <w:t>NIÓN</w:t>
                    </w:r>
                  </w:p>
                  <w:p w:rsidR="003E76FB" w:rsidRDefault="002E0523">
                    <w:pPr>
                      <w:ind w:left="20"/>
                      <w:rPr>
                        <w:rFonts w:ascii="Arial Narrow" w:hAnsi="Arial Narrow"/>
                        <w:sz w:val="13"/>
                      </w:rPr>
                    </w:pPr>
                    <w:r>
                      <w:rPr>
                        <w:rFonts w:ascii="Arial Narrow" w:hAnsi="Arial Narrow"/>
                        <w:sz w:val="13"/>
                      </w:rPr>
                      <w:t>Secretaría General</w:t>
                    </w:r>
                  </w:p>
                  <w:p w:rsidR="003E76FB" w:rsidRDefault="002E0523">
                    <w:pPr>
                      <w:spacing w:before="2"/>
                      <w:ind w:left="20"/>
                      <w:rPr>
                        <w:rFonts w:ascii="Arial Narrow" w:hAnsi="Arial Narrow"/>
                        <w:sz w:val="13"/>
                      </w:rPr>
                    </w:pPr>
                    <w:r>
                      <w:rPr>
                        <w:rFonts w:ascii="Arial Narrow" w:hAnsi="Arial Narrow"/>
                        <w:sz w:val="13"/>
                      </w:rPr>
                      <w:t>Secretaría de Servicios Parlamentarios</w:t>
                    </w:r>
                  </w:p>
                </w:txbxContent>
              </v:textbox>
              <w10:wrap anchorx="page" anchory="page"/>
            </v:shape>
          </w:pict>
        </mc:Fallback>
      </mc:AlternateContent>
    </w:r>
    <w:r w:rsidR="004D2BD7">
      <w:rPr>
        <w:noProof/>
        <w:lang w:val="es-MX" w:eastAsia="es-MX" w:bidi="ar-SA"/>
      </w:rPr>
      <mc:AlternateContent>
        <mc:Choice Requires="wps">
          <w:drawing>
            <wp:anchor distT="0" distB="0" distL="114300" distR="114300" simplePos="0" relativeHeight="242686976" behindDoc="1" locked="0" layoutInCell="1" allowOverlap="1">
              <wp:simplePos x="0" y="0"/>
              <wp:positionH relativeFrom="page">
                <wp:posOffset>8018780</wp:posOffset>
              </wp:positionH>
              <wp:positionV relativeFrom="page">
                <wp:posOffset>701040</wp:posOffset>
              </wp:positionV>
              <wp:extent cx="1333500" cy="124460"/>
              <wp:effectExtent l="0" t="0" r="0" b="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4"/>
                            <w:ind w:left="20"/>
                            <w:rPr>
                              <w:i/>
                              <w:sz w:val="14"/>
                            </w:rPr>
                          </w:pPr>
                          <w:r>
                            <w:rPr>
                              <w:i/>
                              <w:color w:val="171717"/>
                              <w:sz w:val="14"/>
                            </w:rPr>
                            <w:t>Última Reforma DOF 12-04-2019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margin-left:631.4pt;margin-top:55.2pt;width:105pt;height:9.8pt;z-index:-2606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dJswIAALM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8czHiJMWevRAB43WYkBBZOrTdyoBt/sOHPUA+9Bny1V1d6L4rhAXm5rwPV1JKfqakhLy881N99nV&#10;EUcZkF3/SZQQhxy0sEBDJVtTPCgHAnTo0+O5NyaXwoSczWZzD44KOPODMFzY5rkkmW53UukPVLTI&#10;GCmW0HuLTo53SptsSDK5mGBc5KxpbP8b/mIDHMcdiA1XzZnJwrbzKfbibbSNQicMFlsn9LLMWeWb&#10;0Fnk/vU8m2WbTeb/MnH9MKlZWVJuwkzS8sM/a91J5KMozuJSomGlgTMpKbnfbRqJjgSkndvP1hxO&#10;Lm7uyzRsEYDLK0pQTm8dxE6+iK6dMA/nTnztRY7nx+t44YVxmOUvKd0xTv+dEupTHM+D+SimS9Kv&#10;uHn2e8uNJC3TMDwa1qY4OjuRxEhwy0vbWk1YM9rPSmHSv5QC2j012grWaHRUqx52g30bvtWaUfNO&#10;lI8gYSlAYSBGmHxg1EL+xKiHKZJi9eNAJMWo+cjhGZiRMxlyMnaTQXgBV1OsMRrNjR5H06GTbF8D&#10;8vjQuFjBU6mYVfEli9MDg8lgyZymmBk9z/+t12XWLn8DAAD//wMAUEsDBBQABgAIAAAAIQCcuBlX&#10;3wAAAA0BAAAPAAAAZHJzL2Rvd25yZXYueG1sTI/BTsMwEETvSPyDtUjcqN1QBZrGqSoEJyREGg4c&#10;ndhNrMbrELtt+Hs2J3qb2R3Nvs23k+vZ2YzBepSwXAhgBhuvLbYSvqq3h2dgISrUqvdoJPyaANvi&#10;9iZXmfYXLM15H1tGJRgyJaGLccg4D01nnAoLPxik3cGPTkWyY8v1qC5U7nqeCJFypyzShU4N5qUz&#10;zXF/chJ231i+2p+P+rM8lLaq1gLf06OU93fTbgMsmin+h2HGJ3QoiKn2J9SB9eSTNCH2SGopVsDm&#10;yOppHtWkHoUAXuT8+oviDwAA//8DAFBLAQItABQABgAIAAAAIQC2gziS/gAAAOEBAAATAAAAAAAA&#10;AAAAAAAAAAAAAABbQ29udGVudF9UeXBlc10ueG1sUEsBAi0AFAAGAAgAAAAhADj9If/WAAAAlAEA&#10;AAsAAAAAAAAAAAAAAAAALwEAAF9yZWxzLy5yZWxzUEsBAi0AFAAGAAgAAAAhABRSd0mzAgAAswUA&#10;AA4AAAAAAAAAAAAAAAAALgIAAGRycy9lMm9Eb2MueG1sUEsBAi0AFAAGAAgAAAAhAJy4GVffAAAA&#10;DQEAAA8AAAAAAAAAAAAAAAAADQUAAGRycy9kb3ducmV2LnhtbFBLBQYAAAAABAAEAPMAAAAZBgAA&#10;AAA=&#10;" filled="f" stroked="f">
              <v:textbox inset="0,0,0,0">
                <w:txbxContent>
                  <w:p w:rsidR="003E76FB" w:rsidRDefault="002E0523">
                    <w:pPr>
                      <w:spacing w:before="14"/>
                      <w:ind w:left="20"/>
                      <w:rPr>
                        <w:i/>
                        <w:sz w:val="14"/>
                      </w:rPr>
                    </w:pPr>
                    <w:r>
                      <w:rPr>
                        <w:i/>
                        <w:color w:val="171717"/>
                        <w:sz w:val="14"/>
                      </w:rPr>
                      <w:t>Última Reforma DOF 12-04-2019</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2E0523">
    <w:pPr>
      <w:pStyle w:val="Textoindependiente"/>
      <w:spacing w:line="14" w:lineRule="auto"/>
    </w:pPr>
    <w:r>
      <w:rPr>
        <w:noProof/>
        <w:lang w:val="es-MX" w:eastAsia="es-MX" w:bidi="ar-SA"/>
      </w:rPr>
      <w:drawing>
        <wp:anchor distT="0" distB="0" distL="0" distR="0" simplePos="0" relativeHeight="242689024" behindDoc="1" locked="0" layoutInCell="1" allowOverlap="1">
          <wp:simplePos x="0" y="0"/>
          <wp:positionH relativeFrom="page">
            <wp:posOffset>914913</wp:posOffset>
          </wp:positionH>
          <wp:positionV relativeFrom="page">
            <wp:posOffset>459558</wp:posOffset>
          </wp:positionV>
          <wp:extent cx="686063" cy="66769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686063" cy="667693"/>
                  </a:xfrm>
                  <a:prstGeom prst="rect">
                    <a:avLst/>
                  </a:prstGeom>
                </pic:spPr>
              </pic:pic>
            </a:graphicData>
          </a:graphic>
        </wp:anchor>
      </w:drawing>
    </w:r>
    <w:r w:rsidR="004D2BD7">
      <w:rPr>
        <w:noProof/>
        <w:lang w:val="es-MX" w:eastAsia="es-MX" w:bidi="ar-SA"/>
      </w:rPr>
      <mc:AlternateContent>
        <mc:Choice Requires="wps">
          <w:drawing>
            <wp:anchor distT="0" distB="0" distL="114300" distR="114300" simplePos="0" relativeHeight="242690048" behindDoc="1" locked="0" layoutInCell="1" allowOverlap="1">
              <wp:simplePos x="0" y="0"/>
              <wp:positionH relativeFrom="page">
                <wp:posOffset>1661160</wp:posOffset>
              </wp:positionH>
              <wp:positionV relativeFrom="page">
                <wp:posOffset>676910</wp:posOffset>
              </wp:positionV>
              <wp:extent cx="5257165" cy="0"/>
              <wp:effectExtent l="0" t="0" r="0" b="0"/>
              <wp:wrapNone/>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1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606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8pt,53.3pt" to="544.7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ZuHgIAAEMEAAAOAAAAZHJzL2Uyb0RvYy54bWysU02P2jAQvVfqf7B8h3wUshARVhWBXmiL&#10;tNsfYGyHWHVsyzYEVPW/d+wAYttLVZWDGWdm3ryZeV48nzuJTtw6oVWFs3GKEVdUM6EOFf72uhnN&#10;MHKeKEakVrzCF+7w8/L9u0VvSp7rVkvGLQIQ5creVLj13pRJ4mjLO+LG2nAFzkbbjni42kPCLOkB&#10;vZNJnqZF0mvLjNWUOwdf68GJlxG/aTj1X5vGcY9khYGbj6eN5z6cyXJByoMlphX0SoP8A4uOCAVF&#10;71A18QQdrfgDqhPUaqcbP6a6S3TTCMpjD9BNlv7WzUtLDI+9wHCcuY/J/T9Y+uW0s0iwCudzjBTp&#10;YEdboTjKizCb3rgSQlZqZ0N39KxezFbT7w4pvWqJOvDI8fViIC8LGcmblHBxBirs+8+aQQw5eh0H&#10;dW5sFyBhBOgc93G574OfPaLwcZpPn7JiihG9+RJS3hKNdf4T1x0KRoUlkI7A5LR1PhAh5S0k1FF6&#10;I6SM65YK9RUu0nkRE5yWggVnCHP2sF9Ji04kCCb+YlfgeQwLyDVx7RAXXYOUrD4qFqu0nLD11fZE&#10;yMEGVlKFQtAj8Lxag1R+zNP5eraeTUaTvFiPJmldjz5uVpNRscmepvWHerWqs5+BczYpW8EYV4H2&#10;TbbZ5O9kcX1Ag+Duwr3PJ3mLHgcJZG//kXRcctjroJC9ZpedvS0flBqDr68qPIXHO9iPb3/5CwAA&#10;//8DAFBLAwQUAAYACAAAACEAbUKJkN8AAAAMAQAADwAAAGRycy9kb3ducmV2LnhtbEyPQUvDQBCF&#10;74L/YRnBm91twZjGbIooCj2I2BbP2+yYxGRnQ3bbpP/eKQj1NjPv8eZ7+WpynTjiEBpPGuYzBQKp&#10;9LahSsNu+3qXggjRkDWdJ9RwwgCr4voqN5n1I33icRMrwSEUMqOhjrHPpAxljc6Eme+RWPv2gzOR&#10;16GSdjAjh7tOLpRKpDMN8Yfa9PhcY9luDk7Deypf/Ef7VZ5+xu1bmq7b5cN6p/XtzfT0CCLiFC9m&#10;OOMzOhTMtPcHskF0GhbJPGErCyrh4exQ6fIexP7vJItc/i9R/AIAAP//AwBQSwECLQAUAAYACAAA&#10;ACEAtoM4kv4AAADhAQAAEwAAAAAAAAAAAAAAAAAAAAAAW0NvbnRlbnRfVHlwZXNdLnhtbFBLAQIt&#10;ABQABgAIAAAAIQA4/SH/1gAAAJQBAAALAAAAAAAAAAAAAAAAAC8BAABfcmVscy8ucmVsc1BLAQIt&#10;ABQABgAIAAAAIQDlRgZuHgIAAEMEAAAOAAAAAAAAAAAAAAAAAC4CAABkcnMvZTJvRG9jLnhtbFBL&#10;AQItABQABgAIAAAAIQBtQomQ3wAAAAwBAAAPAAAAAAAAAAAAAAAAAHgEAABkcnMvZG93bnJldi54&#10;bWxQSwUGAAAAAAQABADzAAAAhAUAAAAA&#10;" strokeweight=".48pt">
              <w10:wrap anchorx="page" anchory="page"/>
            </v:line>
          </w:pict>
        </mc:Fallback>
      </mc:AlternateContent>
    </w:r>
    <w:r w:rsidR="004D2BD7">
      <w:rPr>
        <w:noProof/>
        <w:lang w:val="es-MX" w:eastAsia="es-MX" w:bidi="ar-SA"/>
      </w:rPr>
      <mc:AlternateContent>
        <mc:Choice Requires="wps">
          <w:drawing>
            <wp:anchor distT="0" distB="0" distL="114300" distR="114300" simplePos="0" relativeHeight="242691072" behindDoc="1" locked="0" layoutInCell="1" allowOverlap="1">
              <wp:simplePos x="0" y="0"/>
              <wp:positionH relativeFrom="page">
                <wp:posOffset>1648460</wp:posOffset>
              </wp:positionH>
              <wp:positionV relativeFrom="page">
                <wp:posOffset>525145</wp:posOffset>
              </wp:positionV>
              <wp:extent cx="5282565" cy="149225"/>
              <wp:effectExtent l="0" t="0" r="0" b="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25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tabs>
                              <w:tab w:val="left" w:pos="6206"/>
                            </w:tabs>
                            <w:spacing w:before="21"/>
                            <w:ind w:left="20"/>
                            <w:rPr>
                              <w:rFonts w:ascii="Tahoma" w:hAnsi="Tahoma"/>
                              <w:b/>
                              <w:sz w:val="16"/>
                            </w:rPr>
                          </w:pPr>
                          <w:r>
                            <w:rPr>
                              <w:rFonts w:ascii="Tahoma" w:hAnsi="Tahoma"/>
                              <w:b/>
                              <w:sz w:val="16"/>
                              <w:u w:val="single"/>
                            </w:rPr>
                            <w:t xml:space="preserve"> </w:t>
                          </w:r>
                          <w:r>
                            <w:rPr>
                              <w:rFonts w:ascii="Tahoma" w:hAnsi="Tahoma"/>
                              <w:b/>
                              <w:sz w:val="16"/>
                              <w:u w:val="single"/>
                            </w:rPr>
                            <w:tab/>
                            <w:t>CÓDIGO PENAL</w:t>
                          </w:r>
                          <w:r>
                            <w:rPr>
                              <w:rFonts w:ascii="Tahoma" w:hAnsi="Tahoma"/>
                              <w:b/>
                              <w:spacing w:val="-4"/>
                              <w:sz w:val="16"/>
                              <w:u w:val="single"/>
                            </w:rPr>
                            <w:t xml:space="preserve"> </w:t>
                          </w:r>
                          <w:r>
                            <w:rPr>
                              <w:rFonts w:ascii="Tahoma" w:hAnsi="Tahoma"/>
                              <w:b/>
                              <w:sz w:val="16"/>
                              <w:u w:val="single"/>
                            </w:rPr>
                            <w:t>FEDERAL</w:t>
                          </w:r>
                          <w:r>
                            <w:rPr>
                              <w:rFonts w:ascii="Tahoma" w:hAnsi="Tahoma"/>
                              <w:b/>
                              <w:spacing w:val="22"/>
                              <w:sz w:val="16"/>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0" type="#_x0000_t202" style="position:absolute;margin-left:129.8pt;margin-top:41.35pt;width:415.95pt;height:11.75pt;z-index:-2606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WSxtAIAALMFAAAOAAAAZHJzL2Uyb0RvYy54bWysVNuOmzAQfa/Uf7D8znIpZAGFrHZDqCpt&#10;L9JuP8ABE6yCTW0nsK367x2bkOxmX6q2PFiDPT6eM3Nmljdj16IDlYoJnmH/ysOI8lJUjO8y/PWx&#10;cGKMlCa8Iq3gNMNPVOGb1ds3y6FPaSAa0VZUIgDhKh36DDda96nrqrKhHVFXoqccDmshO6LhV+7c&#10;SpIB0LvWDTxv4Q5CVr0UJVUKdvPpEK8sfl3TUn+ua0U1ajMMsWm7SrtuzequliTdSdI3rDyGQf4i&#10;io4wDo+eoHKiCdpL9gqqY6UUStT6qhSdK+qaldRyADa+d8HmoSE9tVwgOao/pUn9P9jy0+GLRKzK&#10;cACV4qSDGj3SUaM7MaIgMvkZepWC20MPjnqEfaiz5ar6e1F+U4iLdUP4jt5KKYaGkgri881N99nV&#10;CUcZkO3wUVTwDtlrYYHGWnYmeZAOBOhQp6dTbUwsJWxGQRxEiwijEs78MAmm4FySzrd7qfR7Kjpk&#10;jAxLqL1FJ4d7pU00JJ1dzGNcFKxtbf1b/mIDHKcdeBuumjMThS3nz8RLNvEmDp0wWGyc0Mtz57ZY&#10;h86i8K+j/F2+Xuf+L/OuH6YNqyrKzTOztPzwz0p3FPkkipO4lGhZZeBMSErututWogMBaRf2szmH&#10;k7Ob+zIMmwTgckHJD0LvLkicYhFfO2ERRk5y7cWO5yd3ycILkzAvXlK6Z5z+OyU0ZDiJoI6Wzjno&#10;C26e/V5zI2nHNAyPlnUZjk9OJDUS3PDKllYT1k72s1SY8M+pgHLPhbaCNRqd1KrH7Wh7ww/mRtiK&#10;6gkkLAUoDHQKkw+MRsgfGA0wRTKsvu+JpBi1Hzi0gRk5syFnYzsbhJdwNcMao8lc62k07XvJdg0g&#10;T43GxS20Ss2sik1PTVEcGwwmgyVznGJm9Dz/t17nWbv6DQAA//8DAFBLAwQUAAYACAAAACEAJ6SG&#10;Od8AAAALAQAADwAAAGRycy9kb3ducmV2LnhtbEyPwU7DMAyG70i8Q2QkbixZpZW1NJ0mBCckRFcO&#10;HNPGa6M1Tmmyrbw96Qlutvzp9/cXu9kO7IKTN44krFcCGFLrtKFOwmf9+rAF5oMirQZHKOEHPezK&#10;25tC5dpdqcLLIXQshpDPlYQ+hDHn3Lc9WuVXbkSKt6ObrApxnTquJ3WN4XbgiRApt8pQ/NCrEZ97&#10;bE+Hs5Ww/6LqxXy/Nx/VsTJ1nQl6S09S3t/N+ydgAefwB8OiH9WhjE6NO5P2bJCQbLI0ohK2ySOw&#10;BRDZegOsWaY0AV4W/H+H8hcAAP//AwBQSwECLQAUAAYACAAAACEAtoM4kv4AAADhAQAAEwAAAAAA&#10;AAAAAAAAAAAAAAAAW0NvbnRlbnRfVHlwZXNdLnhtbFBLAQItABQABgAIAAAAIQA4/SH/1gAAAJQB&#10;AAALAAAAAAAAAAAAAAAAAC8BAABfcmVscy8ucmVsc1BLAQItABQABgAIAAAAIQDs9WSxtAIAALMF&#10;AAAOAAAAAAAAAAAAAAAAAC4CAABkcnMvZTJvRG9jLnhtbFBLAQItABQABgAIAAAAIQAnpIY53wAA&#10;AAsBAAAPAAAAAAAAAAAAAAAAAA4FAABkcnMvZG93bnJldi54bWxQSwUGAAAAAAQABADzAAAAGgYA&#10;AAAA&#10;" filled="f" stroked="f">
              <v:textbox inset="0,0,0,0">
                <w:txbxContent>
                  <w:p w:rsidR="003E76FB" w:rsidRDefault="002E0523">
                    <w:pPr>
                      <w:tabs>
                        <w:tab w:val="left" w:pos="6206"/>
                      </w:tabs>
                      <w:spacing w:before="21"/>
                      <w:ind w:left="20"/>
                      <w:rPr>
                        <w:rFonts w:ascii="Tahoma" w:hAnsi="Tahoma"/>
                        <w:b/>
                        <w:sz w:val="16"/>
                      </w:rPr>
                    </w:pPr>
                    <w:r>
                      <w:rPr>
                        <w:rFonts w:ascii="Tahoma" w:hAnsi="Tahoma"/>
                        <w:b/>
                        <w:sz w:val="16"/>
                        <w:u w:val="single"/>
                      </w:rPr>
                      <w:t xml:space="preserve"> </w:t>
                    </w:r>
                    <w:r>
                      <w:rPr>
                        <w:rFonts w:ascii="Tahoma" w:hAnsi="Tahoma"/>
                        <w:b/>
                        <w:sz w:val="16"/>
                        <w:u w:val="single"/>
                      </w:rPr>
                      <w:tab/>
                      <w:t>CÓDIGO PENAL</w:t>
                    </w:r>
                    <w:r>
                      <w:rPr>
                        <w:rFonts w:ascii="Tahoma" w:hAnsi="Tahoma"/>
                        <w:b/>
                        <w:spacing w:val="-4"/>
                        <w:sz w:val="16"/>
                        <w:u w:val="single"/>
                      </w:rPr>
                      <w:t xml:space="preserve"> </w:t>
                    </w:r>
                    <w:r>
                      <w:rPr>
                        <w:rFonts w:ascii="Tahoma" w:hAnsi="Tahoma"/>
                        <w:b/>
                        <w:sz w:val="16"/>
                        <w:u w:val="single"/>
                      </w:rPr>
                      <w:t>FEDERAL</w:t>
                    </w:r>
                    <w:r>
                      <w:rPr>
                        <w:rFonts w:ascii="Tahoma" w:hAnsi="Tahoma"/>
                        <w:b/>
                        <w:spacing w:val="22"/>
                        <w:sz w:val="16"/>
                        <w:u w:val="single"/>
                      </w:rPr>
                      <w:t xml:space="preserve"> </w:t>
                    </w:r>
                  </w:p>
                </w:txbxContent>
              </v:textbox>
              <w10:wrap anchorx="page" anchory="page"/>
            </v:shape>
          </w:pict>
        </mc:Fallback>
      </mc:AlternateContent>
    </w:r>
    <w:r w:rsidR="004D2BD7">
      <w:rPr>
        <w:noProof/>
        <w:lang w:val="es-MX" w:eastAsia="es-MX" w:bidi="ar-SA"/>
      </w:rPr>
      <mc:AlternateContent>
        <mc:Choice Requires="wps">
          <w:drawing>
            <wp:anchor distT="0" distB="0" distL="114300" distR="114300" simplePos="0" relativeHeight="242692096" behindDoc="1" locked="0" layoutInCell="1" allowOverlap="1">
              <wp:simplePos x="0" y="0"/>
              <wp:positionH relativeFrom="page">
                <wp:posOffset>1648460</wp:posOffset>
              </wp:positionH>
              <wp:positionV relativeFrom="page">
                <wp:posOffset>698500</wp:posOffset>
              </wp:positionV>
              <wp:extent cx="1730375" cy="318135"/>
              <wp:effectExtent l="0" t="0" r="0" b="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9"/>
                            <w:ind w:left="20"/>
                            <w:rPr>
                              <w:rFonts w:ascii="Arial Narrow" w:hAnsi="Arial Narrow"/>
                              <w:b/>
                              <w:sz w:val="11"/>
                            </w:rPr>
                          </w:pPr>
                          <w:r>
                            <w:rPr>
                              <w:rFonts w:ascii="Arial Narrow" w:hAnsi="Arial Narrow"/>
                              <w:b/>
                              <w:sz w:val="14"/>
                            </w:rPr>
                            <w:t>C</w:t>
                          </w:r>
                          <w:r>
                            <w:rPr>
                              <w:rFonts w:ascii="Arial Narrow" w:hAnsi="Arial Narrow"/>
                              <w:b/>
                              <w:sz w:val="11"/>
                            </w:rPr>
                            <w:t xml:space="preserve">ÁMARA DE </w:t>
                          </w:r>
                          <w:r>
                            <w:rPr>
                              <w:rFonts w:ascii="Arial Narrow" w:hAnsi="Arial Narrow"/>
                              <w:b/>
                              <w:sz w:val="14"/>
                            </w:rPr>
                            <w:t>D</w:t>
                          </w:r>
                          <w:r>
                            <w:rPr>
                              <w:rFonts w:ascii="Arial Narrow" w:hAnsi="Arial Narrow"/>
                              <w:b/>
                              <w:sz w:val="11"/>
                            </w:rPr>
                            <w:t xml:space="preserve">IPUTADOS DEL </w:t>
                          </w:r>
                          <w:r>
                            <w:rPr>
                              <w:rFonts w:ascii="Arial Narrow" w:hAnsi="Arial Narrow"/>
                              <w:b/>
                              <w:sz w:val="14"/>
                            </w:rPr>
                            <w:t>H. C</w:t>
                          </w:r>
                          <w:r>
                            <w:rPr>
                              <w:rFonts w:ascii="Arial Narrow" w:hAnsi="Arial Narrow"/>
                              <w:b/>
                              <w:sz w:val="11"/>
                            </w:rPr>
                            <w:t xml:space="preserve">ONGRESO DE LA </w:t>
                          </w:r>
                          <w:r>
                            <w:rPr>
                              <w:rFonts w:ascii="Arial Narrow" w:hAnsi="Arial Narrow"/>
                              <w:b/>
                              <w:sz w:val="14"/>
                            </w:rPr>
                            <w:t>U</w:t>
                          </w:r>
                          <w:r>
                            <w:rPr>
                              <w:rFonts w:ascii="Arial Narrow" w:hAnsi="Arial Narrow"/>
                              <w:b/>
                              <w:sz w:val="11"/>
                            </w:rPr>
                            <w:t>NIÓN</w:t>
                          </w:r>
                        </w:p>
                        <w:p w:rsidR="003E76FB" w:rsidRDefault="002E0523">
                          <w:pPr>
                            <w:ind w:left="20"/>
                            <w:rPr>
                              <w:rFonts w:ascii="Arial Narrow" w:hAnsi="Arial Narrow"/>
                              <w:sz w:val="13"/>
                            </w:rPr>
                          </w:pPr>
                          <w:r>
                            <w:rPr>
                              <w:rFonts w:ascii="Arial Narrow" w:hAnsi="Arial Narrow"/>
                              <w:sz w:val="13"/>
                            </w:rPr>
                            <w:t>Secretaría General</w:t>
                          </w:r>
                        </w:p>
                        <w:p w:rsidR="003E76FB" w:rsidRDefault="002E0523">
                          <w:pPr>
                            <w:spacing w:before="2"/>
                            <w:ind w:left="20"/>
                            <w:rPr>
                              <w:rFonts w:ascii="Arial Narrow" w:hAnsi="Arial Narrow"/>
                              <w:sz w:val="13"/>
                            </w:rPr>
                          </w:pPr>
                          <w:r>
                            <w:rPr>
                              <w:rFonts w:ascii="Arial Narrow" w:hAnsi="Arial Narrow"/>
                              <w:sz w:val="13"/>
                            </w:rPr>
                            <w:t>Secretaría de Servicios Parlamentarios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1" type="#_x0000_t202" style="position:absolute;margin-left:129.8pt;margin-top:55pt;width:136.25pt;height:25.05pt;z-index:-2606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Gsw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hYYsRJCz16pINGd2JAQWjq03cqAbeHDhz1APvQZ8tVdfei+KoQF+ua8B29lVL0NSUl5Oebm+7Z&#10;1RFHGZBt/0GUEIfstbBAQyVbUzwoBwJ06NPTqTcml8KEXM682XKOUQFnMz/yZ3MbgiTT7U4q/Y6K&#10;FhkjxRJ6b9HJ4V5pkw1JJhcTjIucNY3tf8MvNsBx3IHYcNWcmSxsO3/EXryJNlHohMFi44Reljm3&#10;+Tp0Frm/nGezbL3O/J8mrh8mNStLyk2YSVp++GetO4p8FMVJXEo0rDRwJiUld9t1I9GBgLRz+x0L&#10;cubmXqZhiwBcXlDyg9C7C2InX0RLJ8zDuRMvvcjx/PguXnhhHGb5JaV7xum/U0J9iuN5MB/F9Ftu&#10;nv1ecyNJyzQMj4a1KY5OTiQxEtzw0rZWE9aM9lkpTPrPpYB2T422gjUaHdWqh+1g34Y/M+GNmrei&#10;fAIJSwEKA53C5AOjFvI7Rj1MkRSrb3siKUbNew7PwIycyZCTsZ0Mwgu4mmKN0Wiu9Tia9p1kuxqQ&#10;x4fGxS08lYpZFT9ncXxgMBksmeMUM6Pn/N96Pc/a1S8AAAD//wMAUEsDBBQABgAIAAAAIQArrbn/&#10;3wAAAAsBAAAPAAAAZHJzL2Rvd25yZXYueG1sTI/BTsMwEETvSPyDtUjcqJ2gRjTEqSoEJyREGg4c&#10;nWSbWI3XIXbb8PcsJzjuzNPsTLFd3CjOOAfrSUOyUiCQWt9Z6jV81C93DyBCNNSZ0RNq+MYA2/L6&#10;qjB55y9U4Xkfe8EhFHKjYYhxyqUM7YDOhJWfkNg7+NmZyOfcy242Fw53o0yVyqQzlvjDYCZ8GrA9&#10;7k9Ow+6Tqmf79da8V4fK1vVG0Wt21Pr2Ztk9goi4xD8YfutzdSi5U+NP1AUxakjXm4xRNhLFo5hY&#10;36cJiIaVTCUgy0L+31D+AAAA//8DAFBLAQItABQABgAIAAAAIQC2gziS/gAAAOEBAAATAAAAAAAA&#10;AAAAAAAAAAAAAABbQ29udGVudF9UeXBlc10ueG1sUEsBAi0AFAAGAAgAAAAhADj9If/WAAAAlAEA&#10;AAsAAAAAAAAAAAAAAAAALwEAAF9yZWxzLy5yZWxzUEsBAi0AFAAGAAgAAAAhAP4vRgazAgAAswUA&#10;AA4AAAAAAAAAAAAAAAAALgIAAGRycy9lMm9Eb2MueG1sUEsBAi0AFAAGAAgAAAAhACutuf/fAAAA&#10;CwEAAA8AAAAAAAAAAAAAAAAADQUAAGRycy9kb3ducmV2LnhtbFBLBQYAAAAABAAEAPMAAAAZBgAA&#10;AAA=&#10;" filled="f" stroked="f">
              <v:textbox inset="0,0,0,0">
                <w:txbxContent>
                  <w:p w:rsidR="003E76FB" w:rsidRDefault="002E0523">
                    <w:pPr>
                      <w:spacing w:before="19"/>
                      <w:ind w:left="20"/>
                      <w:rPr>
                        <w:rFonts w:ascii="Arial Narrow" w:hAnsi="Arial Narrow"/>
                        <w:b/>
                        <w:sz w:val="11"/>
                      </w:rPr>
                    </w:pPr>
                    <w:r>
                      <w:rPr>
                        <w:rFonts w:ascii="Arial Narrow" w:hAnsi="Arial Narrow"/>
                        <w:b/>
                        <w:sz w:val="14"/>
                      </w:rPr>
                      <w:t>C</w:t>
                    </w:r>
                    <w:r>
                      <w:rPr>
                        <w:rFonts w:ascii="Arial Narrow" w:hAnsi="Arial Narrow"/>
                        <w:b/>
                        <w:sz w:val="11"/>
                      </w:rPr>
                      <w:t xml:space="preserve">ÁMARA DE </w:t>
                    </w:r>
                    <w:r>
                      <w:rPr>
                        <w:rFonts w:ascii="Arial Narrow" w:hAnsi="Arial Narrow"/>
                        <w:b/>
                        <w:sz w:val="14"/>
                      </w:rPr>
                      <w:t>D</w:t>
                    </w:r>
                    <w:r>
                      <w:rPr>
                        <w:rFonts w:ascii="Arial Narrow" w:hAnsi="Arial Narrow"/>
                        <w:b/>
                        <w:sz w:val="11"/>
                      </w:rPr>
                      <w:t xml:space="preserve">IPUTADOS DEL </w:t>
                    </w:r>
                    <w:r>
                      <w:rPr>
                        <w:rFonts w:ascii="Arial Narrow" w:hAnsi="Arial Narrow"/>
                        <w:b/>
                        <w:sz w:val="14"/>
                      </w:rPr>
                      <w:t>H. C</w:t>
                    </w:r>
                    <w:r>
                      <w:rPr>
                        <w:rFonts w:ascii="Arial Narrow" w:hAnsi="Arial Narrow"/>
                        <w:b/>
                        <w:sz w:val="11"/>
                      </w:rPr>
                      <w:t xml:space="preserve">ONGRESO DE LA </w:t>
                    </w:r>
                    <w:r>
                      <w:rPr>
                        <w:rFonts w:ascii="Arial Narrow" w:hAnsi="Arial Narrow"/>
                        <w:b/>
                        <w:sz w:val="14"/>
                      </w:rPr>
                      <w:t>U</w:t>
                    </w:r>
                    <w:r>
                      <w:rPr>
                        <w:rFonts w:ascii="Arial Narrow" w:hAnsi="Arial Narrow"/>
                        <w:b/>
                        <w:sz w:val="11"/>
                      </w:rPr>
                      <w:t>NIÓN</w:t>
                    </w:r>
                  </w:p>
                  <w:p w:rsidR="003E76FB" w:rsidRDefault="002E0523">
                    <w:pPr>
                      <w:ind w:left="20"/>
                      <w:rPr>
                        <w:rFonts w:ascii="Arial Narrow" w:hAnsi="Arial Narrow"/>
                        <w:sz w:val="13"/>
                      </w:rPr>
                    </w:pPr>
                    <w:r>
                      <w:rPr>
                        <w:rFonts w:ascii="Arial Narrow" w:hAnsi="Arial Narrow"/>
                        <w:sz w:val="13"/>
                      </w:rPr>
                      <w:t>Secretaría General</w:t>
                    </w:r>
                  </w:p>
                  <w:p w:rsidR="003E76FB" w:rsidRDefault="002E0523">
                    <w:pPr>
                      <w:spacing w:before="2"/>
                      <w:ind w:left="20"/>
                      <w:rPr>
                        <w:rFonts w:ascii="Arial Narrow" w:hAnsi="Arial Narrow"/>
                        <w:sz w:val="13"/>
                      </w:rPr>
                    </w:pPr>
                    <w:r>
                      <w:rPr>
                        <w:rFonts w:ascii="Arial Narrow" w:hAnsi="Arial Narrow"/>
                        <w:sz w:val="13"/>
                      </w:rPr>
                      <w:t>Secretaría de Servicios Parlamentarios</w:t>
                    </w:r>
                  </w:p>
                </w:txbxContent>
              </v:textbox>
              <w10:wrap anchorx="page" anchory="page"/>
            </v:shape>
          </w:pict>
        </mc:Fallback>
      </mc:AlternateContent>
    </w:r>
    <w:r w:rsidR="004D2BD7">
      <w:rPr>
        <w:noProof/>
        <w:lang w:val="es-MX" w:eastAsia="es-MX" w:bidi="ar-SA"/>
      </w:rPr>
      <mc:AlternateContent>
        <mc:Choice Requires="wps">
          <w:drawing>
            <wp:anchor distT="0" distB="0" distL="114300" distR="114300" simplePos="0" relativeHeight="242693120" behindDoc="1" locked="0" layoutInCell="1" allowOverlap="1">
              <wp:simplePos x="0" y="0"/>
              <wp:positionH relativeFrom="page">
                <wp:posOffset>5552440</wp:posOffset>
              </wp:positionH>
              <wp:positionV relativeFrom="page">
                <wp:posOffset>701040</wp:posOffset>
              </wp:positionV>
              <wp:extent cx="1334135" cy="124460"/>
              <wp:effectExtent l="0" t="0" r="0" b="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FB" w:rsidRDefault="002E0523">
                          <w:pPr>
                            <w:spacing w:before="14"/>
                            <w:ind w:left="20"/>
                            <w:rPr>
                              <w:i/>
                              <w:sz w:val="14"/>
                            </w:rPr>
                          </w:pPr>
                          <w:r>
                            <w:rPr>
                              <w:i/>
                              <w:color w:val="171717"/>
                              <w:sz w:val="14"/>
                            </w:rPr>
                            <w:t>Última Reforma DOF 12-04-2019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2" type="#_x0000_t202" style="position:absolute;margin-left:437.2pt;margin-top:55.2pt;width:105.05pt;height:9.8pt;z-index:-2606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7VtAIAALMFAAAOAAAAZHJzL2Uyb0RvYy54bWysVMlu2zAQvRfoPxC8K1pMK5YQOUgsqyiQ&#10;LkDSD6AlyiIqkSpJW06D/nuHlGVnuRRtdSBG5Myb7c1cXR+6Fu2Z0lyKDIcXAUZMlLLiYpvhbw+F&#10;t8BIGyoq2krBMvzINL5evn93NfQpi2Qj24opBCBCp0Of4caYPvV9XTaso/pC9kzAYy1VRw38qq1f&#10;KToAetf6URDE/iBV1StZMq3hNh8f8dLh1zUrzZe61sygNsMQm3GncufGnv7yiqZbRfuGl8cw6F9E&#10;0VEuwOkJKqeGop3ib6A6XiqpZW0uStn5sq55yVwOkE0YvMrmvqE9c7lAcXR/KpP+f7Dl5/1XhXiV&#10;4SjGSNAOevTADgbdygOKZrY+Q69TULvvQdEc4B767HLV/Z0sv2sk5KqhYstulJJDw2gF8YXW0n9m&#10;OuJoC7IZPskK/NCdkQ7oUKvOFg/KgQAd+vR46o2NpbQuZzMSzuYYlfAWRoTErnk+TSfrXmnzgckO&#10;WSHDCnrv0On+ThsbDU0nFetMyIK3ret/K15cgOJ4A77B1L7ZKFw7n5IgWS/WC+KRKF57JMhz76ZY&#10;ES8uwst5PstXqzz8Zf2GJG14VTFh3UzUCsmfte5I8pEUJ3Jp2fLKwtmQtNpuVq1CewrULtznag4v&#10;ZzX/ZRiuCJDLq5SgnMFtlHhFvLj0SEHmXnIZLLwgTG6TOCAJyYuXKd1xwf49JTRkOJlH85FM56Bf&#10;5Ra4721uNO24geXR8i7Di5MSTS0F16JyrTWUt6P8rBQ2/HMpoN1Tox1hLUdHtprD5uBmIyTTIGxk&#10;9QgUVhIYBjyFzQdCI9VPjAbYIhnWP3ZUMYzajwLGwK6cSVCTsJkEKkowzbDBaBRXZlxNu17xbQPI&#10;46AJeQOjUnPHYjtTYxTHAYPN4JI5bjG7ep7/O63zrl3+BgAA//8DAFBLAwQUAAYACAAAACEAMTYg&#10;uN8AAAAMAQAADwAAAGRycy9kb3ducmV2LnhtbEyPwU7DMBBE70j8g7VI3KhdCCWEOFWF4ISESMOB&#10;oxNvk6jxOsRuG/6e7Qlus5qn2Zl8PbtBHHEKvScNy4UCgdR421Or4bN6vUlBhGjImsETavjBAOvi&#10;8iI3mfUnKvG4ja3gEAqZ0dDFOGZShqZDZ8LCj0js7fzkTORzaqWdzInD3SBvlVpJZ3riD50Z8bnD&#10;Zr89OA2bLypf+u/3+qPclX1VPSp6W+21vr6aN08gIs7xD4Zzfa4OBXeq/YFsEIOG9CFJGGVjqVic&#10;CZUm9yBqVndKgSxy+X9E8QsAAP//AwBQSwECLQAUAAYACAAAACEAtoM4kv4AAADhAQAAEwAAAAAA&#10;AAAAAAAAAAAAAAAAW0NvbnRlbnRfVHlwZXNdLnhtbFBLAQItABQABgAIAAAAIQA4/SH/1gAAAJQB&#10;AAALAAAAAAAAAAAAAAAAAC8BAABfcmVscy8ucmVsc1BLAQItABQABgAIAAAAIQCODJ7VtAIAALMF&#10;AAAOAAAAAAAAAAAAAAAAAC4CAABkcnMvZTJvRG9jLnhtbFBLAQItABQABgAIAAAAIQAxNiC43wAA&#10;AAwBAAAPAAAAAAAAAAAAAAAAAA4FAABkcnMvZG93bnJldi54bWxQSwUGAAAAAAQABADzAAAAGgYA&#10;AAAA&#10;" filled="f" stroked="f">
              <v:textbox inset="0,0,0,0">
                <w:txbxContent>
                  <w:p w:rsidR="003E76FB" w:rsidRDefault="002E0523">
                    <w:pPr>
                      <w:spacing w:before="14"/>
                      <w:ind w:left="20"/>
                      <w:rPr>
                        <w:i/>
                        <w:sz w:val="14"/>
                      </w:rPr>
                    </w:pPr>
                    <w:r>
                      <w:rPr>
                        <w:i/>
                        <w:color w:val="171717"/>
                        <w:sz w:val="14"/>
                      </w:rPr>
                      <w:t>Última Reforma DOF 12-04-2019</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5F5D"/>
    <w:multiLevelType w:val="hybridMultilevel"/>
    <w:tmpl w:val="66B6D9C2"/>
    <w:lvl w:ilvl="0" w:tplc="8B88659A">
      <w:start w:val="2"/>
      <w:numFmt w:val="decimal"/>
      <w:lvlText w:val="%1"/>
      <w:lvlJc w:val="left"/>
      <w:pPr>
        <w:ind w:left="217" w:hanging="111"/>
        <w:jc w:val="left"/>
      </w:pPr>
      <w:rPr>
        <w:rFonts w:ascii="Arial Narrow" w:eastAsia="Arial Narrow" w:hAnsi="Arial Narrow" w:cs="Arial Narrow" w:hint="default"/>
        <w:w w:val="100"/>
        <w:sz w:val="16"/>
        <w:szCs w:val="16"/>
        <w:lang w:val="es-ES" w:eastAsia="es-ES" w:bidi="es-ES"/>
      </w:rPr>
    </w:lvl>
    <w:lvl w:ilvl="1" w:tplc="4BA2FB1E">
      <w:numFmt w:val="bullet"/>
      <w:lvlText w:val="•"/>
      <w:lvlJc w:val="left"/>
      <w:pPr>
        <w:ind w:left="341" w:hanging="111"/>
      </w:pPr>
      <w:rPr>
        <w:rFonts w:hint="default"/>
        <w:lang w:val="es-ES" w:eastAsia="es-ES" w:bidi="es-ES"/>
      </w:rPr>
    </w:lvl>
    <w:lvl w:ilvl="2" w:tplc="3E28ED74">
      <w:numFmt w:val="bullet"/>
      <w:lvlText w:val="•"/>
      <w:lvlJc w:val="left"/>
      <w:pPr>
        <w:ind w:left="463" w:hanging="111"/>
      </w:pPr>
      <w:rPr>
        <w:rFonts w:hint="default"/>
        <w:lang w:val="es-ES" w:eastAsia="es-ES" w:bidi="es-ES"/>
      </w:rPr>
    </w:lvl>
    <w:lvl w:ilvl="3" w:tplc="3FD4F592">
      <w:numFmt w:val="bullet"/>
      <w:lvlText w:val="•"/>
      <w:lvlJc w:val="left"/>
      <w:pPr>
        <w:ind w:left="584" w:hanging="111"/>
      </w:pPr>
      <w:rPr>
        <w:rFonts w:hint="default"/>
        <w:lang w:val="es-ES" w:eastAsia="es-ES" w:bidi="es-ES"/>
      </w:rPr>
    </w:lvl>
    <w:lvl w:ilvl="4" w:tplc="6A3E6880">
      <w:numFmt w:val="bullet"/>
      <w:lvlText w:val="•"/>
      <w:lvlJc w:val="left"/>
      <w:pPr>
        <w:ind w:left="706" w:hanging="111"/>
      </w:pPr>
      <w:rPr>
        <w:rFonts w:hint="default"/>
        <w:lang w:val="es-ES" w:eastAsia="es-ES" w:bidi="es-ES"/>
      </w:rPr>
    </w:lvl>
    <w:lvl w:ilvl="5" w:tplc="500ADF90">
      <w:numFmt w:val="bullet"/>
      <w:lvlText w:val="•"/>
      <w:lvlJc w:val="left"/>
      <w:pPr>
        <w:ind w:left="827" w:hanging="111"/>
      </w:pPr>
      <w:rPr>
        <w:rFonts w:hint="default"/>
        <w:lang w:val="es-ES" w:eastAsia="es-ES" w:bidi="es-ES"/>
      </w:rPr>
    </w:lvl>
    <w:lvl w:ilvl="6" w:tplc="1D5A82AE">
      <w:numFmt w:val="bullet"/>
      <w:lvlText w:val="•"/>
      <w:lvlJc w:val="left"/>
      <w:pPr>
        <w:ind w:left="949" w:hanging="111"/>
      </w:pPr>
      <w:rPr>
        <w:rFonts w:hint="default"/>
        <w:lang w:val="es-ES" w:eastAsia="es-ES" w:bidi="es-ES"/>
      </w:rPr>
    </w:lvl>
    <w:lvl w:ilvl="7" w:tplc="F7168DDE">
      <w:numFmt w:val="bullet"/>
      <w:lvlText w:val="•"/>
      <w:lvlJc w:val="left"/>
      <w:pPr>
        <w:ind w:left="1070" w:hanging="111"/>
      </w:pPr>
      <w:rPr>
        <w:rFonts w:hint="default"/>
        <w:lang w:val="es-ES" w:eastAsia="es-ES" w:bidi="es-ES"/>
      </w:rPr>
    </w:lvl>
    <w:lvl w:ilvl="8" w:tplc="F87EB636">
      <w:numFmt w:val="bullet"/>
      <w:lvlText w:val="•"/>
      <w:lvlJc w:val="left"/>
      <w:pPr>
        <w:ind w:left="1192" w:hanging="111"/>
      </w:pPr>
      <w:rPr>
        <w:rFonts w:hint="default"/>
        <w:lang w:val="es-ES" w:eastAsia="es-ES" w:bidi="es-ES"/>
      </w:rPr>
    </w:lvl>
  </w:abstractNum>
  <w:abstractNum w:abstractNumId="1">
    <w:nsid w:val="01BA618A"/>
    <w:multiLevelType w:val="hybridMultilevel"/>
    <w:tmpl w:val="85E88ACC"/>
    <w:lvl w:ilvl="0" w:tplc="2ACE9A80">
      <w:start w:val="1"/>
      <w:numFmt w:val="decimal"/>
      <w:lvlText w:val="%1."/>
      <w:lvlJc w:val="left"/>
      <w:pPr>
        <w:ind w:left="460" w:hanging="358"/>
        <w:jc w:val="left"/>
      </w:pPr>
      <w:rPr>
        <w:rFonts w:ascii="Arial" w:eastAsia="Arial" w:hAnsi="Arial" w:cs="Arial" w:hint="default"/>
        <w:spacing w:val="-25"/>
        <w:w w:val="99"/>
        <w:sz w:val="18"/>
        <w:szCs w:val="18"/>
        <w:lang w:val="es-ES" w:eastAsia="es-ES" w:bidi="es-ES"/>
      </w:rPr>
    </w:lvl>
    <w:lvl w:ilvl="1" w:tplc="BB60ECBA">
      <w:start w:val="1"/>
      <w:numFmt w:val="lowerLetter"/>
      <w:lvlText w:val="%2)"/>
      <w:lvlJc w:val="left"/>
      <w:pPr>
        <w:ind w:left="820" w:hanging="358"/>
        <w:jc w:val="left"/>
      </w:pPr>
      <w:rPr>
        <w:rFonts w:ascii="Arial" w:eastAsia="Arial" w:hAnsi="Arial" w:cs="Arial" w:hint="default"/>
        <w:w w:val="99"/>
        <w:sz w:val="18"/>
        <w:szCs w:val="18"/>
        <w:lang w:val="es-ES" w:eastAsia="es-ES" w:bidi="es-ES"/>
      </w:rPr>
    </w:lvl>
    <w:lvl w:ilvl="2" w:tplc="303E4AC0">
      <w:numFmt w:val="bullet"/>
      <w:lvlText w:val="•"/>
      <w:lvlJc w:val="left"/>
      <w:pPr>
        <w:ind w:left="1788" w:hanging="358"/>
      </w:pPr>
      <w:rPr>
        <w:rFonts w:hint="default"/>
        <w:lang w:val="es-ES" w:eastAsia="es-ES" w:bidi="es-ES"/>
      </w:rPr>
    </w:lvl>
    <w:lvl w:ilvl="3" w:tplc="10ACD724">
      <w:numFmt w:val="bullet"/>
      <w:lvlText w:val="•"/>
      <w:lvlJc w:val="left"/>
      <w:pPr>
        <w:ind w:left="2757" w:hanging="358"/>
      </w:pPr>
      <w:rPr>
        <w:rFonts w:hint="default"/>
        <w:lang w:val="es-ES" w:eastAsia="es-ES" w:bidi="es-ES"/>
      </w:rPr>
    </w:lvl>
    <w:lvl w:ilvl="4" w:tplc="0E785F40">
      <w:numFmt w:val="bullet"/>
      <w:lvlText w:val="•"/>
      <w:lvlJc w:val="left"/>
      <w:pPr>
        <w:ind w:left="3726" w:hanging="358"/>
      </w:pPr>
      <w:rPr>
        <w:rFonts w:hint="default"/>
        <w:lang w:val="es-ES" w:eastAsia="es-ES" w:bidi="es-ES"/>
      </w:rPr>
    </w:lvl>
    <w:lvl w:ilvl="5" w:tplc="88C46DE8">
      <w:numFmt w:val="bullet"/>
      <w:lvlText w:val="•"/>
      <w:lvlJc w:val="left"/>
      <w:pPr>
        <w:ind w:left="4695" w:hanging="358"/>
      </w:pPr>
      <w:rPr>
        <w:rFonts w:hint="default"/>
        <w:lang w:val="es-ES" w:eastAsia="es-ES" w:bidi="es-ES"/>
      </w:rPr>
    </w:lvl>
    <w:lvl w:ilvl="6" w:tplc="F68AAAB2">
      <w:numFmt w:val="bullet"/>
      <w:lvlText w:val="•"/>
      <w:lvlJc w:val="left"/>
      <w:pPr>
        <w:ind w:left="5663" w:hanging="358"/>
      </w:pPr>
      <w:rPr>
        <w:rFonts w:hint="default"/>
        <w:lang w:val="es-ES" w:eastAsia="es-ES" w:bidi="es-ES"/>
      </w:rPr>
    </w:lvl>
    <w:lvl w:ilvl="7" w:tplc="08E80EA6">
      <w:numFmt w:val="bullet"/>
      <w:lvlText w:val="•"/>
      <w:lvlJc w:val="left"/>
      <w:pPr>
        <w:ind w:left="6632" w:hanging="358"/>
      </w:pPr>
      <w:rPr>
        <w:rFonts w:hint="default"/>
        <w:lang w:val="es-ES" w:eastAsia="es-ES" w:bidi="es-ES"/>
      </w:rPr>
    </w:lvl>
    <w:lvl w:ilvl="8" w:tplc="6A781B6E">
      <w:numFmt w:val="bullet"/>
      <w:lvlText w:val="•"/>
      <w:lvlJc w:val="left"/>
      <w:pPr>
        <w:ind w:left="7601" w:hanging="358"/>
      </w:pPr>
      <w:rPr>
        <w:rFonts w:hint="default"/>
        <w:lang w:val="es-ES" w:eastAsia="es-ES" w:bidi="es-ES"/>
      </w:rPr>
    </w:lvl>
  </w:abstractNum>
  <w:abstractNum w:abstractNumId="2">
    <w:nsid w:val="03394AF8"/>
    <w:multiLevelType w:val="hybridMultilevel"/>
    <w:tmpl w:val="95486BA8"/>
    <w:lvl w:ilvl="0" w:tplc="9B1640F8">
      <w:start w:val="7"/>
      <w:numFmt w:val="upperRoman"/>
      <w:lvlText w:val="%1."/>
      <w:lvlJc w:val="left"/>
      <w:pPr>
        <w:ind w:left="218" w:hanging="406"/>
        <w:jc w:val="left"/>
      </w:pPr>
      <w:rPr>
        <w:rFonts w:ascii="Arial" w:eastAsia="Arial" w:hAnsi="Arial" w:cs="Arial" w:hint="default"/>
        <w:b/>
        <w:bCs/>
        <w:spacing w:val="-1"/>
        <w:w w:val="99"/>
        <w:sz w:val="20"/>
        <w:szCs w:val="20"/>
        <w:lang w:val="es-ES" w:eastAsia="es-ES" w:bidi="es-ES"/>
      </w:rPr>
    </w:lvl>
    <w:lvl w:ilvl="1" w:tplc="EFDA3FC2">
      <w:numFmt w:val="bullet"/>
      <w:lvlText w:val="•"/>
      <w:lvlJc w:val="left"/>
      <w:pPr>
        <w:ind w:left="1174" w:hanging="406"/>
      </w:pPr>
      <w:rPr>
        <w:rFonts w:hint="default"/>
        <w:lang w:val="es-ES" w:eastAsia="es-ES" w:bidi="es-ES"/>
      </w:rPr>
    </w:lvl>
    <w:lvl w:ilvl="2" w:tplc="80246578">
      <w:numFmt w:val="bullet"/>
      <w:lvlText w:val="•"/>
      <w:lvlJc w:val="left"/>
      <w:pPr>
        <w:ind w:left="2128" w:hanging="406"/>
      </w:pPr>
      <w:rPr>
        <w:rFonts w:hint="default"/>
        <w:lang w:val="es-ES" w:eastAsia="es-ES" w:bidi="es-ES"/>
      </w:rPr>
    </w:lvl>
    <w:lvl w:ilvl="3" w:tplc="43FEEEA8">
      <w:numFmt w:val="bullet"/>
      <w:lvlText w:val="•"/>
      <w:lvlJc w:val="left"/>
      <w:pPr>
        <w:ind w:left="3082" w:hanging="406"/>
      </w:pPr>
      <w:rPr>
        <w:rFonts w:hint="default"/>
        <w:lang w:val="es-ES" w:eastAsia="es-ES" w:bidi="es-ES"/>
      </w:rPr>
    </w:lvl>
    <w:lvl w:ilvl="4" w:tplc="4B568B3E">
      <w:numFmt w:val="bullet"/>
      <w:lvlText w:val="•"/>
      <w:lvlJc w:val="left"/>
      <w:pPr>
        <w:ind w:left="4036" w:hanging="406"/>
      </w:pPr>
      <w:rPr>
        <w:rFonts w:hint="default"/>
        <w:lang w:val="es-ES" w:eastAsia="es-ES" w:bidi="es-ES"/>
      </w:rPr>
    </w:lvl>
    <w:lvl w:ilvl="5" w:tplc="42424DF4">
      <w:numFmt w:val="bullet"/>
      <w:lvlText w:val="•"/>
      <w:lvlJc w:val="left"/>
      <w:pPr>
        <w:ind w:left="4991" w:hanging="406"/>
      </w:pPr>
      <w:rPr>
        <w:rFonts w:hint="default"/>
        <w:lang w:val="es-ES" w:eastAsia="es-ES" w:bidi="es-ES"/>
      </w:rPr>
    </w:lvl>
    <w:lvl w:ilvl="6" w:tplc="E01AC54E">
      <w:numFmt w:val="bullet"/>
      <w:lvlText w:val="•"/>
      <w:lvlJc w:val="left"/>
      <w:pPr>
        <w:ind w:left="5945" w:hanging="406"/>
      </w:pPr>
      <w:rPr>
        <w:rFonts w:hint="default"/>
        <w:lang w:val="es-ES" w:eastAsia="es-ES" w:bidi="es-ES"/>
      </w:rPr>
    </w:lvl>
    <w:lvl w:ilvl="7" w:tplc="FE245144">
      <w:numFmt w:val="bullet"/>
      <w:lvlText w:val="•"/>
      <w:lvlJc w:val="left"/>
      <w:pPr>
        <w:ind w:left="6899" w:hanging="406"/>
      </w:pPr>
      <w:rPr>
        <w:rFonts w:hint="default"/>
        <w:lang w:val="es-ES" w:eastAsia="es-ES" w:bidi="es-ES"/>
      </w:rPr>
    </w:lvl>
    <w:lvl w:ilvl="8" w:tplc="1F0087D6">
      <w:numFmt w:val="bullet"/>
      <w:lvlText w:val="•"/>
      <w:lvlJc w:val="left"/>
      <w:pPr>
        <w:ind w:left="7853" w:hanging="406"/>
      </w:pPr>
      <w:rPr>
        <w:rFonts w:hint="default"/>
        <w:lang w:val="es-ES" w:eastAsia="es-ES" w:bidi="es-ES"/>
      </w:rPr>
    </w:lvl>
  </w:abstractNum>
  <w:abstractNum w:abstractNumId="3">
    <w:nsid w:val="034640C4"/>
    <w:multiLevelType w:val="hybridMultilevel"/>
    <w:tmpl w:val="B46AD484"/>
    <w:lvl w:ilvl="0" w:tplc="5EC4E1E2">
      <w:start w:val="1"/>
      <w:numFmt w:val="decimal"/>
      <w:lvlText w:val="%1"/>
      <w:lvlJc w:val="left"/>
      <w:pPr>
        <w:ind w:left="219" w:hanging="111"/>
        <w:jc w:val="left"/>
      </w:pPr>
      <w:rPr>
        <w:rFonts w:ascii="Arial Narrow" w:eastAsia="Arial Narrow" w:hAnsi="Arial Narrow" w:cs="Arial Narrow" w:hint="default"/>
        <w:w w:val="100"/>
        <w:sz w:val="16"/>
        <w:szCs w:val="16"/>
        <w:lang w:val="es-ES" w:eastAsia="es-ES" w:bidi="es-ES"/>
      </w:rPr>
    </w:lvl>
    <w:lvl w:ilvl="1" w:tplc="396C6190">
      <w:numFmt w:val="bullet"/>
      <w:lvlText w:val="•"/>
      <w:lvlJc w:val="left"/>
      <w:pPr>
        <w:ind w:left="342" w:hanging="111"/>
      </w:pPr>
      <w:rPr>
        <w:rFonts w:hint="default"/>
        <w:lang w:val="es-ES" w:eastAsia="es-ES" w:bidi="es-ES"/>
      </w:rPr>
    </w:lvl>
    <w:lvl w:ilvl="2" w:tplc="52D8BFBE">
      <w:numFmt w:val="bullet"/>
      <w:lvlText w:val="•"/>
      <w:lvlJc w:val="left"/>
      <w:pPr>
        <w:ind w:left="465" w:hanging="111"/>
      </w:pPr>
      <w:rPr>
        <w:rFonts w:hint="default"/>
        <w:lang w:val="es-ES" w:eastAsia="es-ES" w:bidi="es-ES"/>
      </w:rPr>
    </w:lvl>
    <w:lvl w:ilvl="3" w:tplc="50CE8698">
      <w:numFmt w:val="bullet"/>
      <w:lvlText w:val="•"/>
      <w:lvlJc w:val="left"/>
      <w:pPr>
        <w:ind w:left="587" w:hanging="111"/>
      </w:pPr>
      <w:rPr>
        <w:rFonts w:hint="default"/>
        <w:lang w:val="es-ES" w:eastAsia="es-ES" w:bidi="es-ES"/>
      </w:rPr>
    </w:lvl>
    <w:lvl w:ilvl="4" w:tplc="153AD7DE">
      <w:numFmt w:val="bullet"/>
      <w:lvlText w:val="•"/>
      <w:lvlJc w:val="left"/>
      <w:pPr>
        <w:ind w:left="710" w:hanging="111"/>
      </w:pPr>
      <w:rPr>
        <w:rFonts w:hint="default"/>
        <w:lang w:val="es-ES" w:eastAsia="es-ES" w:bidi="es-ES"/>
      </w:rPr>
    </w:lvl>
    <w:lvl w:ilvl="5" w:tplc="10B08A06">
      <w:numFmt w:val="bullet"/>
      <w:lvlText w:val="•"/>
      <w:lvlJc w:val="left"/>
      <w:pPr>
        <w:ind w:left="833" w:hanging="111"/>
      </w:pPr>
      <w:rPr>
        <w:rFonts w:hint="default"/>
        <w:lang w:val="es-ES" w:eastAsia="es-ES" w:bidi="es-ES"/>
      </w:rPr>
    </w:lvl>
    <w:lvl w:ilvl="6" w:tplc="716C9AD6">
      <w:numFmt w:val="bullet"/>
      <w:lvlText w:val="•"/>
      <w:lvlJc w:val="left"/>
      <w:pPr>
        <w:ind w:left="955" w:hanging="111"/>
      </w:pPr>
      <w:rPr>
        <w:rFonts w:hint="default"/>
        <w:lang w:val="es-ES" w:eastAsia="es-ES" w:bidi="es-ES"/>
      </w:rPr>
    </w:lvl>
    <w:lvl w:ilvl="7" w:tplc="8398EC14">
      <w:numFmt w:val="bullet"/>
      <w:lvlText w:val="•"/>
      <w:lvlJc w:val="left"/>
      <w:pPr>
        <w:ind w:left="1078" w:hanging="111"/>
      </w:pPr>
      <w:rPr>
        <w:rFonts w:hint="default"/>
        <w:lang w:val="es-ES" w:eastAsia="es-ES" w:bidi="es-ES"/>
      </w:rPr>
    </w:lvl>
    <w:lvl w:ilvl="8" w:tplc="6D7A74AC">
      <w:numFmt w:val="bullet"/>
      <w:lvlText w:val="•"/>
      <w:lvlJc w:val="left"/>
      <w:pPr>
        <w:ind w:left="1200" w:hanging="111"/>
      </w:pPr>
      <w:rPr>
        <w:rFonts w:hint="default"/>
        <w:lang w:val="es-ES" w:eastAsia="es-ES" w:bidi="es-ES"/>
      </w:rPr>
    </w:lvl>
  </w:abstractNum>
  <w:abstractNum w:abstractNumId="4">
    <w:nsid w:val="047F199E"/>
    <w:multiLevelType w:val="hybridMultilevel"/>
    <w:tmpl w:val="E898A66C"/>
    <w:lvl w:ilvl="0" w:tplc="FCBC668C">
      <w:start w:val="1"/>
      <w:numFmt w:val="decimal"/>
      <w:lvlText w:val="%1"/>
      <w:lvlJc w:val="left"/>
      <w:pPr>
        <w:ind w:left="222" w:hanging="111"/>
        <w:jc w:val="left"/>
      </w:pPr>
      <w:rPr>
        <w:rFonts w:ascii="Arial Narrow" w:eastAsia="Arial Narrow" w:hAnsi="Arial Narrow" w:cs="Arial Narrow" w:hint="default"/>
        <w:w w:val="100"/>
        <w:sz w:val="16"/>
        <w:szCs w:val="16"/>
        <w:lang w:val="es-ES" w:eastAsia="es-ES" w:bidi="es-ES"/>
      </w:rPr>
    </w:lvl>
    <w:lvl w:ilvl="1" w:tplc="7370EA4C">
      <w:numFmt w:val="bullet"/>
      <w:lvlText w:val="•"/>
      <w:lvlJc w:val="left"/>
      <w:pPr>
        <w:ind w:left="353" w:hanging="111"/>
      </w:pPr>
      <w:rPr>
        <w:rFonts w:hint="default"/>
        <w:lang w:val="es-ES" w:eastAsia="es-ES" w:bidi="es-ES"/>
      </w:rPr>
    </w:lvl>
    <w:lvl w:ilvl="2" w:tplc="FDFA0540">
      <w:numFmt w:val="bullet"/>
      <w:lvlText w:val="•"/>
      <w:lvlJc w:val="left"/>
      <w:pPr>
        <w:ind w:left="487" w:hanging="111"/>
      </w:pPr>
      <w:rPr>
        <w:rFonts w:hint="default"/>
        <w:lang w:val="es-ES" w:eastAsia="es-ES" w:bidi="es-ES"/>
      </w:rPr>
    </w:lvl>
    <w:lvl w:ilvl="3" w:tplc="B492C27C">
      <w:numFmt w:val="bullet"/>
      <w:lvlText w:val="•"/>
      <w:lvlJc w:val="left"/>
      <w:pPr>
        <w:ind w:left="621" w:hanging="111"/>
      </w:pPr>
      <w:rPr>
        <w:rFonts w:hint="default"/>
        <w:lang w:val="es-ES" w:eastAsia="es-ES" w:bidi="es-ES"/>
      </w:rPr>
    </w:lvl>
    <w:lvl w:ilvl="4" w:tplc="93F2554E">
      <w:numFmt w:val="bullet"/>
      <w:lvlText w:val="•"/>
      <w:lvlJc w:val="left"/>
      <w:pPr>
        <w:ind w:left="755" w:hanging="111"/>
      </w:pPr>
      <w:rPr>
        <w:rFonts w:hint="default"/>
        <w:lang w:val="es-ES" w:eastAsia="es-ES" w:bidi="es-ES"/>
      </w:rPr>
    </w:lvl>
    <w:lvl w:ilvl="5" w:tplc="FFACF860">
      <w:numFmt w:val="bullet"/>
      <w:lvlText w:val="•"/>
      <w:lvlJc w:val="left"/>
      <w:pPr>
        <w:ind w:left="889" w:hanging="111"/>
      </w:pPr>
      <w:rPr>
        <w:rFonts w:hint="default"/>
        <w:lang w:val="es-ES" w:eastAsia="es-ES" w:bidi="es-ES"/>
      </w:rPr>
    </w:lvl>
    <w:lvl w:ilvl="6" w:tplc="393C17C8">
      <w:numFmt w:val="bullet"/>
      <w:lvlText w:val="•"/>
      <w:lvlJc w:val="left"/>
      <w:pPr>
        <w:ind w:left="1023" w:hanging="111"/>
      </w:pPr>
      <w:rPr>
        <w:rFonts w:hint="default"/>
        <w:lang w:val="es-ES" w:eastAsia="es-ES" w:bidi="es-ES"/>
      </w:rPr>
    </w:lvl>
    <w:lvl w:ilvl="7" w:tplc="D47C2DCE">
      <w:numFmt w:val="bullet"/>
      <w:lvlText w:val="•"/>
      <w:lvlJc w:val="left"/>
      <w:pPr>
        <w:ind w:left="1157" w:hanging="111"/>
      </w:pPr>
      <w:rPr>
        <w:rFonts w:hint="default"/>
        <w:lang w:val="es-ES" w:eastAsia="es-ES" w:bidi="es-ES"/>
      </w:rPr>
    </w:lvl>
    <w:lvl w:ilvl="8" w:tplc="B7D4EC5A">
      <w:numFmt w:val="bullet"/>
      <w:lvlText w:val="•"/>
      <w:lvlJc w:val="left"/>
      <w:pPr>
        <w:ind w:left="1291" w:hanging="111"/>
      </w:pPr>
      <w:rPr>
        <w:rFonts w:hint="default"/>
        <w:lang w:val="es-ES" w:eastAsia="es-ES" w:bidi="es-ES"/>
      </w:rPr>
    </w:lvl>
  </w:abstractNum>
  <w:abstractNum w:abstractNumId="5">
    <w:nsid w:val="04CA6972"/>
    <w:multiLevelType w:val="hybridMultilevel"/>
    <w:tmpl w:val="0A2CB0A2"/>
    <w:lvl w:ilvl="0" w:tplc="ED96535C">
      <w:start w:val="1"/>
      <w:numFmt w:val="lowerLetter"/>
      <w:lvlText w:val="%1)"/>
      <w:lvlJc w:val="left"/>
      <w:pPr>
        <w:ind w:left="218" w:hanging="269"/>
        <w:jc w:val="left"/>
      </w:pPr>
      <w:rPr>
        <w:rFonts w:ascii="Arial" w:eastAsia="Arial" w:hAnsi="Arial" w:cs="Arial" w:hint="default"/>
        <w:b/>
        <w:bCs/>
        <w:w w:val="99"/>
        <w:sz w:val="20"/>
        <w:szCs w:val="20"/>
        <w:lang w:val="es-ES" w:eastAsia="es-ES" w:bidi="es-ES"/>
      </w:rPr>
    </w:lvl>
    <w:lvl w:ilvl="1" w:tplc="69B6E648">
      <w:numFmt w:val="bullet"/>
      <w:lvlText w:val="•"/>
      <w:lvlJc w:val="left"/>
      <w:pPr>
        <w:ind w:left="1174" w:hanging="269"/>
      </w:pPr>
      <w:rPr>
        <w:rFonts w:hint="default"/>
        <w:lang w:val="es-ES" w:eastAsia="es-ES" w:bidi="es-ES"/>
      </w:rPr>
    </w:lvl>
    <w:lvl w:ilvl="2" w:tplc="DAEE6FBA">
      <w:numFmt w:val="bullet"/>
      <w:lvlText w:val="•"/>
      <w:lvlJc w:val="left"/>
      <w:pPr>
        <w:ind w:left="2128" w:hanging="269"/>
      </w:pPr>
      <w:rPr>
        <w:rFonts w:hint="default"/>
        <w:lang w:val="es-ES" w:eastAsia="es-ES" w:bidi="es-ES"/>
      </w:rPr>
    </w:lvl>
    <w:lvl w:ilvl="3" w:tplc="A9D27F0C">
      <w:numFmt w:val="bullet"/>
      <w:lvlText w:val="•"/>
      <w:lvlJc w:val="left"/>
      <w:pPr>
        <w:ind w:left="3082" w:hanging="269"/>
      </w:pPr>
      <w:rPr>
        <w:rFonts w:hint="default"/>
        <w:lang w:val="es-ES" w:eastAsia="es-ES" w:bidi="es-ES"/>
      </w:rPr>
    </w:lvl>
    <w:lvl w:ilvl="4" w:tplc="8E42F642">
      <w:numFmt w:val="bullet"/>
      <w:lvlText w:val="•"/>
      <w:lvlJc w:val="left"/>
      <w:pPr>
        <w:ind w:left="4036" w:hanging="269"/>
      </w:pPr>
      <w:rPr>
        <w:rFonts w:hint="default"/>
        <w:lang w:val="es-ES" w:eastAsia="es-ES" w:bidi="es-ES"/>
      </w:rPr>
    </w:lvl>
    <w:lvl w:ilvl="5" w:tplc="EDAC6080">
      <w:numFmt w:val="bullet"/>
      <w:lvlText w:val="•"/>
      <w:lvlJc w:val="left"/>
      <w:pPr>
        <w:ind w:left="4991" w:hanging="269"/>
      </w:pPr>
      <w:rPr>
        <w:rFonts w:hint="default"/>
        <w:lang w:val="es-ES" w:eastAsia="es-ES" w:bidi="es-ES"/>
      </w:rPr>
    </w:lvl>
    <w:lvl w:ilvl="6" w:tplc="910A8ECE">
      <w:numFmt w:val="bullet"/>
      <w:lvlText w:val="•"/>
      <w:lvlJc w:val="left"/>
      <w:pPr>
        <w:ind w:left="5945" w:hanging="269"/>
      </w:pPr>
      <w:rPr>
        <w:rFonts w:hint="default"/>
        <w:lang w:val="es-ES" w:eastAsia="es-ES" w:bidi="es-ES"/>
      </w:rPr>
    </w:lvl>
    <w:lvl w:ilvl="7" w:tplc="098C9DD8">
      <w:numFmt w:val="bullet"/>
      <w:lvlText w:val="•"/>
      <w:lvlJc w:val="left"/>
      <w:pPr>
        <w:ind w:left="6899" w:hanging="269"/>
      </w:pPr>
      <w:rPr>
        <w:rFonts w:hint="default"/>
        <w:lang w:val="es-ES" w:eastAsia="es-ES" w:bidi="es-ES"/>
      </w:rPr>
    </w:lvl>
    <w:lvl w:ilvl="8" w:tplc="09ECE010">
      <w:numFmt w:val="bullet"/>
      <w:lvlText w:val="•"/>
      <w:lvlJc w:val="left"/>
      <w:pPr>
        <w:ind w:left="7853" w:hanging="269"/>
      </w:pPr>
      <w:rPr>
        <w:rFonts w:hint="default"/>
        <w:lang w:val="es-ES" w:eastAsia="es-ES" w:bidi="es-ES"/>
      </w:rPr>
    </w:lvl>
  </w:abstractNum>
  <w:abstractNum w:abstractNumId="6">
    <w:nsid w:val="0B160243"/>
    <w:multiLevelType w:val="hybridMultilevel"/>
    <w:tmpl w:val="F5A0B0DE"/>
    <w:lvl w:ilvl="0" w:tplc="CAFA5044">
      <w:start w:val="1"/>
      <w:numFmt w:val="upperRoman"/>
      <w:lvlText w:val="%1."/>
      <w:lvlJc w:val="left"/>
      <w:pPr>
        <w:ind w:left="218" w:hanging="190"/>
        <w:jc w:val="left"/>
      </w:pPr>
      <w:rPr>
        <w:rFonts w:ascii="Arial" w:eastAsia="Arial" w:hAnsi="Arial" w:cs="Arial" w:hint="default"/>
        <w:b/>
        <w:bCs/>
        <w:spacing w:val="-1"/>
        <w:w w:val="99"/>
        <w:sz w:val="20"/>
        <w:szCs w:val="20"/>
        <w:lang w:val="es-ES" w:eastAsia="es-ES" w:bidi="es-ES"/>
      </w:rPr>
    </w:lvl>
    <w:lvl w:ilvl="1" w:tplc="DB3043A0">
      <w:numFmt w:val="bullet"/>
      <w:lvlText w:val="•"/>
      <w:lvlJc w:val="left"/>
      <w:pPr>
        <w:ind w:left="1174" w:hanging="190"/>
      </w:pPr>
      <w:rPr>
        <w:rFonts w:hint="default"/>
        <w:lang w:val="es-ES" w:eastAsia="es-ES" w:bidi="es-ES"/>
      </w:rPr>
    </w:lvl>
    <w:lvl w:ilvl="2" w:tplc="B290B6FA">
      <w:numFmt w:val="bullet"/>
      <w:lvlText w:val="•"/>
      <w:lvlJc w:val="left"/>
      <w:pPr>
        <w:ind w:left="2128" w:hanging="190"/>
      </w:pPr>
      <w:rPr>
        <w:rFonts w:hint="default"/>
        <w:lang w:val="es-ES" w:eastAsia="es-ES" w:bidi="es-ES"/>
      </w:rPr>
    </w:lvl>
    <w:lvl w:ilvl="3" w:tplc="3F7CDEE8">
      <w:numFmt w:val="bullet"/>
      <w:lvlText w:val="•"/>
      <w:lvlJc w:val="left"/>
      <w:pPr>
        <w:ind w:left="3082" w:hanging="190"/>
      </w:pPr>
      <w:rPr>
        <w:rFonts w:hint="default"/>
        <w:lang w:val="es-ES" w:eastAsia="es-ES" w:bidi="es-ES"/>
      </w:rPr>
    </w:lvl>
    <w:lvl w:ilvl="4" w:tplc="E6A4A222">
      <w:numFmt w:val="bullet"/>
      <w:lvlText w:val="•"/>
      <w:lvlJc w:val="left"/>
      <w:pPr>
        <w:ind w:left="4036" w:hanging="190"/>
      </w:pPr>
      <w:rPr>
        <w:rFonts w:hint="default"/>
        <w:lang w:val="es-ES" w:eastAsia="es-ES" w:bidi="es-ES"/>
      </w:rPr>
    </w:lvl>
    <w:lvl w:ilvl="5" w:tplc="79F4E580">
      <w:numFmt w:val="bullet"/>
      <w:lvlText w:val="•"/>
      <w:lvlJc w:val="left"/>
      <w:pPr>
        <w:ind w:left="4991" w:hanging="190"/>
      </w:pPr>
      <w:rPr>
        <w:rFonts w:hint="default"/>
        <w:lang w:val="es-ES" w:eastAsia="es-ES" w:bidi="es-ES"/>
      </w:rPr>
    </w:lvl>
    <w:lvl w:ilvl="6" w:tplc="E93E6B88">
      <w:numFmt w:val="bullet"/>
      <w:lvlText w:val="•"/>
      <w:lvlJc w:val="left"/>
      <w:pPr>
        <w:ind w:left="5945" w:hanging="190"/>
      </w:pPr>
      <w:rPr>
        <w:rFonts w:hint="default"/>
        <w:lang w:val="es-ES" w:eastAsia="es-ES" w:bidi="es-ES"/>
      </w:rPr>
    </w:lvl>
    <w:lvl w:ilvl="7" w:tplc="D90E92AA">
      <w:numFmt w:val="bullet"/>
      <w:lvlText w:val="•"/>
      <w:lvlJc w:val="left"/>
      <w:pPr>
        <w:ind w:left="6899" w:hanging="190"/>
      </w:pPr>
      <w:rPr>
        <w:rFonts w:hint="default"/>
        <w:lang w:val="es-ES" w:eastAsia="es-ES" w:bidi="es-ES"/>
      </w:rPr>
    </w:lvl>
    <w:lvl w:ilvl="8" w:tplc="13D2C85A">
      <w:numFmt w:val="bullet"/>
      <w:lvlText w:val="•"/>
      <w:lvlJc w:val="left"/>
      <w:pPr>
        <w:ind w:left="7853" w:hanging="190"/>
      </w:pPr>
      <w:rPr>
        <w:rFonts w:hint="default"/>
        <w:lang w:val="es-ES" w:eastAsia="es-ES" w:bidi="es-ES"/>
      </w:rPr>
    </w:lvl>
  </w:abstractNum>
  <w:abstractNum w:abstractNumId="7">
    <w:nsid w:val="0C2A4E5F"/>
    <w:multiLevelType w:val="hybridMultilevel"/>
    <w:tmpl w:val="CA001462"/>
    <w:lvl w:ilvl="0" w:tplc="75C45AD4">
      <w:start w:val="1"/>
      <w:numFmt w:val="upperLetter"/>
      <w:lvlText w:val="%1)"/>
      <w:lvlJc w:val="left"/>
      <w:pPr>
        <w:ind w:left="773" w:hanging="267"/>
        <w:jc w:val="left"/>
      </w:pPr>
      <w:rPr>
        <w:rFonts w:ascii="Arial" w:eastAsia="Arial" w:hAnsi="Arial" w:cs="Arial" w:hint="default"/>
        <w:b/>
        <w:bCs/>
        <w:spacing w:val="-5"/>
        <w:w w:val="99"/>
        <w:sz w:val="20"/>
        <w:szCs w:val="20"/>
        <w:lang w:val="es-ES" w:eastAsia="es-ES" w:bidi="es-ES"/>
      </w:rPr>
    </w:lvl>
    <w:lvl w:ilvl="1" w:tplc="FC34D9FE">
      <w:numFmt w:val="bullet"/>
      <w:lvlText w:val="•"/>
      <w:lvlJc w:val="left"/>
      <w:pPr>
        <w:ind w:left="1678" w:hanging="267"/>
      </w:pPr>
      <w:rPr>
        <w:rFonts w:hint="default"/>
        <w:lang w:val="es-ES" w:eastAsia="es-ES" w:bidi="es-ES"/>
      </w:rPr>
    </w:lvl>
    <w:lvl w:ilvl="2" w:tplc="986CEB3E">
      <w:numFmt w:val="bullet"/>
      <w:lvlText w:val="•"/>
      <w:lvlJc w:val="left"/>
      <w:pPr>
        <w:ind w:left="2576" w:hanging="267"/>
      </w:pPr>
      <w:rPr>
        <w:rFonts w:hint="default"/>
        <w:lang w:val="es-ES" w:eastAsia="es-ES" w:bidi="es-ES"/>
      </w:rPr>
    </w:lvl>
    <w:lvl w:ilvl="3" w:tplc="32707F10">
      <w:numFmt w:val="bullet"/>
      <w:lvlText w:val="•"/>
      <w:lvlJc w:val="left"/>
      <w:pPr>
        <w:ind w:left="3474" w:hanging="267"/>
      </w:pPr>
      <w:rPr>
        <w:rFonts w:hint="default"/>
        <w:lang w:val="es-ES" w:eastAsia="es-ES" w:bidi="es-ES"/>
      </w:rPr>
    </w:lvl>
    <w:lvl w:ilvl="4" w:tplc="F83CCB04">
      <w:numFmt w:val="bullet"/>
      <w:lvlText w:val="•"/>
      <w:lvlJc w:val="left"/>
      <w:pPr>
        <w:ind w:left="4372" w:hanging="267"/>
      </w:pPr>
      <w:rPr>
        <w:rFonts w:hint="default"/>
        <w:lang w:val="es-ES" w:eastAsia="es-ES" w:bidi="es-ES"/>
      </w:rPr>
    </w:lvl>
    <w:lvl w:ilvl="5" w:tplc="EE7EDD48">
      <w:numFmt w:val="bullet"/>
      <w:lvlText w:val="•"/>
      <w:lvlJc w:val="left"/>
      <w:pPr>
        <w:ind w:left="5271" w:hanging="267"/>
      </w:pPr>
      <w:rPr>
        <w:rFonts w:hint="default"/>
        <w:lang w:val="es-ES" w:eastAsia="es-ES" w:bidi="es-ES"/>
      </w:rPr>
    </w:lvl>
    <w:lvl w:ilvl="6" w:tplc="B120CC24">
      <w:numFmt w:val="bullet"/>
      <w:lvlText w:val="•"/>
      <w:lvlJc w:val="left"/>
      <w:pPr>
        <w:ind w:left="6169" w:hanging="267"/>
      </w:pPr>
      <w:rPr>
        <w:rFonts w:hint="default"/>
        <w:lang w:val="es-ES" w:eastAsia="es-ES" w:bidi="es-ES"/>
      </w:rPr>
    </w:lvl>
    <w:lvl w:ilvl="7" w:tplc="1206B30C">
      <w:numFmt w:val="bullet"/>
      <w:lvlText w:val="•"/>
      <w:lvlJc w:val="left"/>
      <w:pPr>
        <w:ind w:left="7067" w:hanging="267"/>
      </w:pPr>
      <w:rPr>
        <w:rFonts w:hint="default"/>
        <w:lang w:val="es-ES" w:eastAsia="es-ES" w:bidi="es-ES"/>
      </w:rPr>
    </w:lvl>
    <w:lvl w:ilvl="8" w:tplc="5C164C48">
      <w:numFmt w:val="bullet"/>
      <w:lvlText w:val="•"/>
      <w:lvlJc w:val="left"/>
      <w:pPr>
        <w:ind w:left="7965" w:hanging="267"/>
      </w:pPr>
      <w:rPr>
        <w:rFonts w:hint="default"/>
        <w:lang w:val="es-ES" w:eastAsia="es-ES" w:bidi="es-ES"/>
      </w:rPr>
    </w:lvl>
  </w:abstractNum>
  <w:abstractNum w:abstractNumId="8">
    <w:nsid w:val="0C5435A9"/>
    <w:multiLevelType w:val="hybridMultilevel"/>
    <w:tmpl w:val="ADD08530"/>
    <w:lvl w:ilvl="0" w:tplc="1CC887E6">
      <w:start w:val="1"/>
      <w:numFmt w:val="upperRoman"/>
      <w:lvlText w:val="%1."/>
      <w:lvlJc w:val="left"/>
      <w:pPr>
        <w:ind w:left="218" w:hanging="188"/>
        <w:jc w:val="left"/>
      </w:pPr>
      <w:rPr>
        <w:rFonts w:ascii="Arial" w:eastAsia="Arial" w:hAnsi="Arial" w:cs="Arial" w:hint="default"/>
        <w:b/>
        <w:bCs/>
        <w:spacing w:val="-1"/>
        <w:w w:val="99"/>
        <w:sz w:val="20"/>
        <w:szCs w:val="20"/>
        <w:lang w:val="es-ES" w:eastAsia="es-ES" w:bidi="es-ES"/>
      </w:rPr>
    </w:lvl>
    <w:lvl w:ilvl="1" w:tplc="29ECA042">
      <w:numFmt w:val="bullet"/>
      <w:lvlText w:val="•"/>
      <w:lvlJc w:val="left"/>
      <w:pPr>
        <w:ind w:left="1174" w:hanging="188"/>
      </w:pPr>
      <w:rPr>
        <w:rFonts w:hint="default"/>
        <w:lang w:val="es-ES" w:eastAsia="es-ES" w:bidi="es-ES"/>
      </w:rPr>
    </w:lvl>
    <w:lvl w:ilvl="2" w:tplc="9010501E">
      <w:numFmt w:val="bullet"/>
      <w:lvlText w:val="•"/>
      <w:lvlJc w:val="left"/>
      <w:pPr>
        <w:ind w:left="2128" w:hanging="188"/>
      </w:pPr>
      <w:rPr>
        <w:rFonts w:hint="default"/>
        <w:lang w:val="es-ES" w:eastAsia="es-ES" w:bidi="es-ES"/>
      </w:rPr>
    </w:lvl>
    <w:lvl w:ilvl="3" w:tplc="F91A095C">
      <w:numFmt w:val="bullet"/>
      <w:lvlText w:val="•"/>
      <w:lvlJc w:val="left"/>
      <w:pPr>
        <w:ind w:left="3082" w:hanging="188"/>
      </w:pPr>
      <w:rPr>
        <w:rFonts w:hint="default"/>
        <w:lang w:val="es-ES" w:eastAsia="es-ES" w:bidi="es-ES"/>
      </w:rPr>
    </w:lvl>
    <w:lvl w:ilvl="4" w:tplc="731C90F8">
      <w:numFmt w:val="bullet"/>
      <w:lvlText w:val="•"/>
      <w:lvlJc w:val="left"/>
      <w:pPr>
        <w:ind w:left="4036" w:hanging="188"/>
      </w:pPr>
      <w:rPr>
        <w:rFonts w:hint="default"/>
        <w:lang w:val="es-ES" w:eastAsia="es-ES" w:bidi="es-ES"/>
      </w:rPr>
    </w:lvl>
    <w:lvl w:ilvl="5" w:tplc="145096F0">
      <w:numFmt w:val="bullet"/>
      <w:lvlText w:val="•"/>
      <w:lvlJc w:val="left"/>
      <w:pPr>
        <w:ind w:left="4991" w:hanging="188"/>
      </w:pPr>
      <w:rPr>
        <w:rFonts w:hint="default"/>
        <w:lang w:val="es-ES" w:eastAsia="es-ES" w:bidi="es-ES"/>
      </w:rPr>
    </w:lvl>
    <w:lvl w:ilvl="6" w:tplc="F962D610">
      <w:numFmt w:val="bullet"/>
      <w:lvlText w:val="•"/>
      <w:lvlJc w:val="left"/>
      <w:pPr>
        <w:ind w:left="5945" w:hanging="188"/>
      </w:pPr>
      <w:rPr>
        <w:rFonts w:hint="default"/>
        <w:lang w:val="es-ES" w:eastAsia="es-ES" w:bidi="es-ES"/>
      </w:rPr>
    </w:lvl>
    <w:lvl w:ilvl="7" w:tplc="BCC431C0">
      <w:numFmt w:val="bullet"/>
      <w:lvlText w:val="•"/>
      <w:lvlJc w:val="left"/>
      <w:pPr>
        <w:ind w:left="6899" w:hanging="188"/>
      </w:pPr>
      <w:rPr>
        <w:rFonts w:hint="default"/>
        <w:lang w:val="es-ES" w:eastAsia="es-ES" w:bidi="es-ES"/>
      </w:rPr>
    </w:lvl>
    <w:lvl w:ilvl="8" w:tplc="050E2E5C">
      <w:numFmt w:val="bullet"/>
      <w:lvlText w:val="•"/>
      <w:lvlJc w:val="left"/>
      <w:pPr>
        <w:ind w:left="7853" w:hanging="188"/>
      </w:pPr>
      <w:rPr>
        <w:rFonts w:hint="default"/>
        <w:lang w:val="es-ES" w:eastAsia="es-ES" w:bidi="es-ES"/>
      </w:rPr>
    </w:lvl>
  </w:abstractNum>
  <w:abstractNum w:abstractNumId="9">
    <w:nsid w:val="0CB811CA"/>
    <w:multiLevelType w:val="hybridMultilevel"/>
    <w:tmpl w:val="3F74A5AE"/>
    <w:lvl w:ilvl="0" w:tplc="A952457A">
      <w:start w:val="29"/>
      <w:numFmt w:val="upperRoman"/>
      <w:lvlText w:val="%1."/>
      <w:lvlJc w:val="left"/>
      <w:pPr>
        <w:ind w:left="1358" w:hanging="852"/>
        <w:jc w:val="left"/>
      </w:pPr>
      <w:rPr>
        <w:rFonts w:ascii="Arial" w:eastAsia="Arial" w:hAnsi="Arial" w:cs="Arial" w:hint="default"/>
        <w:b/>
        <w:bCs/>
        <w:spacing w:val="-1"/>
        <w:w w:val="99"/>
        <w:sz w:val="20"/>
        <w:szCs w:val="20"/>
        <w:lang w:val="es-ES" w:eastAsia="es-ES" w:bidi="es-ES"/>
      </w:rPr>
    </w:lvl>
    <w:lvl w:ilvl="1" w:tplc="E7740202">
      <w:numFmt w:val="bullet"/>
      <w:lvlText w:val="•"/>
      <w:lvlJc w:val="left"/>
      <w:pPr>
        <w:ind w:left="2200" w:hanging="852"/>
      </w:pPr>
      <w:rPr>
        <w:rFonts w:hint="default"/>
        <w:lang w:val="es-ES" w:eastAsia="es-ES" w:bidi="es-ES"/>
      </w:rPr>
    </w:lvl>
    <w:lvl w:ilvl="2" w:tplc="5948B314">
      <w:numFmt w:val="bullet"/>
      <w:lvlText w:val="•"/>
      <w:lvlJc w:val="left"/>
      <w:pPr>
        <w:ind w:left="3040" w:hanging="852"/>
      </w:pPr>
      <w:rPr>
        <w:rFonts w:hint="default"/>
        <w:lang w:val="es-ES" w:eastAsia="es-ES" w:bidi="es-ES"/>
      </w:rPr>
    </w:lvl>
    <w:lvl w:ilvl="3" w:tplc="96AE3C2E">
      <w:numFmt w:val="bullet"/>
      <w:lvlText w:val="•"/>
      <w:lvlJc w:val="left"/>
      <w:pPr>
        <w:ind w:left="3880" w:hanging="852"/>
      </w:pPr>
      <w:rPr>
        <w:rFonts w:hint="default"/>
        <w:lang w:val="es-ES" w:eastAsia="es-ES" w:bidi="es-ES"/>
      </w:rPr>
    </w:lvl>
    <w:lvl w:ilvl="4" w:tplc="FD1A7D2C">
      <w:numFmt w:val="bullet"/>
      <w:lvlText w:val="•"/>
      <w:lvlJc w:val="left"/>
      <w:pPr>
        <w:ind w:left="4720" w:hanging="852"/>
      </w:pPr>
      <w:rPr>
        <w:rFonts w:hint="default"/>
        <w:lang w:val="es-ES" w:eastAsia="es-ES" w:bidi="es-ES"/>
      </w:rPr>
    </w:lvl>
    <w:lvl w:ilvl="5" w:tplc="A14EC1D8">
      <w:numFmt w:val="bullet"/>
      <w:lvlText w:val="•"/>
      <w:lvlJc w:val="left"/>
      <w:pPr>
        <w:ind w:left="5561" w:hanging="852"/>
      </w:pPr>
      <w:rPr>
        <w:rFonts w:hint="default"/>
        <w:lang w:val="es-ES" w:eastAsia="es-ES" w:bidi="es-ES"/>
      </w:rPr>
    </w:lvl>
    <w:lvl w:ilvl="6" w:tplc="19A89C1C">
      <w:numFmt w:val="bullet"/>
      <w:lvlText w:val="•"/>
      <w:lvlJc w:val="left"/>
      <w:pPr>
        <w:ind w:left="6401" w:hanging="852"/>
      </w:pPr>
      <w:rPr>
        <w:rFonts w:hint="default"/>
        <w:lang w:val="es-ES" w:eastAsia="es-ES" w:bidi="es-ES"/>
      </w:rPr>
    </w:lvl>
    <w:lvl w:ilvl="7" w:tplc="43ACB0A6">
      <w:numFmt w:val="bullet"/>
      <w:lvlText w:val="•"/>
      <w:lvlJc w:val="left"/>
      <w:pPr>
        <w:ind w:left="7241" w:hanging="852"/>
      </w:pPr>
      <w:rPr>
        <w:rFonts w:hint="default"/>
        <w:lang w:val="es-ES" w:eastAsia="es-ES" w:bidi="es-ES"/>
      </w:rPr>
    </w:lvl>
    <w:lvl w:ilvl="8" w:tplc="4BE4CF60">
      <w:numFmt w:val="bullet"/>
      <w:lvlText w:val="•"/>
      <w:lvlJc w:val="left"/>
      <w:pPr>
        <w:ind w:left="8081" w:hanging="852"/>
      </w:pPr>
      <w:rPr>
        <w:rFonts w:hint="default"/>
        <w:lang w:val="es-ES" w:eastAsia="es-ES" w:bidi="es-ES"/>
      </w:rPr>
    </w:lvl>
  </w:abstractNum>
  <w:abstractNum w:abstractNumId="10">
    <w:nsid w:val="0D7E57FE"/>
    <w:multiLevelType w:val="hybridMultilevel"/>
    <w:tmpl w:val="0BF06CFC"/>
    <w:lvl w:ilvl="0" w:tplc="8392FC36">
      <w:start w:val="1"/>
      <w:numFmt w:val="decimal"/>
      <w:lvlText w:val="%1"/>
      <w:lvlJc w:val="left"/>
      <w:pPr>
        <w:ind w:left="211" w:hanging="96"/>
        <w:jc w:val="left"/>
      </w:pPr>
      <w:rPr>
        <w:rFonts w:ascii="Arial Narrow" w:eastAsia="Arial Narrow" w:hAnsi="Arial Narrow" w:cs="Arial Narrow" w:hint="default"/>
        <w:w w:val="99"/>
        <w:sz w:val="14"/>
        <w:szCs w:val="14"/>
        <w:lang w:val="es-ES" w:eastAsia="es-ES" w:bidi="es-ES"/>
      </w:rPr>
    </w:lvl>
    <w:lvl w:ilvl="1" w:tplc="28AE11C8">
      <w:numFmt w:val="bullet"/>
      <w:lvlText w:val="•"/>
      <w:lvlJc w:val="left"/>
      <w:pPr>
        <w:ind w:left="342" w:hanging="96"/>
      </w:pPr>
      <w:rPr>
        <w:rFonts w:hint="default"/>
        <w:lang w:val="es-ES" w:eastAsia="es-ES" w:bidi="es-ES"/>
      </w:rPr>
    </w:lvl>
    <w:lvl w:ilvl="2" w:tplc="84460A58">
      <w:numFmt w:val="bullet"/>
      <w:lvlText w:val="•"/>
      <w:lvlJc w:val="left"/>
      <w:pPr>
        <w:ind w:left="465" w:hanging="96"/>
      </w:pPr>
      <w:rPr>
        <w:rFonts w:hint="default"/>
        <w:lang w:val="es-ES" w:eastAsia="es-ES" w:bidi="es-ES"/>
      </w:rPr>
    </w:lvl>
    <w:lvl w:ilvl="3" w:tplc="2EAE2DC4">
      <w:numFmt w:val="bullet"/>
      <w:lvlText w:val="•"/>
      <w:lvlJc w:val="left"/>
      <w:pPr>
        <w:ind w:left="588" w:hanging="96"/>
      </w:pPr>
      <w:rPr>
        <w:rFonts w:hint="default"/>
        <w:lang w:val="es-ES" w:eastAsia="es-ES" w:bidi="es-ES"/>
      </w:rPr>
    </w:lvl>
    <w:lvl w:ilvl="4" w:tplc="1A56CCDE">
      <w:numFmt w:val="bullet"/>
      <w:lvlText w:val="•"/>
      <w:lvlJc w:val="left"/>
      <w:pPr>
        <w:ind w:left="711" w:hanging="96"/>
      </w:pPr>
      <w:rPr>
        <w:rFonts w:hint="default"/>
        <w:lang w:val="es-ES" w:eastAsia="es-ES" w:bidi="es-ES"/>
      </w:rPr>
    </w:lvl>
    <w:lvl w:ilvl="5" w:tplc="E79E4ADA">
      <w:numFmt w:val="bullet"/>
      <w:lvlText w:val="•"/>
      <w:lvlJc w:val="left"/>
      <w:pPr>
        <w:ind w:left="834" w:hanging="96"/>
      </w:pPr>
      <w:rPr>
        <w:rFonts w:hint="default"/>
        <w:lang w:val="es-ES" w:eastAsia="es-ES" w:bidi="es-ES"/>
      </w:rPr>
    </w:lvl>
    <w:lvl w:ilvl="6" w:tplc="E2F8FF26">
      <w:numFmt w:val="bullet"/>
      <w:lvlText w:val="•"/>
      <w:lvlJc w:val="left"/>
      <w:pPr>
        <w:ind w:left="956" w:hanging="96"/>
      </w:pPr>
      <w:rPr>
        <w:rFonts w:hint="default"/>
        <w:lang w:val="es-ES" w:eastAsia="es-ES" w:bidi="es-ES"/>
      </w:rPr>
    </w:lvl>
    <w:lvl w:ilvl="7" w:tplc="F9224B46">
      <w:numFmt w:val="bullet"/>
      <w:lvlText w:val="•"/>
      <w:lvlJc w:val="left"/>
      <w:pPr>
        <w:ind w:left="1079" w:hanging="96"/>
      </w:pPr>
      <w:rPr>
        <w:rFonts w:hint="default"/>
        <w:lang w:val="es-ES" w:eastAsia="es-ES" w:bidi="es-ES"/>
      </w:rPr>
    </w:lvl>
    <w:lvl w:ilvl="8" w:tplc="3E78DC3A">
      <w:numFmt w:val="bullet"/>
      <w:lvlText w:val="•"/>
      <w:lvlJc w:val="left"/>
      <w:pPr>
        <w:ind w:left="1202" w:hanging="96"/>
      </w:pPr>
      <w:rPr>
        <w:rFonts w:hint="default"/>
        <w:lang w:val="es-ES" w:eastAsia="es-ES" w:bidi="es-ES"/>
      </w:rPr>
    </w:lvl>
  </w:abstractNum>
  <w:abstractNum w:abstractNumId="11">
    <w:nsid w:val="106A762F"/>
    <w:multiLevelType w:val="hybridMultilevel"/>
    <w:tmpl w:val="95AEA064"/>
    <w:lvl w:ilvl="0" w:tplc="C1ECFEB6">
      <w:start w:val="1"/>
      <w:numFmt w:val="lowerLetter"/>
      <w:lvlText w:val="%1."/>
      <w:lvlJc w:val="left"/>
      <w:pPr>
        <w:ind w:left="1198" w:hanging="792"/>
        <w:jc w:val="left"/>
      </w:pPr>
      <w:rPr>
        <w:rFonts w:ascii="Arial" w:eastAsia="Arial" w:hAnsi="Arial" w:cs="Arial" w:hint="default"/>
        <w:b/>
        <w:bCs/>
        <w:spacing w:val="-1"/>
        <w:w w:val="99"/>
        <w:sz w:val="20"/>
        <w:szCs w:val="20"/>
        <w:lang w:val="es-ES" w:eastAsia="es-ES" w:bidi="es-ES"/>
      </w:rPr>
    </w:lvl>
    <w:lvl w:ilvl="1" w:tplc="134A85E6">
      <w:start w:val="1"/>
      <w:numFmt w:val="upperRoman"/>
      <w:lvlText w:val="%2."/>
      <w:lvlJc w:val="left"/>
      <w:pPr>
        <w:ind w:left="1198" w:hanging="792"/>
        <w:jc w:val="left"/>
      </w:pPr>
      <w:rPr>
        <w:rFonts w:ascii="Arial" w:eastAsia="Arial" w:hAnsi="Arial" w:cs="Arial" w:hint="default"/>
        <w:b/>
        <w:bCs/>
        <w:spacing w:val="-1"/>
        <w:w w:val="99"/>
        <w:sz w:val="20"/>
        <w:szCs w:val="20"/>
        <w:lang w:val="es-ES" w:eastAsia="es-ES" w:bidi="es-ES"/>
      </w:rPr>
    </w:lvl>
    <w:lvl w:ilvl="2" w:tplc="379A8030">
      <w:numFmt w:val="bullet"/>
      <w:lvlText w:val="•"/>
      <w:lvlJc w:val="left"/>
      <w:pPr>
        <w:ind w:left="2138" w:hanging="792"/>
      </w:pPr>
      <w:rPr>
        <w:rFonts w:hint="default"/>
        <w:lang w:val="es-ES" w:eastAsia="es-ES" w:bidi="es-ES"/>
      </w:rPr>
    </w:lvl>
    <w:lvl w:ilvl="3" w:tplc="17AEF0AA">
      <w:numFmt w:val="bullet"/>
      <w:lvlText w:val="•"/>
      <w:lvlJc w:val="left"/>
      <w:pPr>
        <w:ind w:left="3076" w:hanging="792"/>
      </w:pPr>
      <w:rPr>
        <w:rFonts w:hint="default"/>
        <w:lang w:val="es-ES" w:eastAsia="es-ES" w:bidi="es-ES"/>
      </w:rPr>
    </w:lvl>
    <w:lvl w:ilvl="4" w:tplc="3AEE122A">
      <w:numFmt w:val="bullet"/>
      <w:lvlText w:val="•"/>
      <w:lvlJc w:val="left"/>
      <w:pPr>
        <w:ind w:left="4014" w:hanging="792"/>
      </w:pPr>
      <w:rPr>
        <w:rFonts w:hint="default"/>
        <w:lang w:val="es-ES" w:eastAsia="es-ES" w:bidi="es-ES"/>
      </w:rPr>
    </w:lvl>
    <w:lvl w:ilvl="5" w:tplc="396654D8">
      <w:numFmt w:val="bullet"/>
      <w:lvlText w:val="•"/>
      <w:lvlJc w:val="left"/>
      <w:pPr>
        <w:ind w:left="4952" w:hanging="792"/>
      </w:pPr>
      <w:rPr>
        <w:rFonts w:hint="default"/>
        <w:lang w:val="es-ES" w:eastAsia="es-ES" w:bidi="es-ES"/>
      </w:rPr>
    </w:lvl>
    <w:lvl w:ilvl="6" w:tplc="4F32B950">
      <w:numFmt w:val="bullet"/>
      <w:lvlText w:val="•"/>
      <w:lvlJc w:val="left"/>
      <w:pPr>
        <w:ind w:left="5890" w:hanging="792"/>
      </w:pPr>
      <w:rPr>
        <w:rFonts w:hint="default"/>
        <w:lang w:val="es-ES" w:eastAsia="es-ES" w:bidi="es-ES"/>
      </w:rPr>
    </w:lvl>
    <w:lvl w:ilvl="7" w:tplc="D9EA9AC6">
      <w:numFmt w:val="bullet"/>
      <w:lvlText w:val="•"/>
      <w:lvlJc w:val="left"/>
      <w:pPr>
        <w:ind w:left="6828" w:hanging="792"/>
      </w:pPr>
      <w:rPr>
        <w:rFonts w:hint="default"/>
        <w:lang w:val="es-ES" w:eastAsia="es-ES" w:bidi="es-ES"/>
      </w:rPr>
    </w:lvl>
    <w:lvl w:ilvl="8" w:tplc="18D279D8">
      <w:numFmt w:val="bullet"/>
      <w:lvlText w:val="•"/>
      <w:lvlJc w:val="left"/>
      <w:pPr>
        <w:ind w:left="7766" w:hanging="792"/>
      </w:pPr>
      <w:rPr>
        <w:rFonts w:hint="default"/>
        <w:lang w:val="es-ES" w:eastAsia="es-ES" w:bidi="es-ES"/>
      </w:rPr>
    </w:lvl>
  </w:abstractNum>
  <w:abstractNum w:abstractNumId="12">
    <w:nsid w:val="11C150DE"/>
    <w:multiLevelType w:val="hybridMultilevel"/>
    <w:tmpl w:val="4C00198A"/>
    <w:lvl w:ilvl="0" w:tplc="1B5E3F36">
      <w:start w:val="2"/>
      <w:numFmt w:val="decimal"/>
      <w:lvlText w:val="%1"/>
      <w:lvlJc w:val="left"/>
      <w:pPr>
        <w:ind w:left="212" w:hanging="96"/>
        <w:jc w:val="left"/>
      </w:pPr>
      <w:rPr>
        <w:rFonts w:ascii="Arial Narrow" w:eastAsia="Arial Narrow" w:hAnsi="Arial Narrow" w:cs="Arial Narrow" w:hint="default"/>
        <w:w w:val="99"/>
        <w:sz w:val="14"/>
        <w:szCs w:val="14"/>
        <w:lang w:val="es-ES" w:eastAsia="es-ES" w:bidi="es-ES"/>
      </w:rPr>
    </w:lvl>
    <w:lvl w:ilvl="1" w:tplc="8B441B16">
      <w:numFmt w:val="bullet"/>
      <w:lvlText w:val="•"/>
      <w:lvlJc w:val="left"/>
      <w:pPr>
        <w:ind w:left="306" w:hanging="96"/>
      </w:pPr>
      <w:rPr>
        <w:rFonts w:hint="default"/>
        <w:lang w:val="es-ES" w:eastAsia="es-ES" w:bidi="es-ES"/>
      </w:rPr>
    </w:lvl>
    <w:lvl w:ilvl="2" w:tplc="5AF4B096">
      <w:numFmt w:val="bullet"/>
      <w:lvlText w:val="•"/>
      <w:lvlJc w:val="left"/>
      <w:pPr>
        <w:ind w:left="392" w:hanging="96"/>
      </w:pPr>
      <w:rPr>
        <w:rFonts w:hint="default"/>
        <w:lang w:val="es-ES" w:eastAsia="es-ES" w:bidi="es-ES"/>
      </w:rPr>
    </w:lvl>
    <w:lvl w:ilvl="3" w:tplc="E5AC7BC8">
      <w:numFmt w:val="bullet"/>
      <w:lvlText w:val="•"/>
      <w:lvlJc w:val="left"/>
      <w:pPr>
        <w:ind w:left="479" w:hanging="96"/>
      </w:pPr>
      <w:rPr>
        <w:rFonts w:hint="default"/>
        <w:lang w:val="es-ES" w:eastAsia="es-ES" w:bidi="es-ES"/>
      </w:rPr>
    </w:lvl>
    <w:lvl w:ilvl="4" w:tplc="32647714">
      <w:numFmt w:val="bullet"/>
      <w:lvlText w:val="•"/>
      <w:lvlJc w:val="left"/>
      <w:pPr>
        <w:ind w:left="565" w:hanging="96"/>
      </w:pPr>
      <w:rPr>
        <w:rFonts w:hint="default"/>
        <w:lang w:val="es-ES" w:eastAsia="es-ES" w:bidi="es-ES"/>
      </w:rPr>
    </w:lvl>
    <w:lvl w:ilvl="5" w:tplc="D48EFD80">
      <w:numFmt w:val="bullet"/>
      <w:lvlText w:val="•"/>
      <w:lvlJc w:val="left"/>
      <w:pPr>
        <w:ind w:left="652" w:hanging="96"/>
      </w:pPr>
      <w:rPr>
        <w:rFonts w:hint="default"/>
        <w:lang w:val="es-ES" w:eastAsia="es-ES" w:bidi="es-ES"/>
      </w:rPr>
    </w:lvl>
    <w:lvl w:ilvl="6" w:tplc="BA0CDF38">
      <w:numFmt w:val="bullet"/>
      <w:lvlText w:val="•"/>
      <w:lvlJc w:val="left"/>
      <w:pPr>
        <w:ind w:left="738" w:hanging="96"/>
      </w:pPr>
      <w:rPr>
        <w:rFonts w:hint="default"/>
        <w:lang w:val="es-ES" w:eastAsia="es-ES" w:bidi="es-ES"/>
      </w:rPr>
    </w:lvl>
    <w:lvl w:ilvl="7" w:tplc="E1C007A6">
      <w:numFmt w:val="bullet"/>
      <w:lvlText w:val="•"/>
      <w:lvlJc w:val="left"/>
      <w:pPr>
        <w:ind w:left="824" w:hanging="96"/>
      </w:pPr>
      <w:rPr>
        <w:rFonts w:hint="default"/>
        <w:lang w:val="es-ES" w:eastAsia="es-ES" w:bidi="es-ES"/>
      </w:rPr>
    </w:lvl>
    <w:lvl w:ilvl="8" w:tplc="A836CE40">
      <w:numFmt w:val="bullet"/>
      <w:lvlText w:val="•"/>
      <w:lvlJc w:val="left"/>
      <w:pPr>
        <w:ind w:left="911" w:hanging="96"/>
      </w:pPr>
      <w:rPr>
        <w:rFonts w:hint="default"/>
        <w:lang w:val="es-ES" w:eastAsia="es-ES" w:bidi="es-ES"/>
      </w:rPr>
    </w:lvl>
  </w:abstractNum>
  <w:abstractNum w:abstractNumId="13">
    <w:nsid w:val="17195820"/>
    <w:multiLevelType w:val="hybridMultilevel"/>
    <w:tmpl w:val="185608F8"/>
    <w:lvl w:ilvl="0" w:tplc="553E903E">
      <w:start w:val="15"/>
      <w:numFmt w:val="upperRoman"/>
      <w:lvlText w:val="%1."/>
      <w:lvlJc w:val="left"/>
      <w:pPr>
        <w:ind w:left="1051" w:hanging="545"/>
        <w:jc w:val="left"/>
      </w:pPr>
      <w:rPr>
        <w:rFonts w:ascii="Arial" w:eastAsia="Arial" w:hAnsi="Arial" w:cs="Arial" w:hint="default"/>
        <w:b/>
        <w:bCs/>
        <w:spacing w:val="-1"/>
        <w:w w:val="99"/>
        <w:sz w:val="20"/>
        <w:szCs w:val="20"/>
        <w:lang w:val="es-ES" w:eastAsia="es-ES" w:bidi="es-ES"/>
      </w:rPr>
    </w:lvl>
    <w:lvl w:ilvl="1" w:tplc="02A4B19A">
      <w:numFmt w:val="bullet"/>
      <w:lvlText w:val="•"/>
      <w:lvlJc w:val="left"/>
      <w:pPr>
        <w:ind w:left="1930" w:hanging="545"/>
      </w:pPr>
      <w:rPr>
        <w:rFonts w:hint="default"/>
        <w:lang w:val="es-ES" w:eastAsia="es-ES" w:bidi="es-ES"/>
      </w:rPr>
    </w:lvl>
    <w:lvl w:ilvl="2" w:tplc="E45AEE3A">
      <w:numFmt w:val="bullet"/>
      <w:lvlText w:val="•"/>
      <w:lvlJc w:val="left"/>
      <w:pPr>
        <w:ind w:left="2800" w:hanging="545"/>
      </w:pPr>
      <w:rPr>
        <w:rFonts w:hint="default"/>
        <w:lang w:val="es-ES" w:eastAsia="es-ES" w:bidi="es-ES"/>
      </w:rPr>
    </w:lvl>
    <w:lvl w:ilvl="3" w:tplc="D878EDC6">
      <w:numFmt w:val="bullet"/>
      <w:lvlText w:val="•"/>
      <w:lvlJc w:val="left"/>
      <w:pPr>
        <w:ind w:left="3670" w:hanging="545"/>
      </w:pPr>
      <w:rPr>
        <w:rFonts w:hint="default"/>
        <w:lang w:val="es-ES" w:eastAsia="es-ES" w:bidi="es-ES"/>
      </w:rPr>
    </w:lvl>
    <w:lvl w:ilvl="4" w:tplc="683C622E">
      <w:numFmt w:val="bullet"/>
      <w:lvlText w:val="•"/>
      <w:lvlJc w:val="left"/>
      <w:pPr>
        <w:ind w:left="4540" w:hanging="545"/>
      </w:pPr>
      <w:rPr>
        <w:rFonts w:hint="default"/>
        <w:lang w:val="es-ES" w:eastAsia="es-ES" w:bidi="es-ES"/>
      </w:rPr>
    </w:lvl>
    <w:lvl w:ilvl="5" w:tplc="1C5A2F94">
      <w:numFmt w:val="bullet"/>
      <w:lvlText w:val="•"/>
      <w:lvlJc w:val="left"/>
      <w:pPr>
        <w:ind w:left="5411" w:hanging="545"/>
      </w:pPr>
      <w:rPr>
        <w:rFonts w:hint="default"/>
        <w:lang w:val="es-ES" w:eastAsia="es-ES" w:bidi="es-ES"/>
      </w:rPr>
    </w:lvl>
    <w:lvl w:ilvl="6" w:tplc="8E3C4078">
      <w:numFmt w:val="bullet"/>
      <w:lvlText w:val="•"/>
      <w:lvlJc w:val="left"/>
      <w:pPr>
        <w:ind w:left="6281" w:hanging="545"/>
      </w:pPr>
      <w:rPr>
        <w:rFonts w:hint="default"/>
        <w:lang w:val="es-ES" w:eastAsia="es-ES" w:bidi="es-ES"/>
      </w:rPr>
    </w:lvl>
    <w:lvl w:ilvl="7" w:tplc="8DF6C312">
      <w:numFmt w:val="bullet"/>
      <w:lvlText w:val="•"/>
      <w:lvlJc w:val="left"/>
      <w:pPr>
        <w:ind w:left="7151" w:hanging="545"/>
      </w:pPr>
      <w:rPr>
        <w:rFonts w:hint="default"/>
        <w:lang w:val="es-ES" w:eastAsia="es-ES" w:bidi="es-ES"/>
      </w:rPr>
    </w:lvl>
    <w:lvl w:ilvl="8" w:tplc="062051A8">
      <w:numFmt w:val="bullet"/>
      <w:lvlText w:val="•"/>
      <w:lvlJc w:val="left"/>
      <w:pPr>
        <w:ind w:left="8021" w:hanging="545"/>
      </w:pPr>
      <w:rPr>
        <w:rFonts w:hint="default"/>
        <w:lang w:val="es-ES" w:eastAsia="es-ES" w:bidi="es-ES"/>
      </w:rPr>
    </w:lvl>
  </w:abstractNum>
  <w:abstractNum w:abstractNumId="14">
    <w:nsid w:val="17973514"/>
    <w:multiLevelType w:val="hybridMultilevel"/>
    <w:tmpl w:val="087A7E1E"/>
    <w:lvl w:ilvl="0" w:tplc="B896E178">
      <w:start w:val="11"/>
      <w:numFmt w:val="upperRoman"/>
      <w:lvlText w:val="%1."/>
      <w:lvlJc w:val="left"/>
      <w:pPr>
        <w:ind w:left="1358" w:hanging="852"/>
        <w:jc w:val="left"/>
      </w:pPr>
      <w:rPr>
        <w:rFonts w:ascii="Arial" w:eastAsia="Arial" w:hAnsi="Arial" w:cs="Arial" w:hint="default"/>
        <w:b/>
        <w:bCs/>
        <w:spacing w:val="-1"/>
        <w:w w:val="99"/>
        <w:sz w:val="20"/>
        <w:szCs w:val="20"/>
        <w:lang w:val="es-ES" w:eastAsia="es-ES" w:bidi="es-ES"/>
      </w:rPr>
    </w:lvl>
    <w:lvl w:ilvl="1" w:tplc="68DC2184">
      <w:numFmt w:val="bullet"/>
      <w:lvlText w:val="•"/>
      <w:lvlJc w:val="left"/>
      <w:pPr>
        <w:ind w:left="2200" w:hanging="852"/>
      </w:pPr>
      <w:rPr>
        <w:rFonts w:hint="default"/>
        <w:lang w:val="es-ES" w:eastAsia="es-ES" w:bidi="es-ES"/>
      </w:rPr>
    </w:lvl>
    <w:lvl w:ilvl="2" w:tplc="4776D87A">
      <w:numFmt w:val="bullet"/>
      <w:lvlText w:val="•"/>
      <w:lvlJc w:val="left"/>
      <w:pPr>
        <w:ind w:left="3040" w:hanging="852"/>
      </w:pPr>
      <w:rPr>
        <w:rFonts w:hint="default"/>
        <w:lang w:val="es-ES" w:eastAsia="es-ES" w:bidi="es-ES"/>
      </w:rPr>
    </w:lvl>
    <w:lvl w:ilvl="3" w:tplc="5D6695AE">
      <w:numFmt w:val="bullet"/>
      <w:lvlText w:val="•"/>
      <w:lvlJc w:val="left"/>
      <w:pPr>
        <w:ind w:left="3880" w:hanging="852"/>
      </w:pPr>
      <w:rPr>
        <w:rFonts w:hint="default"/>
        <w:lang w:val="es-ES" w:eastAsia="es-ES" w:bidi="es-ES"/>
      </w:rPr>
    </w:lvl>
    <w:lvl w:ilvl="4" w:tplc="C28CFD88">
      <w:numFmt w:val="bullet"/>
      <w:lvlText w:val="•"/>
      <w:lvlJc w:val="left"/>
      <w:pPr>
        <w:ind w:left="4720" w:hanging="852"/>
      </w:pPr>
      <w:rPr>
        <w:rFonts w:hint="default"/>
        <w:lang w:val="es-ES" w:eastAsia="es-ES" w:bidi="es-ES"/>
      </w:rPr>
    </w:lvl>
    <w:lvl w:ilvl="5" w:tplc="F2C0459E">
      <w:numFmt w:val="bullet"/>
      <w:lvlText w:val="•"/>
      <w:lvlJc w:val="left"/>
      <w:pPr>
        <w:ind w:left="5561" w:hanging="852"/>
      </w:pPr>
      <w:rPr>
        <w:rFonts w:hint="default"/>
        <w:lang w:val="es-ES" w:eastAsia="es-ES" w:bidi="es-ES"/>
      </w:rPr>
    </w:lvl>
    <w:lvl w:ilvl="6" w:tplc="49325C58">
      <w:numFmt w:val="bullet"/>
      <w:lvlText w:val="•"/>
      <w:lvlJc w:val="left"/>
      <w:pPr>
        <w:ind w:left="6401" w:hanging="852"/>
      </w:pPr>
      <w:rPr>
        <w:rFonts w:hint="default"/>
        <w:lang w:val="es-ES" w:eastAsia="es-ES" w:bidi="es-ES"/>
      </w:rPr>
    </w:lvl>
    <w:lvl w:ilvl="7" w:tplc="1018CEA8">
      <w:numFmt w:val="bullet"/>
      <w:lvlText w:val="•"/>
      <w:lvlJc w:val="left"/>
      <w:pPr>
        <w:ind w:left="7241" w:hanging="852"/>
      </w:pPr>
      <w:rPr>
        <w:rFonts w:hint="default"/>
        <w:lang w:val="es-ES" w:eastAsia="es-ES" w:bidi="es-ES"/>
      </w:rPr>
    </w:lvl>
    <w:lvl w:ilvl="8" w:tplc="8E46AD80">
      <w:numFmt w:val="bullet"/>
      <w:lvlText w:val="•"/>
      <w:lvlJc w:val="left"/>
      <w:pPr>
        <w:ind w:left="8081" w:hanging="852"/>
      </w:pPr>
      <w:rPr>
        <w:rFonts w:hint="default"/>
        <w:lang w:val="es-ES" w:eastAsia="es-ES" w:bidi="es-ES"/>
      </w:rPr>
    </w:lvl>
  </w:abstractNum>
  <w:abstractNum w:abstractNumId="15">
    <w:nsid w:val="193A7AD7"/>
    <w:multiLevelType w:val="hybridMultilevel"/>
    <w:tmpl w:val="D430CFE2"/>
    <w:lvl w:ilvl="0" w:tplc="AFEEC5E2">
      <w:start w:val="1"/>
      <w:numFmt w:val="lowerLetter"/>
      <w:lvlText w:val="%1)"/>
      <w:lvlJc w:val="left"/>
      <w:pPr>
        <w:ind w:left="739" w:hanging="233"/>
        <w:jc w:val="left"/>
      </w:pPr>
      <w:rPr>
        <w:rFonts w:ascii="Arial" w:eastAsia="Arial" w:hAnsi="Arial" w:cs="Arial" w:hint="default"/>
        <w:b/>
        <w:bCs/>
        <w:w w:val="99"/>
        <w:sz w:val="20"/>
        <w:szCs w:val="20"/>
        <w:lang w:val="es-ES" w:eastAsia="es-ES" w:bidi="es-ES"/>
      </w:rPr>
    </w:lvl>
    <w:lvl w:ilvl="1" w:tplc="EBAE18AE">
      <w:numFmt w:val="bullet"/>
      <w:lvlText w:val="•"/>
      <w:lvlJc w:val="left"/>
      <w:pPr>
        <w:ind w:left="1642" w:hanging="233"/>
      </w:pPr>
      <w:rPr>
        <w:rFonts w:hint="default"/>
        <w:lang w:val="es-ES" w:eastAsia="es-ES" w:bidi="es-ES"/>
      </w:rPr>
    </w:lvl>
    <w:lvl w:ilvl="2" w:tplc="3B56A0AC">
      <w:numFmt w:val="bullet"/>
      <w:lvlText w:val="•"/>
      <w:lvlJc w:val="left"/>
      <w:pPr>
        <w:ind w:left="2544" w:hanging="233"/>
      </w:pPr>
      <w:rPr>
        <w:rFonts w:hint="default"/>
        <w:lang w:val="es-ES" w:eastAsia="es-ES" w:bidi="es-ES"/>
      </w:rPr>
    </w:lvl>
    <w:lvl w:ilvl="3" w:tplc="9732EDA4">
      <w:numFmt w:val="bullet"/>
      <w:lvlText w:val="•"/>
      <w:lvlJc w:val="left"/>
      <w:pPr>
        <w:ind w:left="3446" w:hanging="233"/>
      </w:pPr>
      <w:rPr>
        <w:rFonts w:hint="default"/>
        <w:lang w:val="es-ES" w:eastAsia="es-ES" w:bidi="es-ES"/>
      </w:rPr>
    </w:lvl>
    <w:lvl w:ilvl="4" w:tplc="2D0A4B76">
      <w:numFmt w:val="bullet"/>
      <w:lvlText w:val="•"/>
      <w:lvlJc w:val="left"/>
      <w:pPr>
        <w:ind w:left="4348" w:hanging="233"/>
      </w:pPr>
      <w:rPr>
        <w:rFonts w:hint="default"/>
        <w:lang w:val="es-ES" w:eastAsia="es-ES" w:bidi="es-ES"/>
      </w:rPr>
    </w:lvl>
    <w:lvl w:ilvl="5" w:tplc="81D66542">
      <w:numFmt w:val="bullet"/>
      <w:lvlText w:val="•"/>
      <w:lvlJc w:val="left"/>
      <w:pPr>
        <w:ind w:left="5251" w:hanging="233"/>
      </w:pPr>
      <w:rPr>
        <w:rFonts w:hint="default"/>
        <w:lang w:val="es-ES" w:eastAsia="es-ES" w:bidi="es-ES"/>
      </w:rPr>
    </w:lvl>
    <w:lvl w:ilvl="6" w:tplc="EDFC7240">
      <w:numFmt w:val="bullet"/>
      <w:lvlText w:val="•"/>
      <w:lvlJc w:val="left"/>
      <w:pPr>
        <w:ind w:left="6153" w:hanging="233"/>
      </w:pPr>
      <w:rPr>
        <w:rFonts w:hint="default"/>
        <w:lang w:val="es-ES" w:eastAsia="es-ES" w:bidi="es-ES"/>
      </w:rPr>
    </w:lvl>
    <w:lvl w:ilvl="7" w:tplc="64A0B17C">
      <w:numFmt w:val="bullet"/>
      <w:lvlText w:val="•"/>
      <w:lvlJc w:val="left"/>
      <w:pPr>
        <w:ind w:left="7055" w:hanging="233"/>
      </w:pPr>
      <w:rPr>
        <w:rFonts w:hint="default"/>
        <w:lang w:val="es-ES" w:eastAsia="es-ES" w:bidi="es-ES"/>
      </w:rPr>
    </w:lvl>
    <w:lvl w:ilvl="8" w:tplc="612C2A1A">
      <w:numFmt w:val="bullet"/>
      <w:lvlText w:val="•"/>
      <w:lvlJc w:val="left"/>
      <w:pPr>
        <w:ind w:left="7957" w:hanging="233"/>
      </w:pPr>
      <w:rPr>
        <w:rFonts w:hint="default"/>
        <w:lang w:val="es-ES" w:eastAsia="es-ES" w:bidi="es-ES"/>
      </w:rPr>
    </w:lvl>
  </w:abstractNum>
  <w:abstractNum w:abstractNumId="16">
    <w:nsid w:val="19BB57C4"/>
    <w:multiLevelType w:val="hybridMultilevel"/>
    <w:tmpl w:val="777A20E6"/>
    <w:lvl w:ilvl="0" w:tplc="896ECA50">
      <w:start w:val="1"/>
      <w:numFmt w:val="upperRoman"/>
      <w:lvlText w:val="%1."/>
      <w:lvlJc w:val="left"/>
      <w:pPr>
        <w:ind w:left="218" w:hanging="216"/>
        <w:jc w:val="left"/>
      </w:pPr>
      <w:rPr>
        <w:rFonts w:ascii="Arial" w:eastAsia="Arial" w:hAnsi="Arial" w:cs="Arial" w:hint="default"/>
        <w:b/>
        <w:bCs/>
        <w:spacing w:val="-1"/>
        <w:w w:val="99"/>
        <w:sz w:val="20"/>
        <w:szCs w:val="20"/>
        <w:lang w:val="es-ES" w:eastAsia="es-ES" w:bidi="es-ES"/>
      </w:rPr>
    </w:lvl>
    <w:lvl w:ilvl="1" w:tplc="DA324488">
      <w:numFmt w:val="bullet"/>
      <w:lvlText w:val="•"/>
      <w:lvlJc w:val="left"/>
      <w:pPr>
        <w:ind w:left="1174" w:hanging="216"/>
      </w:pPr>
      <w:rPr>
        <w:rFonts w:hint="default"/>
        <w:lang w:val="es-ES" w:eastAsia="es-ES" w:bidi="es-ES"/>
      </w:rPr>
    </w:lvl>
    <w:lvl w:ilvl="2" w:tplc="9FB68AC2">
      <w:numFmt w:val="bullet"/>
      <w:lvlText w:val="•"/>
      <w:lvlJc w:val="left"/>
      <w:pPr>
        <w:ind w:left="2128" w:hanging="216"/>
      </w:pPr>
      <w:rPr>
        <w:rFonts w:hint="default"/>
        <w:lang w:val="es-ES" w:eastAsia="es-ES" w:bidi="es-ES"/>
      </w:rPr>
    </w:lvl>
    <w:lvl w:ilvl="3" w:tplc="C1B862E6">
      <w:numFmt w:val="bullet"/>
      <w:lvlText w:val="•"/>
      <w:lvlJc w:val="left"/>
      <w:pPr>
        <w:ind w:left="3082" w:hanging="216"/>
      </w:pPr>
      <w:rPr>
        <w:rFonts w:hint="default"/>
        <w:lang w:val="es-ES" w:eastAsia="es-ES" w:bidi="es-ES"/>
      </w:rPr>
    </w:lvl>
    <w:lvl w:ilvl="4" w:tplc="850A565A">
      <w:numFmt w:val="bullet"/>
      <w:lvlText w:val="•"/>
      <w:lvlJc w:val="left"/>
      <w:pPr>
        <w:ind w:left="4036" w:hanging="216"/>
      </w:pPr>
      <w:rPr>
        <w:rFonts w:hint="default"/>
        <w:lang w:val="es-ES" w:eastAsia="es-ES" w:bidi="es-ES"/>
      </w:rPr>
    </w:lvl>
    <w:lvl w:ilvl="5" w:tplc="4B0EE1BC">
      <w:numFmt w:val="bullet"/>
      <w:lvlText w:val="•"/>
      <w:lvlJc w:val="left"/>
      <w:pPr>
        <w:ind w:left="4991" w:hanging="216"/>
      </w:pPr>
      <w:rPr>
        <w:rFonts w:hint="default"/>
        <w:lang w:val="es-ES" w:eastAsia="es-ES" w:bidi="es-ES"/>
      </w:rPr>
    </w:lvl>
    <w:lvl w:ilvl="6" w:tplc="970890EE">
      <w:numFmt w:val="bullet"/>
      <w:lvlText w:val="•"/>
      <w:lvlJc w:val="left"/>
      <w:pPr>
        <w:ind w:left="5945" w:hanging="216"/>
      </w:pPr>
      <w:rPr>
        <w:rFonts w:hint="default"/>
        <w:lang w:val="es-ES" w:eastAsia="es-ES" w:bidi="es-ES"/>
      </w:rPr>
    </w:lvl>
    <w:lvl w:ilvl="7" w:tplc="6786ED84">
      <w:numFmt w:val="bullet"/>
      <w:lvlText w:val="•"/>
      <w:lvlJc w:val="left"/>
      <w:pPr>
        <w:ind w:left="6899" w:hanging="216"/>
      </w:pPr>
      <w:rPr>
        <w:rFonts w:hint="default"/>
        <w:lang w:val="es-ES" w:eastAsia="es-ES" w:bidi="es-ES"/>
      </w:rPr>
    </w:lvl>
    <w:lvl w:ilvl="8" w:tplc="6BFAC1C2">
      <w:numFmt w:val="bullet"/>
      <w:lvlText w:val="•"/>
      <w:lvlJc w:val="left"/>
      <w:pPr>
        <w:ind w:left="7853" w:hanging="216"/>
      </w:pPr>
      <w:rPr>
        <w:rFonts w:hint="default"/>
        <w:lang w:val="es-ES" w:eastAsia="es-ES" w:bidi="es-ES"/>
      </w:rPr>
    </w:lvl>
  </w:abstractNum>
  <w:abstractNum w:abstractNumId="17">
    <w:nsid w:val="1C8A0DB7"/>
    <w:multiLevelType w:val="hybridMultilevel"/>
    <w:tmpl w:val="D3420ECE"/>
    <w:lvl w:ilvl="0" w:tplc="67BE45AA">
      <w:start w:val="1"/>
      <w:numFmt w:val="decimal"/>
      <w:lvlText w:val="%1"/>
      <w:lvlJc w:val="left"/>
      <w:pPr>
        <w:ind w:left="215" w:hanging="96"/>
        <w:jc w:val="left"/>
      </w:pPr>
      <w:rPr>
        <w:rFonts w:ascii="Arial Narrow" w:eastAsia="Arial Narrow" w:hAnsi="Arial Narrow" w:cs="Arial Narrow" w:hint="default"/>
        <w:w w:val="99"/>
        <w:sz w:val="14"/>
        <w:szCs w:val="14"/>
        <w:lang w:val="es-ES" w:eastAsia="es-ES" w:bidi="es-ES"/>
      </w:rPr>
    </w:lvl>
    <w:lvl w:ilvl="1" w:tplc="143CB29C">
      <w:numFmt w:val="bullet"/>
      <w:lvlText w:val="•"/>
      <w:lvlJc w:val="left"/>
      <w:pPr>
        <w:ind w:left="331" w:hanging="96"/>
      </w:pPr>
      <w:rPr>
        <w:rFonts w:hint="default"/>
        <w:lang w:val="es-ES" w:eastAsia="es-ES" w:bidi="es-ES"/>
      </w:rPr>
    </w:lvl>
    <w:lvl w:ilvl="2" w:tplc="94C82230">
      <w:numFmt w:val="bullet"/>
      <w:lvlText w:val="•"/>
      <w:lvlJc w:val="left"/>
      <w:pPr>
        <w:ind w:left="443" w:hanging="96"/>
      </w:pPr>
      <w:rPr>
        <w:rFonts w:hint="default"/>
        <w:lang w:val="es-ES" w:eastAsia="es-ES" w:bidi="es-ES"/>
      </w:rPr>
    </w:lvl>
    <w:lvl w:ilvl="3" w:tplc="D8083492">
      <w:numFmt w:val="bullet"/>
      <w:lvlText w:val="•"/>
      <w:lvlJc w:val="left"/>
      <w:pPr>
        <w:ind w:left="555" w:hanging="96"/>
      </w:pPr>
      <w:rPr>
        <w:rFonts w:hint="default"/>
        <w:lang w:val="es-ES" w:eastAsia="es-ES" w:bidi="es-ES"/>
      </w:rPr>
    </w:lvl>
    <w:lvl w:ilvl="4" w:tplc="3230AE9A">
      <w:numFmt w:val="bullet"/>
      <w:lvlText w:val="•"/>
      <w:lvlJc w:val="left"/>
      <w:pPr>
        <w:ind w:left="667" w:hanging="96"/>
      </w:pPr>
      <w:rPr>
        <w:rFonts w:hint="default"/>
        <w:lang w:val="es-ES" w:eastAsia="es-ES" w:bidi="es-ES"/>
      </w:rPr>
    </w:lvl>
    <w:lvl w:ilvl="5" w:tplc="E74E1B44">
      <w:numFmt w:val="bullet"/>
      <w:lvlText w:val="•"/>
      <w:lvlJc w:val="left"/>
      <w:pPr>
        <w:ind w:left="779" w:hanging="96"/>
      </w:pPr>
      <w:rPr>
        <w:rFonts w:hint="default"/>
        <w:lang w:val="es-ES" w:eastAsia="es-ES" w:bidi="es-ES"/>
      </w:rPr>
    </w:lvl>
    <w:lvl w:ilvl="6" w:tplc="805CEB58">
      <w:numFmt w:val="bullet"/>
      <w:lvlText w:val="•"/>
      <w:lvlJc w:val="left"/>
      <w:pPr>
        <w:ind w:left="890" w:hanging="96"/>
      </w:pPr>
      <w:rPr>
        <w:rFonts w:hint="default"/>
        <w:lang w:val="es-ES" w:eastAsia="es-ES" w:bidi="es-ES"/>
      </w:rPr>
    </w:lvl>
    <w:lvl w:ilvl="7" w:tplc="12DC06C6">
      <w:numFmt w:val="bullet"/>
      <w:lvlText w:val="•"/>
      <w:lvlJc w:val="left"/>
      <w:pPr>
        <w:ind w:left="1002" w:hanging="96"/>
      </w:pPr>
      <w:rPr>
        <w:rFonts w:hint="default"/>
        <w:lang w:val="es-ES" w:eastAsia="es-ES" w:bidi="es-ES"/>
      </w:rPr>
    </w:lvl>
    <w:lvl w:ilvl="8" w:tplc="51B850FA">
      <w:numFmt w:val="bullet"/>
      <w:lvlText w:val="•"/>
      <w:lvlJc w:val="left"/>
      <w:pPr>
        <w:ind w:left="1114" w:hanging="96"/>
      </w:pPr>
      <w:rPr>
        <w:rFonts w:hint="default"/>
        <w:lang w:val="es-ES" w:eastAsia="es-ES" w:bidi="es-ES"/>
      </w:rPr>
    </w:lvl>
  </w:abstractNum>
  <w:abstractNum w:abstractNumId="18">
    <w:nsid w:val="1E6E0DA2"/>
    <w:multiLevelType w:val="hybridMultilevel"/>
    <w:tmpl w:val="4816C44A"/>
    <w:lvl w:ilvl="0" w:tplc="D30636BC">
      <w:start w:val="1"/>
      <w:numFmt w:val="upperRoman"/>
      <w:lvlText w:val="%1."/>
      <w:lvlJc w:val="left"/>
      <w:pPr>
        <w:ind w:left="218" w:hanging="176"/>
        <w:jc w:val="left"/>
      </w:pPr>
      <w:rPr>
        <w:rFonts w:ascii="Arial" w:eastAsia="Arial" w:hAnsi="Arial" w:cs="Arial" w:hint="default"/>
        <w:b/>
        <w:bCs/>
        <w:spacing w:val="-1"/>
        <w:w w:val="99"/>
        <w:sz w:val="20"/>
        <w:szCs w:val="20"/>
        <w:lang w:val="es-ES" w:eastAsia="es-ES" w:bidi="es-ES"/>
      </w:rPr>
    </w:lvl>
    <w:lvl w:ilvl="1" w:tplc="4A564384">
      <w:numFmt w:val="bullet"/>
      <w:lvlText w:val="•"/>
      <w:lvlJc w:val="left"/>
      <w:pPr>
        <w:ind w:left="1174" w:hanging="176"/>
      </w:pPr>
      <w:rPr>
        <w:rFonts w:hint="default"/>
        <w:lang w:val="es-ES" w:eastAsia="es-ES" w:bidi="es-ES"/>
      </w:rPr>
    </w:lvl>
    <w:lvl w:ilvl="2" w:tplc="7ED42EB2">
      <w:numFmt w:val="bullet"/>
      <w:lvlText w:val="•"/>
      <w:lvlJc w:val="left"/>
      <w:pPr>
        <w:ind w:left="2128" w:hanging="176"/>
      </w:pPr>
      <w:rPr>
        <w:rFonts w:hint="default"/>
        <w:lang w:val="es-ES" w:eastAsia="es-ES" w:bidi="es-ES"/>
      </w:rPr>
    </w:lvl>
    <w:lvl w:ilvl="3" w:tplc="B5982A06">
      <w:numFmt w:val="bullet"/>
      <w:lvlText w:val="•"/>
      <w:lvlJc w:val="left"/>
      <w:pPr>
        <w:ind w:left="3082" w:hanging="176"/>
      </w:pPr>
      <w:rPr>
        <w:rFonts w:hint="default"/>
        <w:lang w:val="es-ES" w:eastAsia="es-ES" w:bidi="es-ES"/>
      </w:rPr>
    </w:lvl>
    <w:lvl w:ilvl="4" w:tplc="B5E80D7C">
      <w:numFmt w:val="bullet"/>
      <w:lvlText w:val="•"/>
      <w:lvlJc w:val="left"/>
      <w:pPr>
        <w:ind w:left="4036" w:hanging="176"/>
      </w:pPr>
      <w:rPr>
        <w:rFonts w:hint="default"/>
        <w:lang w:val="es-ES" w:eastAsia="es-ES" w:bidi="es-ES"/>
      </w:rPr>
    </w:lvl>
    <w:lvl w:ilvl="5" w:tplc="B448A144">
      <w:numFmt w:val="bullet"/>
      <w:lvlText w:val="•"/>
      <w:lvlJc w:val="left"/>
      <w:pPr>
        <w:ind w:left="4991" w:hanging="176"/>
      </w:pPr>
      <w:rPr>
        <w:rFonts w:hint="default"/>
        <w:lang w:val="es-ES" w:eastAsia="es-ES" w:bidi="es-ES"/>
      </w:rPr>
    </w:lvl>
    <w:lvl w:ilvl="6" w:tplc="1DFA5CCC">
      <w:numFmt w:val="bullet"/>
      <w:lvlText w:val="•"/>
      <w:lvlJc w:val="left"/>
      <w:pPr>
        <w:ind w:left="5945" w:hanging="176"/>
      </w:pPr>
      <w:rPr>
        <w:rFonts w:hint="default"/>
        <w:lang w:val="es-ES" w:eastAsia="es-ES" w:bidi="es-ES"/>
      </w:rPr>
    </w:lvl>
    <w:lvl w:ilvl="7" w:tplc="88C21C9C">
      <w:numFmt w:val="bullet"/>
      <w:lvlText w:val="•"/>
      <w:lvlJc w:val="left"/>
      <w:pPr>
        <w:ind w:left="6899" w:hanging="176"/>
      </w:pPr>
      <w:rPr>
        <w:rFonts w:hint="default"/>
        <w:lang w:val="es-ES" w:eastAsia="es-ES" w:bidi="es-ES"/>
      </w:rPr>
    </w:lvl>
    <w:lvl w:ilvl="8" w:tplc="DC924D80">
      <w:numFmt w:val="bullet"/>
      <w:lvlText w:val="•"/>
      <w:lvlJc w:val="left"/>
      <w:pPr>
        <w:ind w:left="7853" w:hanging="176"/>
      </w:pPr>
      <w:rPr>
        <w:rFonts w:hint="default"/>
        <w:lang w:val="es-ES" w:eastAsia="es-ES" w:bidi="es-ES"/>
      </w:rPr>
    </w:lvl>
  </w:abstractNum>
  <w:abstractNum w:abstractNumId="19">
    <w:nsid w:val="21C952E6"/>
    <w:multiLevelType w:val="hybridMultilevel"/>
    <w:tmpl w:val="175EB126"/>
    <w:lvl w:ilvl="0" w:tplc="A3BA7F36">
      <w:start w:val="1"/>
      <w:numFmt w:val="upperRoman"/>
      <w:lvlText w:val="%1."/>
      <w:lvlJc w:val="left"/>
      <w:pPr>
        <w:ind w:left="218" w:hanging="183"/>
        <w:jc w:val="left"/>
      </w:pPr>
      <w:rPr>
        <w:rFonts w:ascii="Arial" w:eastAsia="Arial" w:hAnsi="Arial" w:cs="Arial" w:hint="default"/>
        <w:b/>
        <w:bCs/>
        <w:spacing w:val="-1"/>
        <w:w w:val="99"/>
        <w:sz w:val="20"/>
        <w:szCs w:val="20"/>
        <w:lang w:val="es-ES" w:eastAsia="es-ES" w:bidi="es-ES"/>
      </w:rPr>
    </w:lvl>
    <w:lvl w:ilvl="1" w:tplc="A8E6032A">
      <w:numFmt w:val="bullet"/>
      <w:lvlText w:val="•"/>
      <w:lvlJc w:val="left"/>
      <w:pPr>
        <w:ind w:left="1174" w:hanging="183"/>
      </w:pPr>
      <w:rPr>
        <w:rFonts w:hint="default"/>
        <w:lang w:val="es-ES" w:eastAsia="es-ES" w:bidi="es-ES"/>
      </w:rPr>
    </w:lvl>
    <w:lvl w:ilvl="2" w:tplc="BDB6759E">
      <w:numFmt w:val="bullet"/>
      <w:lvlText w:val="•"/>
      <w:lvlJc w:val="left"/>
      <w:pPr>
        <w:ind w:left="2128" w:hanging="183"/>
      </w:pPr>
      <w:rPr>
        <w:rFonts w:hint="default"/>
        <w:lang w:val="es-ES" w:eastAsia="es-ES" w:bidi="es-ES"/>
      </w:rPr>
    </w:lvl>
    <w:lvl w:ilvl="3" w:tplc="A3740102">
      <w:numFmt w:val="bullet"/>
      <w:lvlText w:val="•"/>
      <w:lvlJc w:val="left"/>
      <w:pPr>
        <w:ind w:left="3082" w:hanging="183"/>
      </w:pPr>
      <w:rPr>
        <w:rFonts w:hint="default"/>
        <w:lang w:val="es-ES" w:eastAsia="es-ES" w:bidi="es-ES"/>
      </w:rPr>
    </w:lvl>
    <w:lvl w:ilvl="4" w:tplc="E382A9F6">
      <w:numFmt w:val="bullet"/>
      <w:lvlText w:val="•"/>
      <w:lvlJc w:val="left"/>
      <w:pPr>
        <w:ind w:left="4036" w:hanging="183"/>
      </w:pPr>
      <w:rPr>
        <w:rFonts w:hint="default"/>
        <w:lang w:val="es-ES" w:eastAsia="es-ES" w:bidi="es-ES"/>
      </w:rPr>
    </w:lvl>
    <w:lvl w:ilvl="5" w:tplc="CEFC5790">
      <w:numFmt w:val="bullet"/>
      <w:lvlText w:val="•"/>
      <w:lvlJc w:val="left"/>
      <w:pPr>
        <w:ind w:left="4991" w:hanging="183"/>
      </w:pPr>
      <w:rPr>
        <w:rFonts w:hint="default"/>
        <w:lang w:val="es-ES" w:eastAsia="es-ES" w:bidi="es-ES"/>
      </w:rPr>
    </w:lvl>
    <w:lvl w:ilvl="6" w:tplc="95FEA140">
      <w:numFmt w:val="bullet"/>
      <w:lvlText w:val="•"/>
      <w:lvlJc w:val="left"/>
      <w:pPr>
        <w:ind w:left="5945" w:hanging="183"/>
      </w:pPr>
      <w:rPr>
        <w:rFonts w:hint="default"/>
        <w:lang w:val="es-ES" w:eastAsia="es-ES" w:bidi="es-ES"/>
      </w:rPr>
    </w:lvl>
    <w:lvl w:ilvl="7" w:tplc="C2F2355A">
      <w:numFmt w:val="bullet"/>
      <w:lvlText w:val="•"/>
      <w:lvlJc w:val="left"/>
      <w:pPr>
        <w:ind w:left="6899" w:hanging="183"/>
      </w:pPr>
      <w:rPr>
        <w:rFonts w:hint="default"/>
        <w:lang w:val="es-ES" w:eastAsia="es-ES" w:bidi="es-ES"/>
      </w:rPr>
    </w:lvl>
    <w:lvl w:ilvl="8" w:tplc="3B185B5E">
      <w:numFmt w:val="bullet"/>
      <w:lvlText w:val="•"/>
      <w:lvlJc w:val="left"/>
      <w:pPr>
        <w:ind w:left="7853" w:hanging="183"/>
      </w:pPr>
      <w:rPr>
        <w:rFonts w:hint="default"/>
        <w:lang w:val="es-ES" w:eastAsia="es-ES" w:bidi="es-ES"/>
      </w:rPr>
    </w:lvl>
  </w:abstractNum>
  <w:abstractNum w:abstractNumId="20">
    <w:nsid w:val="227A58B6"/>
    <w:multiLevelType w:val="hybridMultilevel"/>
    <w:tmpl w:val="18E43110"/>
    <w:lvl w:ilvl="0" w:tplc="A69EAE2C">
      <w:start w:val="2"/>
      <w:numFmt w:val="decimal"/>
      <w:lvlText w:val="%1"/>
      <w:lvlJc w:val="left"/>
      <w:pPr>
        <w:ind w:left="216" w:hanging="111"/>
        <w:jc w:val="left"/>
      </w:pPr>
      <w:rPr>
        <w:rFonts w:ascii="Arial Narrow" w:eastAsia="Arial Narrow" w:hAnsi="Arial Narrow" w:cs="Arial Narrow" w:hint="default"/>
        <w:w w:val="100"/>
        <w:sz w:val="16"/>
        <w:szCs w:val="16"/>
        <w:lang w:val="es-ES" w:eastAsia="es-ES" w:bidi="es-ES"/>
      </w:rPr>
    </w:lvl>
    <w:lvl w:ilvl="1" w:tplc="78DC29F6">
      <w:numFmt w:val="bullet"/>
      <w:lvlText w:val="•"/>
      <w:lvlJc w:val="left"/>
      <w:pPr>
        <w:ind w:left="323" w:hanging="111"/>
      </w:pPr>
      <w:rPr>
        <w:rFonts w:hint="default"/>
        <w:lang w:val="es-ES" w:eastAsia="es-ES" w:bidi="es-ES"/>
      </w:rPr>
    </w:lvl>
    <w:lvl w:ilvl="2" w:tplc="0E8A2EBA">
      <w:numFmt w:val="bullet"/>
      <w:lvlText w:val="•"/>
      <w:lvlJc w:val="left"/>
      <w:pPr>
        <w:ind w:left="426" w:hanging="111"/>
      </w:pPr>
      <w:rPr>
        <w:rFonts w:hint="default"/>
        <w:lang w:val="es-ES" w:eastAsia="es-ES" w:bidi="es-ES"/>
      </w:rPr>
    </w:lvl>
    <w:lvl w:ilvl="3" w:tplc="FB3E3C06">
      <w:numFmt w:val="bullet"/>
      <w:lvlText w:val="•"/>
      <w:lvlJc w:val="left"/>
      <w:pPr>
        <w:ind w:left="529" w:hanging="111"/>
      </w:pPr>
      <w:rPr>
        <w:rFonts w:hint="default"/>
        <w:lang w:val="es-ES" w:eastAsia="es-ES" w:bidi="es-ES"/>
      </w:rPr>
    </w:lvl>
    <w:lvl w:ilvl="4" w:tplc="215C2060">
      <w:numFmt w:val="bullet"/>
      <w:lvlText w:val="•"/>
      <w:lvlJc w:val="left"/>
      <w:pPr>
        <w:ind w:left="632" w:hanging="111"/>
      </w:pPr>
      <w:rPr>
        <w:rFonts w:hint="default"/>
        <w:lang w:val="es-ES" w:eastAsia="es-ES" w:bidi="es-ES"/>
      </w:rPr>
    </w:lvl>
    <w:lvl w:ilvl="5" w:tplc="472258E2">
      <w:numFmt w:val="bullet"/>
      <w:lvlText w:val="•"/>
      <w:lvlJc w:val="left"/>
      <w:pPr>
        <w:ind w:left="735" w:hanging="111"/>
      </w:pPr>
      <w:rPr>
        <w:rFonts w:hint="default"/>
        <w:lang w:val="es-ES" w:eastAsia="es-ES" w:bidi="es-ES"/>
      </w:rPr>
    </w:lvl>
    <w:lvl w:ilvl="6" w:tplc="53BCB17E">
      <w:numFmt w:val="bullet"/>
      <w:lvlText w:val="•"/>
      <w:lvlJc w:val="left"/>
      <w:pPr>
        <w:ind w:left="838" w:hanging="111"/>
      </w:pPr>
      <w:rPr>
        <w:rFonts w:hint="default"/>
        <w:lang w:val="es-ES" w:eastAsia="es-ES" w:bidi="es-ES"/>
      </w:rPr>
    </w:lvl>
    <w:lvl w:ilvl="7" w:tplc="D7C63DDE">
      <w:numFmt w:val="bullet"/>
      <w:lvlText w:val="•"/>
      <w:lvlJc w:val="left"/>
      <w:pPr>
        <w:ind w:left="941" w:hanging="111"/>
      </w:pPr>
      <w:rPr>
        <w:rFonts w:hint="default"/>
        <w:lang w:val="es-ES" w:eastAsia="es-ES" w:bidi="es-ES"/>
      </w:rPr>
    </w:lvl>
    <w:lvl w:ilvl="8" w:tplc="D8C49452">
      <w:numFmt w:val="bullet"/>
      <w:lvlText w:val="•"/>
      <w:lvlJc w:val="left"/>
      <w:pPr>
        <w:ind w:left="1044" w:hanging="111"/>
      </w:pPr>
      <w:rPr>
        <w:rFonts w:hint="default"/>
        <w:lang w:val="es-ES" w:eastAsia="es-ES" w:bidi="es-ES"/>
      </w:rPr>
    </w:lvl>
  </w:abstractNum>
  <w:abstractNum w:abstractNumId="21">
    <w:nsid w:val="22AC4744"/>
    <w:multiLevelType w:val="hybridMultilevel"/>
    <w:tmpl w:val="72B6177A"/>
    <w:lvl w:ilvl="0" w:tplc="27265CD8">
      <w:start w:val="1"/>
      <w:numFmt w:val="decimal"/>
      <w:lvlText w:val="%1"/>
      <w:lvlJc w:val="left"/>
      <w:pPr>
        <w:ind w:left="220" w:hanging="111"/>
        <w:jc w:val="left"/>
      </w:pPr>
      <w:rPr>
        <w:rFonts w:ascii="Arial Narrow" w:eastAsia="Arial Narrow" w:hAnsi="Arial Narrow" w:cs="Arial Narrow" w:hint="default"/>
        <w:w w:val="100"/>
        <w:sz w:val="16"/>
        <w:szCs w:val="16"/>
        <w:lang w:val="es-ES" w:eastAsia="es-ES" w:bidi="es-ES"/>
      </w:rPr>
    </w:lvl>
    <w:lvl w:ilvl="1" w:tplc="589260BA">
      <w:numFmt w:val="bullet"/>
      <w:lvlText w:val="•"/>
      <w:lvlJc w:val="left"/>
      <w:pPr>
        <w:ind w:left="329" w:hanging="111"/>
      </w:pPr>
      <w:rPr>
        <w:rFonts w:hint="default"/>
        <w:lang w:val="es-ES" w:eastAsia="es-ES" w:bidi="es-ES"/>
      </w:rPr>
    </w:lvl>
    <w:lvl w:ilvl="2" w:tplc="458CA19C">
      <w:numFmt w:val="bullet"/>
      <w:lvlText w:val="•"/>
      <w:lvlJc w:val="left"/>
      <w:pPr>
        <w:ind w:left="438" w:hanging="111"/>
      </w:pPr>
      <w:rPr>
        <w:rFonts w:hint="default"/>
        <w:lang w:val="es-ES" w:eastAsia="es-ES" w:bidi="es-ES"/>
      </w:rPr>
    </w:lvl>
    <w:lvl w:ilvl="3" w:tplc="879C0CE6">
      <w:numFmt w:val="bullet"/>
      <w:lvlText w:val="•"/>
      <w:lvlJc w:val="left"/>
      <w:pPr>
        <w:ind w:left="547" w:hanging="111"/>
      </w:pPr>
      <w:rPr>
        <w:rFonts w:hint="default"/>
        <w:lang w:val="es-ES" w:eastAsia="es-ES" w:bidi="es-ES"/>
      </w:rPr>
    </w:lvl>
    <w:lvl w:ilvl="4" w:tplc="1C7C37B4">
      <w:numFmt w:val="bullet"/>
      <w:lvlText w:val="•"/>
      <w:lvlJc w:val="left"/>
      <w:pPr>
        <w:ind w:left="656" w:hanging="111"/>
      </w:pPr>
      <w:rPr>
        <w:rFonts w:hint="default"/>
        <w:lang w:val="es-ES" w:eastAsia="es-ES" w:bidi="es-ES"/>
      </w:rPr>
    </w:lvl>
    <w:lvl w:ilvl="5" w:tplc="5B5A041C">
      <w:numFmt w:val="bullet"/>
      <w:lvlText w:val="•"/>
      <w:lvlJc w:val="left"/>
      <w:pPr>
        <w:ind w:left="765" w:hanging="111"/>
      </w:pPr>
      <w:rPr>
        <w:rFonts w:hint="default"/>
        <w:lang w:val="es-ES" w:eastAsia="es-ES" w:bidi="es-ES"/>
      </w:rPr>
    </w:lvl>
    <w:lvl w:ilvl="6" w:tplc="0BF28F6E">
      <w:numFmt w:val="bullet"/>
      <w:lvlText w:val="•"/>
      <w:lvlJc w:val="left"/>
      <w:pPr>
        <w:ind w:left="874" w:hanging="111"/>
      </w:pPr>
      <w:rPr>
        <w:rFonts w:hint="default"/>
        <w:lang w:val="es-ES" w:eastAsia="es-ES" w:bidi="es-ES"/>
      </w:rPr>
    </w:lvl>
    <w:lvl w:ilvl="7" w:tplc="DB8ADA88">
      <w:numFmt w:val="bullet"/>
      <w:lvlText w:val="•"/>
      <w:lvlJc w:val="left"/>
      <w:pPr>
        <w:ind w:left="983" w:hanging="111"/>
      </w:pPr>
      <w:rPr>
        <w:rFonts w:hint="default"/>
        <w:lang w:val="es-ES" w:eastAsia="es-ES" w:bidi="es-ES"/>
      </w:rPr>
    </w:lvl>
    <w:lvl w:ilvl="8" w:tplc="41829596">
      <w:numFmt w:val="bullet"/>
      <w:lvlText w:val="•"/>
      <w:lvlJc w:val="left"/>
      <w:pPr>
        <w:ind w:left="1092" w:hanging="111"/>
      </w:pPr>
      <w:rPr>
        <w:rFonts w:hint="default"/>
        <w:lang w:val="es-ES" w:eastAsia="es-ES" w:bidi="es-ES"/>
      </w:rPr>
    </w:lvl>
  </w:abstractNum>
  <w:abstractNum w:abstractNumId="22">
    <w:nsid w:val="24CB3091"/>
    <w:multiLevelType w:val="hybridMultilevel"/>
    <w:tmpl w:val="C2604ED8"/>
    <w:lvl w:ilvl="0" w:tplc="38BE3B14">
      <w:start w:val="1"/>
      <w:numFmt w:val="decimal"/>
      <w:lvlText w:val="%1"/>
      <w:lvlJc w:val="left"/>
      <w:pPr>
        <w:ind w:left="212" w:hanging="96"/>
        <w:jc w:val="left"/>
      </w:pPr>
      <w:rPr>
        <w:rFonts w:ascii="Arial Narrow" w:eastAsia="Arial Narrow" w:hAnsi="Arial Narrow" w:cs="Arial Narrow" w:hint="default"/>
        <w:w w:val="99"/>
        <w:sz w:val="14"/>
        <w:szCs w:val="14"/>
        <w:lang w:val="es-ES" w:eastAsia="es-ES" w:bidi="es-ES"/>
      </w:rPr>
    </w:lvl>
    <w:lvl w:ilvl="1" w:tplc="C1E613E4">
      <w:numFmt w:val="bullet"/>
      <w:lvlText w:val="•"/>
      <w:lvlJc w:val="left"/>
      <w:pPr>
        <w:ind w:left="306" w:hanging="96"/>
      </w:pPr>
      <w:rPr>
        <w:rFonts w:hint="default"/>
        <w:lang w:val="es-ES" w:eastAsia="es-ES" w:bidi="es-ES"/>
      </w:rPr>
    </w:lvl>
    <w:lvl w:ilvl="2" w:tplc="7DDE0D84">
      <w:numFmt w:val="bullet"/>
      <w:lvlText w:val="•"/>
      <w:lvlJc w:val="left"/>
      <w:pPr>
        <w:ind w:left="392" w:hanging="96"/>
      </w:pPr>
      <w:rPr>
        <w:rFonts w:hint="default"/>
        <w:lang w:val="es-ES" w:eastAsia="es-ES" w:bidi="es-ES"/>
      </w:rPr>
    </w:lvl>
    <w:lvl w:ilvl="3" w:tplc="C2AE3AA0">
      <w:numFmt w:val="bullet"/>
      <w:lvlText w:val="•"/>
      <w:lvlJc w:val="left"/>
      <w:pPr>
        <w:ind w:left="479" w:hanging="96"/>
      </w:pPr>
      <w:rPr>
        <w:rFonts w:hint="default"/>
        <w:lang w:val="es-ES" w:eastAsia="es-ES" w:bidi="es-ES"/>
      </w:rPr>
    </w:lvl>
    <w:lvl w:ilvl="4" w:tplc="9A460D9C">
      <w:numFmt w:val="bullet"/>
      <w:lvlText w:val="•"/>
      <w:lvlJc w:val="left"/>
      <w:pPr>
        <w:ind w:left="565" w:hanging="96"/>
      </w:pPr>
      <w:rPr>
        <w:rFonts w:hint="default"/>
        <w:lang w:val="es-ES" w:eastAsia="es-ES" w:bidi="es-ES"/>
      </w:rPr>
    </w:lvl>
    <w:lvl w:ilvl="5" w:tplc="7A4C2ABE">
      <w:numFmt w:val="bullet"/>
      <w:lvlText w:val="•"/>
      <w:lvlJc w:val="left"/>
      <w:pPr>
        <w:ind w:left="652" w:hanging="96"/>
      </w:pPr>
      <w:rPr>
        <w:rFonts w:hint="default"/>
        <w:lang w:val="es-ES" w:eastAsia="es-ES" w:bidi="es-ES"/>
      </w:rPr>
    </w:lvl>
    <w:lvl w:ilvl="6" w:tplc="1F569EEE">
      <w:numFmt w:val="bullet"/>
      <w:lvlText w:val="•"/>
      <w:lvlJc w:val="left"/>
      <w:pPr>
        <w:ind w:left="738" w:hanging="96"/>
      </w:pPr>
      <w:rPr>
        <w:rFonts w:hint="default"/>
        <w:lang w:val="es-ES" w:eastAsia="es-ES" w:bidi="es-ES"/>
      </w:rPr>
    </w:lvl>
    <w:lvl w:ilvl="7" w:tplc="C180F998">
      <w:numFmt w:val="bullet"/>
      <w:lvlText w:val="•"/>
      <w:lvlJc w:val="left"/>
      <w:pPr>
        <w:ind w:left="824" w:hanging="96"/>
      </w:pPr>
      <w:rPr>
        <w:rFonts w:hint="default"/>
        <w:lang w:val="es-ES" w:eastAsia="es-ES" w:bidi="es-ES"/>
      </w:rPr>
    </w:lvl>
    <w:lvl w:ilvl="8" w:tplc="CAA23A2C">
      <w:numFmt w:val="bullet"/>
      <w:lvlText w:val="•"/>
      <w:lvlJc w:val="left"/>
      <w:pPr>
        <w:ind w:left="911" w:hanging="96"/>
      </w:pPr>
      <w:rPr>
        <w:rFonts w:hint="default"/>
        <w:lang w:val="es-ES" w:eastAsia="es-ES" w:bidi="es-ES"/>
      </w:rPr>
    </w:lvl>
  </w:abstractNum>
  <w:abstractNum w:abstractNumId="23">
    <w:nsid w:val="279714B5"/>
    <w:multiLevelType w:val="hybridMultilevel"/>
    <w:tmpl w:val="505EB8C4"/>
    <w:lvl w:ilvl="0" w:tplc="DBA276EC">
      <w:start w:val="1"/>
      <w:numFmt w:val="decimal"/>
      <w:lvlText w:val="%1"/>
      <w:lvlJc w:val="left"/>
      <w:pPr>
        <w:ind w:left="216" w:hanging="96"/>
        <w:jc w:val="left"/>
      </w:pPr>
      <w:rPr>
        <w:rFonts w:ascii="Arial Narrow" w:eastAsia="Arial Narrow" w:hAnsi="Arial Narrow" w:cs="Arial Narrow" w:hint="default"/>
        <w:w w:val="99"/>
        <w:sz w:val="14"/>
        <w:szCs w:val="14"/>
        <w:lang w:val="es-ES" w:eastAsia="es-ES" w:bidi="es-ES"/>
      </w:rPr>
    </w:lvl>
    <w:lvl w:ilvl="1" w:tplc="B12C7046">
      <w:numFmt w:val="bullet"/>
      <w:lvlText w:val="•"/>
      <w:lvlJc w:val="left"/>
      <w:pPr>
        <w:ind w:left="312" w:hanging="96"/>
      </w:pPr>
      <w:rPr>
        <w:rFonts w:hint="default"/>
        <w:lang w:val="es-ES" w:eastAsia="es-ES" w:bidi="es-ES"/>
      </w:rPr>
    </w:lvl>
    <w:lvl w:ilvl="2" w:tplc="A11666AC">
      <w:numFmt w:val="bullet"/>
      <w:lvlText w:val="•"/>
      <w:lvlJc w:val="left"/>
      <w:pPr>
        <w:ind w:left="405" w:hanging="96"/>
      </w:pPr>
      <w:rPr>
        <w:rFonts w:hint="default"/>
        <w:lang w:val="es-ES" w:eastAsia="es-ES" w:bidi="es-ES"/>
      </w:rPr>
    </w:lvl>
    <w:lvl w:ilvl="3" w:tplc="3DA8A672">
      <w:numFmt w:val="bullet"/>
      <w:lvlText w:val="•"/>
      <w:lvlJc w:val="left"/>
      <w:pPr>
        <w:ind w:left="498" w:hanging="96"/>
      </w:pPr>
      <w:rPr>
        <w:rFonts w:hint="default"/>
        <w:lang w:val="es-ES" w:eastAsia="es-ES" w:bidi="es-ES"/>
      </w:rPr>
    </w:lvl>
    <w:lvl w:ilvl="4" w:tplc="07F24654">
      <w:numFmt w:val="bullet"/>
      <w:lvlText w:val="•"/>
      <w:lvlJc w:val="left"/>
      <w:pPr>
        <w:ind w:left="591" w:hanging="96"/>
      </w:pPr>
      <w:rPr>
        <w:rFonts w:hint="default"/>
        <w:lang w:val="es-ES" w:eastAsia="es-ES" w:bidi="es-ES"/>
      </w:rPr>
    </w:lvl>
    <w:lvl w:ilvl="5" w:tplc="96A82212">
      <w:numFmt w:val="bullet"/>
      <w:lvlText w:val="•"/>
      <w:lvlJc w:val="left"/>
      <w:pPr>
        <w:ind w:left="684" w:hanging="96"/>
      </w:pPr>
      <w:rPr>
        <w:rFonts w:hint="default"/>
        <w:lang w:val="es-ES" w:eastAsia="es-ES" w:bidi="es-ES"/>
      </w:rPr>
    </w:lvl>
    <w:lvl w:ilvl="6" w:tplc="8B9C58C4">
      <w:numFmt w:val="bullet"/>
      <w:lvlText w:val="•"/>
      <w:lvlJc w:val="left"/>
      <w:pPr>
        <w:ind w:left="776" w:hanging="96"/>
      </w:pPr>
      <w:rPr>
        <w:rFonts w:hint="default"/>
        <w:lang w:val="es-ES" w:eastAsia="es-ES" w:bidi="es-ES"/>
      </w:rPr>
    </w:lvl>
    <w:lvl w:ilvl="7" w:tplc="CB68D24C">
      <w:numFmt w:val="bullet"/>
      <w:lvlText w:val="•"/>
      <w:lvlJc w:val="left"/>
      <w:pPr>
        <w:ind w:left="869" w:hanging="96"/>
      </w:pPr>
      <w:rPr>
        <w:rFonts w:hint="default"/>
        <w:lang w:val="es-ES" w:eastAsia="es-ES" w:bidi="es-ES"/>
      </w:rPr>
    </w:lvl>
    <w:lvl w:ilvl="8" w:tplc="48F0995E">
      <w:numFmt w:val="bullet"/>
      <w:lvlText w:val="•"/>
      <w:lvlJc w:val="left"/>
      <w:pPr>
        <w:ind w:left="962" w:hanging="96"/>
      </w:pPr>
      <w:rPr>
        <w:rFonts w:hint="default"/>
        <w:lang w:val="es-ES" w:eastAsia="es-ES" w:bidi="es-ES"/>
      </w:rPr>
    </w:lvl>
  </w:abstractNum>
  <w:abstractNum w:abstractNumId="24">
    <w:nsid w:val="2ABD4C34"/>
    <w:multiLevelType w:val="hybridMultilevel"/>
    <w:tmpl w:val="41CE0342"/>
    <w:lvl w:ilvl="0" w:tplc="514420CA">
      <w:start w:val="1"/>
      <w:numFmt w:val="decimal"/>
      <w:lvlText w:val="%1"/>
      <w:lvlJc w:val="left"/>
      <w:pPr>
        <w:ind w:left="217" w:hanging="111"/>
        <w:jc w:val="left"/>
      </w:pPr>
      <w:rPr>
        <w:rFonts w:ascii="Arial Narrow" w:eastAsia="Arial Narrow" w:hAnsi="Arial Narrow" w:cs="Arial Narrow" w:hint="default"/>
        <w:w w:val="100"/>
        <w:sz w:val="16"/>
        <w:szCs w:val="16"/>
        <w:lang w:val="es-ES" w:eastAsia="es-ES" w:bidi="es-ES"/>
      </w:rPr>
    </w:lvl>
    <w:lvl w:ilvl="1" w:tplc="3A94AF6E">
      <w:numFmt w:val="bullet"/>
      <w:lvlText w:val="•"/>
      <w:lvlJc w:val="left"/>
      <w:pPr>
        <w:ind w:left="341" w:hanging="111"/>
      </w:pPr>
      <w:rPr>
        <w:rFonts w:hint="default"/>
        <w:lang w:val="es-ES" w:eastAsia="es-ES" w:bidi="es-ES"/>
      </w:rPr>
    </w:lvl>
    <w:lvl w:ilvl="2" w:tplc="BB8209FE">
      <w:numFmt w:val="bullet"/>
      <w:lvlText w:val="•"/>
      <w:lvlJc w:val="left"/>
      <w:pPr>
        <w:ind w:left="462" w:hanging="111"/>
      </w:pPr>
      <w:rPr>
        <w:rFonts w:hint="default"/>
        <w:lang w:val="es-ES" w:eastAsia="es-ES" w:bidi="es-ES"/>
      </w:rPr>
    </w:lvl>
    <w:lvl w:ilvl="3" w:tplc="A6DA91BA">
      <w:numFmt w:val="bullet"/>
      <w:lvlText w:val="•"/>
      <w:lvlJc w:val="left"/>
      <w:pPr>
        <w:ind w:left="583" w:hanging="111"/>
      </w:pPr>
      <w:rPr>
        <w:rFonts w:hint="default"/>
        <w:lang w:val="es-ES" w:eastAsia="es-ES" w:bidi="es-ES"/>
      </w:rPr>
    </w:lvl>
    <w:lvl w:ilvl="4" w:tplc="EEA23A98">
      <w:numFmt w:val="bullet"/>
      <w:lvlText w:val="•"/>
      <w:lvlJc w:val="left"/>
      <w:pPr>
        <w:ind w:left="704" w:hanging="111"/>
      </w:pPr>
      <w:rPr>
        <w:rFonts w:hint="default"/>
        <w:lang w:val="es-ES" w:eastAsia="es-ES" w:bidi="es-ES"/>
      </w:rPr>
    </w:lvl>
    <w:lvl w:ilvl="5" w:tplc="61D4985E">
      <w:numFmt w:val="bullet"/>
      <w:lvlText w:val="•"/>
      <w:lvlJc w:val="left"/>
      <w:pPr>
        <w:ind w:left="826" w:hanging="111"/>
      </w:pPr>
      <w:rPr>
        <w:rFonts w:hint="default"/>
        <w:lang w:val="es-ES" w:eastAsia="es-ES" w:bidi="es-ES"/>
      </w:rPr>
    </w:lvl>
    <w:lvl w:ilvl="6" w:tplc="E1283592">
      <w:numFmt w:val="bullet"/>
      <w:lvlText w:val="•"/>
      <w:lvlJc w:val="left"/>
      <w:pPr>
        <w:ind w:left="947" w:hanging="111"/>
      </w:pPr>
      <w:rPr>
        <w:rFonts w:hint="default"/>
        <w:lang w:val="es-ES" w:eastAsia="es-ES" w:bidi="es-ES"/>
      </w:rPr>
    </w:lvl>
    <w:lvl w:ilvl="7" w:tplc="6F047FFC">
      <w:numFmt w:val="bullet"/>
      <w:lvlText w:val="•"/>
      <w:lvlJc w:val="left"/>
      <w:pPr>
        <w:ind w:left="1068" w:hanging="111"/>
      </w:pPr>
      <w:rPr>
        <w:rFonts w:hint="default"/>
        <w:lang w:val="es-ES" w:eastAsia="es-ES" w:bidi="es-ES"/>
      </w:rPr>
    </w:lvl>
    <w:lvl w:ilvl="8" w:tplc="8020E724">
      <w:numFmt w:val="bullet"/>
      <w:lvlText w:val="•"/>
      <w:lvlJc w:val="left"/>
      <w:pPr>
        <w:ind w:left="1189" w:hanging="111"/>
      </w:pPr>
      <w:rPr>
        <w:rFonts w:hint="default"/>
        <w:lang w:val="es-ES" w:eastAsia="es-ES" w:bidi="es-ES"/>
      </w:rPr>
    </w:lvl>
  </w:abstractNum>
  <w:abstractNum w:abstractNumId="25">
    <w:nsid w:val="2BF0525D"/>
    <w:multiLevelType w:val="hybridMultilevel"/>
    <w:tmpl w:val="DC2E8FD8"/>
    <w:lvl w:ilvl="0" w:tplc="EEC8316A">
      <w:start w:val="1"/>
      <w:numFmt w:val="upperRoman"/>
      <w:lvlText w:val="%1."/>
      <w:lvlJc w:val="left"/>
      <w:pPr>
        <w:ind w:left="218" w:hanging="214"/>
        <w:jc w:val="left"/>
      </w:pPr>
      <w:rPr>
        <w:rFonts w:ascii="Arial" w:eastAsia="Arial" w:hAnsi="Arial" w:cs="Arial" w:hint="default"/>
        <w:b/>
        <w:bCs/>
        <w:spacing w:val="-1"/>
        <w:w w:val="99"/>
        <w:sz w:val="20"/>
        <w:szCs w:val="20"/>
        <w:lang w:val="es-ES" w:eastAsia="es-ES" w:bidi="es-ES"/>
      </w:rPr>
    </w:lvl>
    <w:lvl w:ilvl="1" w:tplc="FE803932">
      <w:numFmt w:val="bullet"/>
      <w:lvlText w:val="•"/>
      <w:lvlJc w:val="left"/>
      <w:pPr>
        <w:ind w:left="1174" w:hanging="214"/>
      </w:pPr>
      <w:rPr>
        <w:rFonts w:hint="default"/>
        <w:lang w:val="es-ES" w:eastAsia="es-ES" w:bidi="es-ES"/>
      </w:rPr>
    </w:lvl>
    <w:lvl w:ilvl="2" w:tplc="AD1475A8">
      <w:numFmt w:val="bullet"/>
      <w:lvlText w:val="•"/>
      <w:lvlJc w:val="left"/>
      <w:pPr>
        <w:ind w:left="2128" w:hanging="214"/>
      </w:pPr>
      <w:rPr>
        <w:rFonts w:hint="default"/>
        <w:lang w:val="es-ES" w:eastAsia="es-ES" w:bidi="es-ES"/>
      </w:rPr>
    </w:lvl>
    <w:lvl w:ilvl="3" w:tplc="15FE1F8A">
      <w:numFmt w:val="bullet"/>
      <w:lvlText w:val="•"/>
      <w:lvlJc w:val="left"/>
      <w:pPr>
        <w:ind w:left="3082" w:hanging="214"/>
      </w:pPr>
      <w:rPr>
        <w:rFonts w:hint="default"/>
        <w:lang w:val="es-ES" w:eastAsia="es-ES" w:bidi="es-ES"/>
      </w:rPr>
    </w:lvl>
    <w:lvl w:ilvl="4" w:tplc="6466F442">
      <w:numFmt w:val="bullet"/>
      <w:lvlText w:val="•"/>
      <w:lvlJc w:val="left"/>
      <w:pPr>
        <w:ind w:left="4036" w:hanging="214"/>
      </w:pPr>
      <w:rPr>
        <w:rFonts w:hint="default"/>
        <w:lang w:val="es-ES" w:eastAsia="es-ES" w:bidi="es-ES"/>
      </w:rPr>
    </w:lvl>
    <w:lvl w:ilvl="5" w:tplc="350C91AA">
      <w:numFmt w:val="bullet"/>
      <w:lvlText w:val="•"/>
      <w:lvlJc w:val="left"/>
      <w:pPr>
        <w:ind w:left="4991" w:hanging="214"/>
      </w:pPr>
      <w:rPr>
        <w:rFonts w:hint="default"/>
        <w:lang w:val="es-ES" w:eastAsia="es-ES" w:bidi="es-ES"/>
      </w:rPr>
    </w:lvl>
    <w:lvl w:ilvl="6" w:tplc="8E82968E">
      <w:numFmt w:val="bullet"/>
      <w:lvlText w:val="•"/>
      <w:lvlJc w:val="left"/>
      <w:pPr>
        <w:ind w:left="5945" w:hanging="214"/>
      </w:pPr>
      <w:rPr>
        <w:rFonts w:hint="default"/>
        <w:lang w:val="es-ES" w:eastAsia="es-ES" w:bidi="es-ES"/>
      </w:rPr>
    </w:lvl>
    <w:lvl w:ilvl="7" w:tplc="6F2A3028">
      <w:numFmt w:val="bullet"/>
      <w:lvlText w:val="•"/>
      <w:lvlJc w:val="left"/>
      <w:pPr>
        <w:ind w:left="6899" w:hanging="214"/>
      </w:pPr>
      <w:rPr>
        <w:rFonts w:hint="default"/>
        <w:lang w:val="es-ES" w:eastAsia="es-ES" w:bidi="es-ES"/>
      </w:rPr>
    </w:lvl>
    <w:lvl w:ilvl="8" w:tplc="DD186FDE">
      <w:numFmt w:val="bullet"/>
      <w:lvlText w:val="•"/>
      <w:lvlJc w:val="left"/>
      <w:pPr>
        <w:ind w:left="7853" w:hanging="214"/>
      </w:pPr>
      <w:rPr>
        <w:rFonts w:hint="default"/>
        <w:lang w:val="es-ES" w:eastAsia="es-ES" w:bidi="es-ES"/>
      </w:rPr>
    </w:lvl>
  </w:abstractNum>
  <w:abstractNum w:abstractNumId="26">
    <w:nsid w:val="2C160321"/>
    <w:multiLevelType w:val="hybridMultilevel"/>
    <w:tmpl w:val="51DA79D4"/>
    <w:lvl w:ilvl="0" w:tplc="196CB5FC">
      <w:start w:val="1"/>
      <w:numFmt w:val="lowerLetter"/>
      <w:lvlText w:val="%1)"/>
      <w:lvlJc w:val="left"/>
      <w:pPr>
        <w:ind w:left="739" w:hanging="233"/>
        <w:jc w:val="left"/>
      </w:pPr>
      <w:rPr>
        <w:rFonts w:ascii="Arial" w:eastAsia="Arial" w:hAnsi="Arial" w:cs="Arial" w:hint="default"/>
        <w:b/>
        <w:bCs/>
        <w:spacing w:val="-1"/>
        <w:w w:val="99"/>
        <w:sz w:val="20"/>
        <w:szCs w:val="20"/>
        <w:lang w:val="es-ES" w:eastAsia="es-ES" w:bidi="es-ES"/>
      </w:rPr>
    </w:lvl>
    <w:lvl w:ilvl="1" w:tplc="28A467DE">
      <w:numFmt w:val="bullet"/>
      <w:lvlText w:val="•"/>
      <w:lvlJc w:val="left"/>
      <w:pPr>
        <w:ind w:left="1642" w:hanging="233"/>
      </w:pPr>
      <w:rPr>
        <w:rFonts w:hint="default"/>
        <w:lang w:val="es-ES" w:eastAsia="es-ES" w:bidi="es-ES"/>
      </w:rPr>
    </w:lvl>
    <w:lvl w:ilvl="2" w:tplc="3844FC8C">
      <w:numFmt w:val="bullet"/>
      <w:lvlText w:val="•"/>
      <w:lvlJc w:val="left"/>
      <w:pPr>
        <w:ind w:left="2544" w:hanging="233"/>
      </w:pPr>
      <w:rPr>
        <w:rFonts w:hint="default"/>
        <w:lang w:val="es-ES" w:eastAsia="es-ES" w:bidi="es-ES"/>
      </w:rPr>
    </w:lvl>
    <w:lvl w:ilvl="3" w:tplc="1DBAC690">
      <w:numFmt w:val="bullet"/>
      <w:lvlText w:val="•"/>
      <w:lvlJc w:val="left"/>
      <w:pPr>
        <w:ind w:left="3446" w:hanging="233"/>
      </w:pPr>
      <w:rPr>
        <w:rFonts w:hint="default"/>
        <w:lang w:val="es-ES" w:eastAsia="es-ES" w:bidi="es-ES"/>
      </w:rPr>
    </w:lvl>
    <w:lvl w:ilvl="4" w:tplc="1B340658">
      <w:numFmt w:val="bullet"/>
      <w:lvlText w:val="•"/>
      <w:lvlJc w:val="left"/>
      <w:pPr>
        <w:ind w:left="4348" w:hanging="233"/>
      </w:pPr>
      <w:rPr>
        <w:rFonts w:hint="default"/>
        <w:lang w:val="es-ES" w:eastAsia="es-ES" w:bidi="es-ES"/>
      </w:rPr>
    </w:lvl>
    <w:lvl w:ilvl="5" w:tplc="983EF3A8">
      <w:numFmt w:val="bullet"/>
      <w:lvlText w:val="•"/>
      <w:lvlJc w:val="left"/>
      <w:pPr>
        <w:ind w:left="5251" w:hanging="233"/>
      </w:pPr>
      <w:rPr>
        <w:rFonts w:hint="default"/>
        <w:lang w:val="es-ES" w:eastAsia="es-ES" w:bidi="es-ES"/>
      </w:rPr>
    </w:lvl>
    <w:lvl w:ilvl="6" w:tplc="085E6AE4">
      <w:numFmt w:val="bullet"/>
      <w:lvlText w:val="•"/>
      <w:lvlJc w:val="left"/>
      <w:pPr>
        <w:ind w:left="6153" w:hanging="233"/>
      </w:pPr>
      <w:rPr>
        <w:rFonts w:hint="default"/>
        <w:lang w:val="es-ES" w:eastAsia="es-ES" w:bidi="es-ES"/>
      </w:rPr>
    </w:lvl>
    <w:lvl w:ilvl="7" w:tplc="03CC19B0">
      <w:numFmt w:val="bullet"/>
      <w:lvlText w:val="•"/>
      <w:lvlJc w:val="left"/>
      <w:pPr>
        <w:ind w:left="7055" w:hanging="233"/>
      </w:pPr>
      <w:rPr>
        <w:rFonts w:hint="default"/>
        <w:lang w:val="es-ES" w:eastAsia="es-ES" w:bidi="es-ES"/>
      </w:rPr>
    </w:lvl>
    <w:lvl w:ilvl="8" w:tplc="B7502224">
      <w:numFmt w:val="bullet"/>
      <w:lvlText w:val="•"/>
      <w:lvlJc w:val="left"/>
      <w:pPr>
        <w:ind w:left="7957" w:hanging="233"/>
      </w:pPr>
      <w:rPr>
        <w:rFonts w:hint="default"/>
        <w:lang w:val="es-ES" w:eastAsia="es-ES" w:bidi="es-ES"/>
      </w:rPr>
    </w:lvl>
  </w:abstractNum>
  <w:abstractNum w:abstractNumId="27">
    <w:nsid w:val="2C5B4DDA"/>
    <w:multiLevelType w:val="hybridMultilevel"/>
    <w:tmpl w:val="B28295D0"/>
    <w:lvl w:ilvl="0" w:tplc="BBD8BF10">
      <w:start w:val="15"/>
      <w:numFmt w:val="upperRoman"/>
      <w:lvlText w:val="%1."/>
      <w:lvlJc w:val="left"/>
      <w:pPr>
        <w:ind w:left="1051" w:hanging="545"/>
        <w:jc w:val="left"/>
      </w:pPr>
      <w:rPr>
        <w:rFonts w:ascii="Arial" w:eastAsia="Arial" w:hAnsi="Arial" w:cs="Arial" w:hint="default"/>
        <w:b/>
        <w:bCs/>
        <w:spacing w:val="-1"/>
        <w:w w:val="99"/>
        <w:sz w:val="20"/>
        <w:szCs w:val="20"/>
        <w:lang w:val="es-ES" w:eastAsia="es-ES" w:bidi="es-ES"/>
      </w:rPr>
    </w:lvl>
    <w:lvl w:ilvl="1" w:tplc="78DE7F4E">
      <w:start w:val="1"/>
      <w:numFmt w:val="upperLetter"/>
      <w:lvlText w:val="%2)"/>
      <w:lvlJc w:val="left"/>
      <w:pPr>
        <w:ind w:left="1370" w:hanging="432"/>
        <w:jc w:val="left"/>
      </w:pPr>
      <w:rPr>
        <w:rFonts w:ascii="Arial" w:eastAsia="Arial" w:hAnsi="Arial" w:cs="Arial" w:hint="default"/>
        <w:b/>
        <w:bCs/>
        <w:spacing w:val="-5"/>
        <w:w w:val="99"/>
        <w:sz w:val="20"/>
        <w:szCs w:val="20"/>
        <w:lang w:val="es-ES" w:eastAsia="es-ES" w:bidi="es-ES"/>
      </w:rPr>
    </w:lvl>
    <w:lvl w:ilvl="2" w:tplc="56D6CC2C">
      <w:numFmt w:val="bullet"/>
      <w:lvlText w:val="•"/>
      <w:lvlJc w:val="left"/>
      <w:pPr>
        <w:ind w:left="2311" w:hanging="432"/>
      </w:pPr>
      <w:rPr>
        <w:rFonts w:hint="default"/>
        <w:lang w:val="es-ES" w:eastAsia="es-ES" w:bidi="es-ES"/>
      </w:rPr>
    </w:lvl>
    <w:lvl w:ilvl="3" w:tplc="3482E440">
      <w:numFmt w:val="bullet"/>
      <w:lvlText w:val="•"/>
      <w:lvlJc w:val="left"/>
      <w:pPr>
        <w:ind w:left="3242" w:hanging="432"/>
      </w:pPr>
      <w:rPr>
        <w:rFonts w:hint="default"/>
        <w:lang w:val="es-ES" w:eastAsia="es-ES" w:bidi="es-ES"/>
      </w:rPr>
    </w:lvl>
    <w:lvl w:ilvl="4" w:tplc="F81C1286">
      <w:numFmt w:val="bullet"/>
      <w:lvlText w:val="•"/>
      <w:lvlJc w:val="left"/>
      <w:pPr>
        <w:ind w:left="4174" w:hanging="432"/>
      </w:pPr>
      <w:rPr>
        <w:rFonts w:hint="default"/>
        <w:lang w:val="es-ES" w:eastAsia="es-ES" w:bidi="es-ES"/>
      </w:rPr>
    </w:lvl>
    <w:lvl w:ilvl="5" w:tplc="2306E434">
      <w:numFmt w:val="bullet"/>
      <w:lvlText w:val="•"/>
      <w:lvlJc w:val="left"/>
      <w:pPr>
        <w:ind w:left="5105" w:hanging="432"/>
      </w:pPr>
      <w:rPr>
        <w:rFonts w:hint="default"/>
        <w:lang w:val="es-ES" w:eastAsia="es-ES" w:bidi="es-ES"/>
      </w:rPr>
    </w:lvl>
    <w:lvl w:ilvl="6" w:tplc="65E8F5F2">
      <w:numFmt w:val="bullet"/>
      <w:lvlText w:val="•"/>
      <w:lvlJc w:val="left"/>
      <w:pPr>
        <w:ind w:left="6036" w:hanging="432"/>
      </w:pPr>
      <w:rPr>
        <w:rFonts w:hint="default"/>
        <w:lang w:val="es-ES" w:eastAsia="es-ES" w:bidi="es-ES"/>
      </w:rPr>
    </w:lvl>
    <w:lvl w:ilvl="7" w:tplc="FD52DE6E">
      <w:numFmt w:val="bullet"/>
      <w:lvlText w:val="•"/>
      <w:lvlJc w:val="left"/>
      <w:pPr>
        <w:ind w:left="6968" w:hanging="432"/>
      </w:pPr>
      <w:rPr>
        <w:rFonts w:hint="default"/>
        <w:lang w:val="es-ES" w:eastAsia="es-ES" w:bidi="es-ES"/>
      </w:rPr>
    </w:lvl>
    <w:lvl w:ilvl="8" w:tplc="C8AAA314">
      <w:numFmt w:val="bullet"/>
      <w:lvlText w:val="•"/>
      <w:lvlJc w:val="left"/>
      <w:pPr>
        <w:ind w:left="7899" w:hanging="432"/>
      </w:pPr>
      <w:rPr>
        <w:rFonts w:hint="default"/>
        <w:lang w:val="es-ES" w:eastAsia="es-ES" w:bidi="es-ES"/>
      </w:rPr>
    </w:lvl>
  </w:abstractNum>
  <w:abstractNum w:abstractNumId="28">
    <w:nsid w:val="2D4D193A"/>
    <w:multiLevelType w:val="hybridMultilevel"/>
    <w:tmpl w:val="124C2BD0"/>
    <w:lvl w:ilvl="0" w:tplc="1FDA6B92">
      <w:start w:val="1"/>
      <w:numFmt w:val="upperRoman"/>
      <w:lvlText w:val="%1."/>
      <w:lvlJc w:val="left"/>
      <w:pPr>
        <w:ind w:left="938" w:hanging="432"/>
        <w:jc w:val="left"/>
      </w:pPr>
      <w:rPr>
        <w:rFonts w:ascii="Arial" w:eastAsia="Arial" w:hAnsi="Arial" w:cs="Arial" w:hint="default"/>
        <w:b/>
        <w:bCs/>
        <w:spacing w:val="-1"/>
        <w:w w:val="99"/>
        <w:sz w:val="20"/>
        <w:szCs w:val="20"/>
        <w:lang w:val="es-ES" w:eastAsia="es-ES" w:bidi="es-ES"/>
      </w:rPr>
    </w:lvl>
    <w:lvl w:ilvl="1" w:tplc="364A1460">
      <w:numFmt w:val="bullet"/>
      <w:lvlText w:val="•"/>
      <w:lvlJc w:val="left"/>
      <w:pPr>
        <w:ind w:left="1822" w:hanging="432"/>
      </w:pPr>
      <w:rPr>
        <w:rFonts w:hint="default"/>
        <w:lang w:val="es-ES" w:eastAsia="es-ES" w:bidi="es-ES"/>
      </w:rPr>
    </w:lvl>
    <w:lvl w:ilvl="2" w:tplc="F2C6261E">
      <w:numFmt w:val="bullet"/>
      <w:lvlText w:val="•"/>
      <w:lvlJc w:val="left"/>
      <w:pPr>
        <w:ind w:left="2704" w:hanging="432"/>
      </w:pPr>
      <w:rPr>
        <w:rFonts w:hint="default"/>
        <w:lang w:val="es-ES" w:eastAsia="es-ES" w:bidi="es-ES"/>
      </w:rPr>
    </w:lvl>
    <w:lvl w:ilvl="3" w:tplc="ADE838BC">
      <w:numFmt w:val="bullet"/>
      <w:lvlText w:val="•"/>
      <w:lvlJc w:val="left"/>
      <w:pPr>
        <w:ind w:left="3586" w:hanging="432"/>
      </w:pPr>
      <w:rPr>
        <w:rFonts w:hint="default"/>
        <w:lang w:val="es-ES" w:eastAsia="es-ES" w:bidi="es-ES"/>
      </w:rPr>
    </w:lvl>
    <w:lvl w:ilvl="4" w:tplc="13E48C02">
      <w:numFmt w:val="bullet"/>
      <w:lvlText w:val="•"/>
      <w:lvlJc w:val="left"/>
      <w:pPr>
        <w:ind w:left="4468" w:hanging="432"/>
      </w:pPr>
      <w:rPr>
        <w:rFonts w:hint="default"/>
        <w:lang w:val="es-ES" w:eastAsia="es-ES" w:bidi="es-ES"/>
      </w:rPr>
    </w:lvl>
    <w:lvl w:ilvl="5" w:tplc="8968C71A">
      <w:numFmt w:val="bullet"/>
      <w:lvlText w:val="•"/>
      <w:lvlJc w:val="left"/>
      <w:pPr>
        <w:ind w:left="5351" w:hanging="432"/>
      </w:pPr>
      <w:rPr>
        <w:rFonts w:hint="default"/>
        <w:lang w:val="es-ES" w:eastAsia="es-ES" w:bidi="es-ES"/>
      </w:rPr>
    </w:lvl>
    <w:lvl w:ilvl="6" w:tplc="C408FB28">
      <w:numFmt w:val="bullet"/>
      <w:lvlText w:val="•"/>
      <w:lvlJc w:val="left"/>
      <w:pPr>
        <w:ind w:left="6233" w:hanging="432"/>
      </w:pPr>
      <w:rPr>
        <w:rFonts w:hint="default"/>
        <w:lang w:val="es-ES" w:eastAsia="es-ES" w:bidi="es-ES"/>
      </w:rPr>
    </w:lvl>
    <w:lvl w:ilvl="7" w:tplc="D58CDB46">
      <w:numFmt w:val="bullet"/>
      <w:lvlText w:val="•"/>
      <w:lvlJc w:val="left"/>
      <w:pPr>
        <w:ind w:left="7115" w:hanging="432"/>
      </w:pPr>
      <w:rPr>
        <w:rFonts w:hint="default"/>
        <w:lang w:val="es-ES" w:eastAsia="es-ES" w:bidi="es-ES"/>
      </w:rPr>
    </w:lvl>
    <w:lvl w:ilvl="8" w:tplc="A0987DC0">
      <w:numFmt w:val="bullet"/>
      <w:lvlText w:val="•"/>
      <w:lvlJc w:val="left"/>
      <w:pPr>
        <w:ind w:left="7997" w:hanging="432"/>
      </w:pPr>
      <w:rPr>
        <w:rFonts w:hint="default"/>
        <w:lang w:val="es-ES" w:eastAsia="es-ES" w:bidi="es-ES"/>
      </w:rPr>
    </w:lvl>
  </w:abstractNum>
  <w:abstractNum w:abstractNumId="29">
    <w:nsid w:val="2D5E1A6E"/>
    <w:multiLevelType w:val="hybridMultilevel"/>
    <w:tmpl w:val="6E52B16C"/>
    <w:lvl w:ilvl="0" w:tplc="EB18B432">
      <w:start w:val="1"/>
      <w:numFmt w:val="decimal"/>
      <w:lvlText w:val="%1"/>
      <w:lvlJc w:val="left"/>
      <w:pPr>
        <w:ind w:left="216" w:hanging="111"/>
        <w:jc w:val="left"/>
      </w:pPr>
      <w:rPr>
        <w:rFonts w:ascii="Arial Narrow" w:eastAsia="Arial Narrow" w:hAnsi="Arial Narrow" w:cs="Arial Narrow" w:hint="default"/>
        <w:w w:val="100"/>
        <w:sz w:val="16"/>
        <w:szCs w:val="16"/>
        <w:lang w:val="es-ES" w:eastAsia="es-ES" w:bidi="es-ES"/>
      </w:rPr>
    </w:lvl>
    <w:lvl w:ilvl="1" w:tplc="8084E956">
      <w:numFmt w:val="bullet"/>
      <w:lvlText w:val="•"/>
      <w:lvlJc w:val="left"/>
      <w:pPr>
        <w:ind w:left="333" w:hanging="111"/>
      </w:pPr>
      <w:rPr>
        <w:rFonts w:hint="default"/>
        <w:lang w:val="es-ES" w:eastAsia="es-ES" w:bidi="es-ES"/>
      </w:rPr>
    </w:lvl>
    <w:lvl w:ilvl="2" w:tplc="1F9E47A2">
      <w:numFmt w:val="bullet"/>
      <w:lvlText w:val="•"/>
      <w:lvlJc w:val="left"/>
      <w:pPr>
        <w:ind w:left="446" w:hanging="111"/>
      </w:pPr>
      <w:rPr>
        <w:rFonts w:hint="default"/>
        <w:lang w:val="es-ES" w:eastAsia="es-ES" w:bidi="es-ES"/>
      </w:rPr>
    </w:lvl>
    <w:lvl w:ilvl="3" w:tplc="94AC08C4">
      <w:numFmt w:val="bullet"/>
      <w:lvlText w:val="•"/>
      <w:lvlJc w:val="left"/>
      <w:pPr>
        <w:ind w:left="559" w:hanging="111"/>
      </w:pPr>
      <w:rPr>
        <w:rFonts w:hint="default"/>
        <w:lang w:val="es-ES" w:eastAsia="es-ES" w:bidi="es-ES"/>
      </w:rPr>
    </w:lvl>
    <w:lvl w:ilvl="4" w:tplc="97647190">
      <w:numFmt w:val="bullet"/>
      <w:lvlText w:val="•"/>
      <w:lvlJc w:val="left"/>
      <w:pPr>
        <w:ind w:left="672" w:hanging="111"/>
      </w:pPr>
      <w:rPr>
        <w:rFonts w:hint="default"/>
        <w:lang w:val="es-ES" w:eastAsia="es-ES" w:bidi="es-ES"/>
      </w:rPr>
    </w:lvl>
    <w:lvl w:ilvl="5" w:tplc="0846E300">
      <w:numFmt w:val="bullet"/>
      <w:lvlText w:val="•"/>
      <w:lvlJc w:val="left"/>
      <w:pPr>
        <w:ind w:left="786" w:hanging="111"/>
      </w:pPr>
      <w:rPr>
        <w:rFonts w:hint="default"/>
        <w:lang w:val="es-ES" w:eastAsia="es-ES" w:bidi="es-ES"/>
      </w:rPr>
    </w:lvl>
    <w:lvl w:ilvl="6" w:tplc="33C43D2A">
      <w:numFmt w:val="bullet"/>
      <w:lvlText w:val="•"/>
      <w:lvlJc w:val="left"/>
      <w:pPr>
        <w:ind w:left="899" w:hanging="111"/>
      </w:pPr>
      <w:rPr>
        <w:rFonts w:hint="default"/>
        <w:lang w:val="es-ES" w:eastAsia="es-ES" w:bidi="es-ES"/>
      </w:rPr>
    </w:lvl>
    <w:lvl w:ilvl="7" w:tplc="E53851E2">
      <w:numFmt w:val="bullet"/>
      <w:lvlText w:val="•"/>
      <w:lvlJc w:val="left"/>
      <w:pPr>
        <w:ind w:left="1012" w:hanging="111"/>
      </w:pPr>
      <w:rPr>
        <w:rFonts w:hint="default"/>
        <w:lang w:val="es-ES" w:eastAsia="es-ES" w:bidi="es-ES"/>
      </w:rPr>
    </w:lvl>
    <w:lvl w:ilvl="8" w:tplc="AC888396">
      <w:numFmt w:val="bullet"/>
      <w:lvlText w:val="•"/>
      <w:lvlJc w:val="left"/>
      <w:pPr>
        <w:ind w:left="1125" w:hanging="111"/>
      </w:pPr>
      <w:rPr>
        <w:rFonts w:hint="default"/>
        <w:lang w:val="es-ES" w:eastAsia="es-ES" w:bidi="es-ES"/>
      </w:rPr>
    </w:lvl>
  </w:abstractNum>
  <w:abstractNum w:abstractNumId="30">
    <w:nsid w:val="2ECD1AE6"/>
    <w:multiLevelType w:val="hybridMultilevel"/>
    <w:tmpl w:val="3E360FCE"/>
    <w:lvl w:ilvl="0" w:tplc="C9D4434A">
      <w:start w:val="1"/>
      <w:numFmt w:val="upperRoman"/>
      <w:lvlText w:val="%1."/>
      <w:lvlJc w:val="left"/>
      <w:pPr>
        <w:ind w:left="938" w:hanging="432"/>
        <w:jc w:val="left"/>
      </w:pPr>
      <w:rPr>
        <w:rFonts w:ascii="Arial" w:eastAsia="Arial" w:hAnsi="Arial" w:cs="Arial" w:hint="default"/>
        <w:b/>
        <w:bCs/>
        <w:spacing w:val="-1"/>
        <w:w w:val="99"/>
        <w:sz w:val="20"/>
        <w:szCs w:val="20"/>
        <w:lang w:val="es-ES" w:eastAsia="es-ES" w:bidi="es-ES"/>
      </w:rPr>
    </w:lvl>
    <w:lvl w:ilvl="1" w:tplc="CEBA6BAC">
      <w:numFmt w:val="bullet"/>
      <w:lvlText w:val="•"/>
      <w:lvlJc w:val="left"/>
      <w:pPr>
        <w:ind w:left="1822" w:hanging="432"/>
      </w:pPr>
      <w:rPr>
        <w:rFonts w:hint="default"/>
        <w:lang w:val="es-ES" w:eastAsia="es-ES" w:bidi="es-ES"/>
      </w:rPr>
    </w:lvl>
    <w:lvl w:ilvl="2" w:tplc="2D22F008">
      <w:numFmt w:val="bullet"/>
      <w:lvlText w:val="•"/>
      <w:lvlJc w:val="left"/>
      <w:pPr>
        <w:ind w:left="2704" w:hanging="432"/>
      </w:pPr>
      <w:rPr>
        <w:rFonts w:hint="default"/>
        <w:lang w:val="es-ES" w:eastAsia="es-ES" w:bidi="es-ES"/>
      </w:rPr>
    </w:lvl>
    <w:lvl w:ilvl="3" w:tplc="E8DE0B3C">
      <w:numFmt w:val="bullet"/>
      <w:lvlText w:val="•"/>
      <w:lvlJc w:val="left"/>
      <w:pPr>
        <w:ind w:left="3586" w:hanging="432"/>
      </w:pPr>
      <w:rPr>
        <w:rFonts w:hint="default"/>
        <w:lang w:val="es-ES" w:eastAsia="es-ES" w:bidi="es-ES"/>
      </w:rPr>
    </w:lvl>
    <w:lvl w:ilvl="4" w:tplc="6192A30C">
      <w:numFmt w:val="bullet"/>
      <w:lvlText w:val="•"/>
      <w:lvlJc w:val="left"/>
      <w:pPr>
        <w:ind w:left="4468" w:hanging="432"/>
      </w:pPr>
      <w:rPr>
        <w:rFonts w:hint="default"/>
        <w:lang w:val="es-ES" w:eastAsia="es-ES" w:bidi="es-ES"/>
      </w:rPr>
    </w:lvl>
    <w:lvl w:ilvl="5" w:tplc="ABE60EB2">
      <w:numFmt w:val="bullet"/>
      <w:lvlText w:val="•"/>
      <w:lvlJc w:val="left"/>
      <w:pPr>
        <w:ind w:left="5351" w:hanging="432"/>
      </w:pPr>
      <w:rPr>
        <w:rFonts w:hint="default"/>
        <w:lang w:val="es-ES" w:eastAsia="es-ES" w:bidi="es-ES"/>
      </w:rPr>
    </w:lvl>
    <w:lvl w:ilvl="6" w:tplc="0BC851F0">
      <w:numFmt w:val="bullet"/>
      <w:lvlText w:val="•"/>
      <w:lvlJc w:val="left"/>
      <w:pPr>
        <w:ind w:left="6233" w:hanging="432"/>
      </w:pPr>
      <w:rPr>
        <w:rFonts w:hint="default"/>
        <w:lang w:val="es-ES" w:eastAsia="es-ES" w:bidi="es-ES"/>
      </w:rPr>
    </w:lvl>
    <w:lvl w:ilvl="7" w:tplc="E52ECFAA">
      <w:numFmt w:val="bullet"/>
      <w:lvlText w:val="•"/>
      <w:lvlJc w:val="left"/>
      <w:pPr>
        <w:ind w:left="7115" w:hanging="432"/>
      </w:pPr>
      <w:rPr>
        <w:rFonts w:hint="default"/>
        <w:lang w:val="es-ES" w:eastAsia="es-ES" w:bidi="es-ES"/>
      </w:rPr>
    </w:lvl>
    <w:lvl w:ilvl="8" w:tplc="4330E0F0">
      <w:numFmt w:val="bullet"/>
      <w:lvlText w:val="•"/>
      <w:lvlJc w:val="left"/>
      <w:pPr>
        <w:ind w:left="7997" w:hanging="432"/>
      </w:pPr>
      <w:rPr>
        <w:rFonts w:hint="default"/>
        <w:lang w:val="es-ES" w:eastAsia="es-ES" w:bidi="es-ES"/>
      </w:rPr>
    </w:lvl>
  </w:abstractNum>
  <w:abstractNum w:abstractNumId="31">
    <w:nsid w:val="2FDD61DA"/>
    <w:multiLevelType w:val="hybridMultilevel"/>
    <w:tmpl w:val="4768E33C"/>
    <w:lvl w:ilvl="0" w:tplc="127A2F34">
      <w:start w:val="2"/>
      <w:numFmt w:val="decimal"/>
      <w:lvlText w:val="%1"/>
      <w:lvlJc w:val="left"/>
      <w:pPr>
        <w:ind w:left="216" w:hanging="96"/>
        <w:jc w:val="left"/>
      </w:pPr>
      <w:rPr>
        <w:rFonts w:ascii="Arial Narrow" w:eastAsia="Arial Narrow" w:hAnsi="Arial Narrow" w:cs="Arial Narrow" w:hint="default"/>
        <w:w w:val="99"/>
        <w:sz w:val="14"/>
        <w:szCs w:val="14"/>
        <w:lang w:val="es-ES" w:eastAsia="es-ES" w:bidi="es-ES"/>
      </w:rPr>
    </w:lvl>
    <w:lvl w:ilvl="1" w:tplc="604E1766">
      <w:numFmt w:val="bullet"/>
      <w:lvlText w:val="•"/>
      <w:lvlJc w:val="left"/>
      <w:pPr>
        <w:ind w:left="312" w:hanging="96"/>
      </w:pPr>
      <w:rPr>
        <w:rFonts w:hint="default"/>
        <w:lang w:val="es-ES" w:eastAsia="es-ES" w:bidi="es-ES"/>
      </w:rPr>
    </w:lvl>
    <w:lvl w:ilvl="2" w:tplc="1EC4949E">
      <w:numFmt w:val="bullet"/>
      <w:lvlText w:val="•"/>
      <w:lvlJc w:val="left"/>
      <w:pPr>
        <w:ind w:left="405" w:hanging="96"/>
      </w:pPr>
      <w:rPr>
        <w:rFonts w:hint="default"/>
        <w:lang w:val="es-ES" w:eastAsia="es-ES" w:bidi="es-ES"/>
      </w:rPr>
    </w:lvl>
    <w:lvl w:ilvl="3" w:tplc="DF4E66AE">
      <w:numFmt w:val="bullet"/>
      <w:lvlText w:val="•"/>
      <w:lvlJc w:val="left"/>
      <w:pPr>
        <w:ind w:left="498" w:hanging="96"/>
      </w:pPr>
      <w:rPr>
        <w:rFonts w:hint="default"/>
        <w:lang w:val="es-ES" w:eastAsia="es-ES" w:bidi="es-ES"/>
      </w:rPr>
    </w:lvl>
    <w:lvl w:ilvl="4" w:tplc="AE72F270">
      <w:numFmt w:val="bullet"/>
      <w:lvlText w:val="•"/>
      <w:lvlJc w:val="left"/>
      <w:pPr>
        <w:ind w:left="591" w:hanging="96"/>
      </w:pPr>
      <w:rPr>
        <w:rFonts w:hint="default"/>
        <w:lang w:val="es-ES" w:eastAsia="es-ES" w:bidi="es-ES"/>
      </w:rPr>
    </w:lvl>
    <w:lvl w:ilvl="5" w:tplc="72A001DC">
      <w:numFmt w:val="bullet"/>
      <w:lvlText w:val="•"/>
      <w:lvlJc w:val="left"/>
      <w:pPr>
        <w:ind w:left="684" w:hanging="96"/>
      </w:pPr>
      <w:rPr>
        <w:rFonts w:hint="default"/>
        <w:lang w:val="es-ES" w:eastAsia="es-ES" w:bidi="es-ES"/>
      </w:rPr>
    </w:lvl>
    <w:lvl w:ilvl="6" w:tplc="8E96A304">
      <w:numFmt w:val="bullet"/>
      <w:lvlText w:val="•"/>
      <w:lvlJc w:val="left"/>
      <w:pPr>
        <w:ind w:left="776" w:hanging="96"/>
      </w:pPr>
      <w:rPr>
        <w:rFonts w:hint="default"/>
        <w:lang w:val="es-ES" w:eastAsia="es-ES" w:bidi="es-ES"/>
      </w:rPr>
    </w:lvl>
    <w:lvl w:ilvl="7" w:tplc="5B508D10">
      <w:numFmt w:val="bullet"/>
      <w:lvlText w:val="•"/>
      <w:lvlJc w:val="left"/>
      <w:pPr>
        <w:ind w:left="869" w:hanging="96"/>
      </w:pPr>
      <w:rPr>
        <w:rFonts w:hint="default"/>
        <w:lang w:val="es-ES" w:eastAsia="es-ES" w:bidi="es-ES"/>
      </w:rPr>
    </w:lvl>
    <w:lvl w:ilvl="8" w:tplc="167C0DDC">
      <w:numFmt w:val="bullet"/>
      <w:lvlText w:val="•"/>
      <w:lvlJc w:val="left"/>
      <w:pPr>
        <w:ind w:left="962" w:hanging="96"/>
      </w:pPr>
      <w:rPr>
        <w:rFonts w:hint="default"/>
        <w:lang w:val="es-ES" w:eastAsia="es-ES" w:bidi="es-ES"/>
      </w:rPr>
    </w:lvl>
  </w:abstractNum>
  <w:abstractNum w:abstractNumId="32">
    <w:nsid w:val="31C17679"/>
    <w:multiLevelType w:val="hybridMultilevel"/>
    <w:tmpl w:val="A1547C02"/>
    <w:lvl w:ilvl="0" w:tplc="EB7C9260">
      <w:start w:val="1"/>
      <w:numFmt w:val="upperRoman"/>
      <w:lvlText w:val="%1."/>
      <w:lvlJc w:val="left"/>
      <w:pPr>
        <w:ind w:left="1075" w:hanging="569"/>
        <w:jc w:val="left"/>
      </w:pPr>
      <w:rPr>
        <w:rFonts w:ascii="Arial" w:eastAsia="Arial" w:hAnsi="Arial" w:cs="Arial" w:hint="default"/>
        <w:b/>
        <w:bCs/>
        <w:spacing w:val="-1"/>
        <w:w w:val="99"/>
        <w:sz w:val="20"/>
        <w:szCs w:val="20"/>
        <w:lang w:val="es-ES" w:eastAsia="es-ES" w:bidi="es-ES"/>
      </w:rPr>
    </w:lvl>
    <w:lvl w:ilvl="1" w:tplc="F67EE77A">
      <w:numFmt w:val="bullet"/>
      <w:lvlText w:val="•"/>
      <w:lvlJc w:val="left"/>
      <w:pPr>
        <w:ind w:left="1948" w:hanging="569"/>
      </w:pPr>
      <w:rPr>
        <w:rFonts w:hint="default"/>
        <w:lang w:val="es-ES" w:eastAsia="es-ES" w:bidi="es-ES"/>
      </w:rPr>
    </w:lvl>
    <w:lvl w:ilvl="2" w:tplc="AFCC916E">
      <w:numFmt w:val="bullet"/>
      <w:lvlText w:val="•"/>
      <w:lvlJc w:val="left"/>
      <w:pPr>
        <w:ind w:left="2816" w:hanging="569"/>
      </w:pPr>
      <w:rPr>
        <w:rFonts w:hint="default"/>
        <w:lang w:val="es-ES" w:eastAsia="es-ES" w:bidi="es-ES"/>
      </w:rPr>
    </w:lvl>
    <w:lvl w:ilvl="3" w:tplc="B590EC06">
      <w:numFmt w:val="bullet"/>
      <w:lvlText w:val="•"/>
      <w:lvlJc w:val="left"/>
      <w:pPr>
        <w:ind w:left="3684" w:hanging="569"/>
      </w:pPr>
      <w:rPr>
        <w:rFonts w:hint="default"/>
        <w:lang w:val="es-ES" w:eastAsia="es-ES" w:bidi="es-ES"/>
      </w:rPr>
    </w:lvl>
    <w:lvl w:ilvl="4" w:tplc="65C6BB0E">
      <w:numFmt w:val="bullet"/>
      <w:lvlText w:val="•"/>
      <w:lvlJc w:val="left"/>
      <w:pPr>
        <w:ind w:left="4552" w:hanging="569"/>
      </w:pPr>
      <w:rPr>
        <w:rFonts w:hint="default"/>
        <w:lang w:val="es-ES" w:eastAsia="es-ES" w:bidi="es-ES"/>
      </w:rPr>
    </w:lvl>
    <w:lvl w:ilvl="5" w:tplc="B7E096F8">
      <w:numFmt w:val="bullet"/>
      <w:lvlText w:val="•"/>
      <w:lvlJc w:val="left"/>
      <w:pPr>
        <w:ind w:left="5421" w:hanging="569"/>
      </w:pPr>
      <w:rPr>
        <w:rFonts w:hint="default"/>
        <w:lang w:val="es-ES" w:eastAsia="es-ES" w:bidi="es-ES"/>
      </w:rPr>
    </w:lvl>
    <w:lvl w:ilvl="6" w:tplc="1682F8B6">
      <w:numFmt w:val="bullet"/>
      <w:lvlText w:val="•"/>
      <w:lvlJc w:val="left"/>
      <w:pPr>
        <w:ind w:left="6289" w:hanging="569"/>
      </w:pPr>
      <w:rPr>
        <w:rFonts w:hint="default"/>
        <w:lang w:val="es-ES" w:eastAsia="es-ES" w:bidi="es-ES"/>
      </w:rPr>
    </w:lvl>
    <w:lvl w:ilvl="7" w:tplc="231EC23E">
      <w:numFmt w:val="bullet"/>
      <w:lvlText w:val="•"/>
      <w:lvlJc w:val="left"/>
      <w:pPr>
        <w:ind w:left="7157" w:hanging="569"/>
      </w:pPr>
      <w:rPr>
        <w:rFonts w:hint="default"/>
        <w:lang w:val="es-ES" w:eastAsia="es-ES" w:bidi="es-ES"/>
      </w:rPr>
    </w:lvl>
    <w:lvl w:ilvl="8" w:tplc="50648918">
      <w:numFmt w:val="bullet"/>
      <w:lvlText w:val="•"/>
      <w:lvlJc w:val="left"/>
      <w:pPr>
        <w:ind w:left="8025" w:hanging="569"/>
      </w:pPr>
      <w:rPr>
        <w:rFonts w:hint="default"/>
        <w:lang w:val="es-ES" w:eastAsia="es-ES" w:bidi="es-ES"/>
      </w:rPr>
    </w:lvl>
  </w:abstractNum>
  <w:abstractNum w:abstractNumId="33">
    <w:nsid w:val="33673404"/>
    <w:multiLevelType w:val="hybridMultilevel"/>
    <w:tmpl w:val="64F22D4A"/>
    <w:lvl w:ilvl="0" w:tplc="B39E3A88">
      <w:start w:val="1"/>
      <w:numFmt w:val="upperRoman"/>
      <w:lvlText w:val="%1."/>
      <w:lvlJc w:val="left"/>
      <w:pPr>
        <w:ind w:left="938" w:hanging="432"/>
        <w:jc w:val="left"/>
      </w:pPr>
      <w:rPr>
        <w:rFonts w:ascii="Arial" w:eastAsia="Arial" w:hAnsi="Arial" w:cs="Arial" w:hint="default"/>
        <w:b/>
        <w:bCs/>
        <w:spacing w:val="-1"/>
        <w:w w:val="99"/>
        <w:sz w:val="20"/>
        <w:szCs w:val="20"/>
        <w:lang w:val="es-ES" w:eastAsia="es-ES" w:bidi="es-ES"/>
      </w:rPr>
    </w:lvl>
    <w:lvl w:ilvl="1" w:tplc="E8D83058">
      <w:numFmt w:val="bullet"/>
      <w:lvlText w:val="•"/>
      <w:lvlJc w:val="left"/>
      <w:pPr>
        <w:ind w:left="1822" w:hanging="432"/>
      </w:pPr>
      <w:rPr>
        <w:rFonts w:hint="default"/>
        <w:lang w:val="es-ES" w:eastAsia="es-ES" w:bidi="es-ES"/>
      </w:rPr>
    </w:lvl>
    <w:lvl w:ilvl="2" w:tplc="0C7C3D7E">
      <w:numFmt w:val="bullet"/>
      <w:lvlText w:val="•"/>
      <w:lvlJc w:val="left"/>
      <w:pPr>
        <w:ind w:left="2704" w:hanging="432"/>
      </w:pPr>
      <w:rPr>
        <w:rFonts w:hint="default"/>
        <w:lang w:val="es-ES" w:eastAsia="es-ES" w:bidi="es-ES"/>
      </w:rPr>
    </w:lvl>
    <w:lvl w:ilvl="3" w:tplc="7E76E4F2">
      <w:numFmt w:val="bullet"/>
      <w:lvlText w:val="•"/>
      <w:lvlJc w:val="left"/>
      <w:pPr>
        <w:ind w:left="3586" w:hanging="432"/>
      </w:pPr>
      <w:rPr>
        <w:rFonts w:hint="default"/>
        <w:lang w:val="es-ES" w:eastAsia="es-ES" w:bidi="es-ES"/>
      </w:rPr>
    </w:lvl>
    <w:lvl w:ilvl="4" w:tplc="B0C88A86">
      <w:numFmt w:val="bullet"/>
      <w:lvlText w:val="•"/>
      <w:lvlJc w:val="left"/>
      <w:pPr>
        <w:ind w:left="4468" w:hanging="432"/>
      </w:pPr>
      <w:rPr>
        <w:rFonts w:hint="default"/>
        <w:lang w:val="es-ES" w:eastAsia="es-ES" w:bidi="es-ES"/>
      </w:rPr>
    </w:lvl>
    <w:lvl w:ilvl="5" w:tplc="B24A3D8C">
      <w:numFmt w:val="bullet"/>
      <w:lvlText w:val="•"/>
      <w:lvlJc w:val="left"/>
      <w:pPr>
        <w:ind w:left="5351" w:hanging="432"/>
      </w:pPr>
      <w:rPr>
        <w:rFonts w:hint="default"/>
        <w:lang w:val="es-ES" w:eastAsia="es-ES" w:bidi="es-ES"/>
      </w:rPr>
    </w:lvl>
    <w:lvl w:ilvl="6" w:tplc="9134088C">
      <w:numFmt w:val="bullet"/>
      <w:lvlText w:val="•"/>
      <w:lvlJc w:val="left"/>
      <w:pPr>
        <w:ind w:left="6233" w:hanging="432"/>
      </w:pPr>
      <w:rPr>
        <w:rFonts w:hint="default"/>
        <w:lang w:val="es-ES" w:eastAsia="es-ES" w:bidi="es-ES"/>
      </w:rPr>
    </w:lvl>
    <w:lvl w:ilvl="7" w:tplc="4DBA67FA">
      <w:numFmt w:val="bullet"/>
      <w:lvlText w:val="•"/>
      <w:lvlJc w:val="left"/>
      <w:pPr>
        <w:ind w:left="7115" w:hanging="432"/>
      </w:pPr>
      <w:rPr>
        <w:rFonts w:hint="default"/>
        <w:lang w:val="es-ES" w:eastAsia="es-ES" w:bidi="es-ES"/>
      </w:rPr>
    </w:lvl>
    <w:lvl w:ilvl="8" w:tplc="467216A2">
      <w:numFmt w:val="bullet"/>
      <w:lvlText w:val="•"/>
      <w:lvlJc w:val="left"/>
      <w:pPr>
        <w:ind w:left="7997" w:hanging="432"/>
      </w:pPr>
      <w:rPr>
        <w:rFonts w:hint="default"/>
        <w:lang w:val="es-ES" w:eastAsia="es-ES" w:bidi="es-ES"/>
      </w:rPr>
    </w:lvl>
  </w:abstractNum>
  <w:abstractNum w:abstractNumId="34">
    <w:nsid w:val="33882CD4"/>
    <w:multiLevelType w:val="hybridMultilevel"/>
    <w:tmpl w:val="EEF27560"/>
    <w:lvl w:ilvl="0" w:tplc="429CE3F2">
      <w:start w:val="1"/>
      <w:numFmt w:val="decimal"/>
      <w:lvlText w:val="%1"/>
      <w:lvlJc w:val="left"/>
      <w:pPr>
        <w:ind w:left="218" w:hanging="111"/>
        <w:jc w:val="left"/>
      </w:pPr>
      <w:rPr>
        <w:rFonts w:ascii="Arial Narrow" w:eastAsia="Arial Narrow" w:hAnsi="Arial Narrow" w:cs="Arial Narrow" w:hint="default"/>
        <w:w w:val="100"/>
        <w:sz w:val="16"/>
        <w:szCs w:val="16"/>
        <w:lang w:val="es-ES" w:eastAsia="es-ES" w:bidi="es-ES"/>
      </w:rPr>
    </w:lvl>
    <w:lvl w:ilvl="1" w:tplc="7E2E3670">
      <w:numFmt w:val="bullet"/>
      <w:lvlText w:val="•"/>
      <w:lvlJc w:val="left"/>
      <w:pPr>
        <w:ind w:left="353" w:hanging="111"/>
      </w:pPr>
      <w:rPr>
        <w:rFonts w:hint="default"/>
        <w:lang w:val="es-ES" w:eastAsia="es-ES" w:bidi="es-ES"/>
      </w:rPr>
    </w:lvl>
    <w:lvl w:ilvl="2" w:tplc="BD96B6E6">
      <w:numFmt w:val="bullet"/>
      <w:lvlText w:val="•"/>
      <w:lvlJc w:val="left"/>
      <w:pPr>
        <w:ind w:left="486" w:hanging="111"/>
      </w:pPr>
      <w:rPr>
        <w:rFonts w:hint="default"/>
        <w:lang w:val="es-ES" w:eastAsia="es-ES" w:bidi="es-ES"/>
      </w:rPr>
    </w:lvl>
    <w:lvl w:ilvl="3" w:tplc="4B0A4FA8">
      <w:numFmt w:val="bullet"/>
      <w:lvlText w:val="•"/>
      <w:lvlJc w:val="left"/>
      <w:pPr>
        <w:ind w:left="619" w:hanging="111"/>
      </w:pPr>
      <w:rPr>
        <w:rFonts w:hint="default"/>
        <w:lang w:val="es-ES" w:eastAsia="es-ES" w:bidi="es-ES"/>
      </w:rPr>
    </w:lvl>
    <w:lvl w:ilvl="4" w:tplc="567C451E">
      <w:numFmt w:val="bullet"/>
      <w:lvlText w:val="•"/>
      <w:lvlJc w:val="left"/>
      <w:pPr>
        <w:ind w:left="752" w:hanging="111"/>
      </w:pPr>
      <w:rPr>
        <w:rFonts w:hint="default"/>
        <w:lang w:val="es-ES" w:eastAsia="es-ES" w:bidi="es-ES"/>
      </w:rPr>
    </w:lvl>
    <w:lvl w:ilvl="5" w:tplc="F534668E">
      <w:numFmt w:val="bullet"/>
      <w:lvlText w:val="•"/>
      <w:lvlJc w:val="left"/>
      <w:pPr>
        <w:ind w:left="886" w:hanging="111"/>
      </w:pPr>
      <w:rPr>
        <w:rFonts w:hint="default"/>
        <w:lang w:val="es-ES" w:eastAsia="es-ES" w:bidi="es-ES"/>
      </w:rPr>
    </w:lvl>
    <w:lvl w:ilvl="6" w:tplc="D9505CF2">
      <w:numFmt w:val="bullet"/>
      <w:lvlText w:val="•"/>
      <w:lvlJc w:val="left"/>
      <w:pPr>
        <w:ind w:left="1019" w:hanging="111"/>
      </w:pPr>
      <w:rPr>
        <w:rFonts w:hint="default"/>
        <w:lang w:val="es-ES" w:eastAsia="es-ES" w:bidi="es-ES"/>
      </w:rPr>
    </w:lvl>
    <w:lvl w:ilvl="7" w:tplc="3022FD4E">
      <w:numFmt w:val="bullet"/>
      <w:lvlText w:val="•"/>
      <w:lvlJc w:val="left"/>
      <w:pPr>
        <w:ind w:left="1152" w:hanging="111"/>
      </w:pPr>
      <w:rPr>
        <w:rFonts w:hint="default"/>
        <w:lang w:val="es-ES" w:eastAsia="es-ES" w:bidi="es-ES"/>
      </w:rPr>
    </w:lvl>
    <w:lvl w:ilvl="8" w:tplc="2A102FC2">
      <w:numFmt w:val="bullet"/>
      <w:lvlText w:val="•"/>
      <w:lvlJc w:val="left"/>
      <w:pPr>
        <w:ind w:left="1285" w:hanging="111"/>
      </w:pPr>
      <w:rPr>
        <w:rFonts w:hint="default"/>
        <w:lang w:val="es-ES" w:eastAsia="es-ES" w:bidi="es-ES"/>
      </w:rPr>
    </w:lvl>
  </w:abstractNum>
  <w:abstractNum w:abstractNumId="35">
    <w:nsid w:val="34A67DDF"/>
    <w:multiLevelType w:val="hybridMultilevel"/>
    <w:tmpl w:val="6046D38E"/>
    <w:lvl w:ilvl="0" w:tplc="9CE43D0C">
      <w:start w:val="1"/>
      <w:numFmt w:val="upperRoman"/>
      <w:lvlText w:val="%1."/>
      <w:lvlJc w:val="left"/>
      <w:pPr>
        <w:ind w:left="938" w:hanging="432"/>
        <w:jc w:val="left"/>
      </w:pPr>
      <w:rPr>
        <w:rFonts w:ascii="Arial" w:eastAsia="Arial" w:hAnsi="Arial" w:cs="Arial" w:hint="default"/>
        <w:b/>
        <w:bCs/>
        <w:spacing w:val="-1"/>
        <w:w w:val="99"/>
        <w:sz w:val="20"/>
        <w:szCs w:val="20"/>
        <w:lang w:val="es-ES" w:eastAsia="es-ES" w:bidi="es-ES"/>
      </w:rPr>
    </w:lvl>
    <w:lvl w:ilvl="1" w:tplc="3DFC5F54">
      <w:start w:val="1"/>
      <w:numFmt w:val="lowerLetter"/>
      <w:lvlText w:val="%2)"/>
      <w:lvlJc w:val="left"/>
      <w:pPr>
        <w:ind w:left="1370" w:hanging="432"/>
        <w:jc w:val="left"/>
      </w:pPr>
      <w:rPr>
        <w:rFonts w:ascii="Arial" w:eastAsia="Arial" w:hAnsi="Arial" w:cs="Arial" w:hint="default"/>
        <w:b/>
        <w:bCs/>
        <w:spacing w:val="-1"/>
        <w:w w:val="99"/>
        <w:sz w:val="20"/>
        <w:szCs w:val="20"/>
        <w:lang w:val="es-ES" w:eastAsia="es-ES" w:bidi="es-ES"/>
      </w:rPr>
    </w:lvl>
    <w:lvl w:ilvl="2" w:tplc="78E2DC72">
      <w:numFmt w:val="bullet"/>
      <w:lvlText w:val="•"/>
      <w:lvlJc w:val="left"/>
      <w:pPr>
        <w:ind w:left="2311" w:hanging="432"/>
      </w:pPr>
      <w:rPr>
        <w:rFonts w:hint="default"/>
        <w:lang w:val="es-ES" w:eastAsia="es-ES" w:bidi="es-ES"/>
      </w:rPr>
    </w:lvl>
    <w:lvl w:ilvl="3" w:tplc="933603A8">
      <w:numFmt w:val="bullet"/>
      <w:lvlText w:val="•"/>
      <w:lvlJc w:val="left"/>
      <w:pPr>
        <w:ind w:left="3242" w:hanging="432"/>
      </w:pPr>
      <w:rPr>
        <w:rFonts w:hint="default"/>
        <w:lang w:val="es-ES" w:eastAsia="es-ES" w:bidi="es-ES"/>
      </w:rPr>
    </w:lvl>
    <w:lvl w:ilvl="4" w:tplc="C3704968">
      <w:numFmt w:val="bullet"/>
      <w:lvlText w:val="•"/>
      <w:lvlJc w:val="left"/>
      <w:pPr>
        <w:ind w:left="4174" w:hanging="432"/>
      </w:pPr>
      <w:rPr>
        <w:rFonts w:hint="default"/>
        <w:lang w:val="es-ES" w:eastAsia="es-ES" w:bidi="es-ES"/>
      </w:rPr>
    </w:lvl>
    <w:lvl w:ilvl="5" w:tplc="80AA9932">
      <w:numFmt w:val="bullet"/>
      <w:lvlText w:val="•"/>
      <w:lvlJc w:val="left"/>
      <w:pPr>
        <w:ind w:left="5105" w:hanging="432"/>
      </w:pPr>
      <w:rPr>
        <w:rFonts w:hint="default"/>
        <w:lang w:val="es-ES" w:eastAsia="es-ES" w:bidi="es-ES"/>
      </w:rPr>
    </w:lvl>
    <w:lvl w:ilvl="6" w:tplc="9A4497C6">
      <w:numFmt w:val="bullet"/>
      <w:lvlText w:val="•"/>
      <w:lvlJc w:val="left"/>
      <w:pPr>
        <w:ind w:left="6036" w:hanging="432"/>
      </w:pPr>
      <w:rPr>
        <w:rFonts w:hint="default"/>
        <w:lang w:val="es-ES" w:eastAsia="es-ES" w:bidi="es-ES"/>
      </w:rPr>
    </w:lvl>
    <w:lvl w:ilvl="7" w:tplc="FC76C0A6">
      <w:numFmt w:val="bullet"/>
      <w:lvlText w:val="•"/>
      <w:lvlJc w:val="left"/>
      <w:pPr>
        <w:ind w:left="6968" w:hanging="432"/>
      </w:pPr>
      <w:rPr>
        <w:rFonts w:hint="default"/>
        <w:lang w:val="es-ES" w:eastAsia="es-ES" w:bidi="es-ES"/>
      </w:rPr>
    </w:lvl>
    <w:lvl w:ilvl="8" w:tplc="20640422">
      <w:numFmt w:val="bullet"/>
      <w:lvlText w:val="•"/>
      <w:lvlJc w:val="left"/>
      <w:pPr>
        <w:ind w:left="7899" w:hanging="432"/>
      </w:pPr>
      <w:rPr>
        <w:rFonts w:hint="default"/>
        <w:lang w:val="es-ES" w:eastAsia="es-ES" w:bidi="es-ES"/>
      </w:rPr>
    </w:lvl>
  </w:abstractNum>
  <w:abstractNum w:abstractNumId="36">
    <w:nsid w:val="39C740B2"/>
    <w:multiLevelType w:val="hybridMultilevel"/>
    <w:tmpl w:val="653AFDC0"/>
    <w:lvl w:ilvl="0" w:tplc="40B24B7A">
      <w:start w:val="2"/>
      <w:numFmt w:val="lowerLetter"/>
      <w:lvlText w:val="%1)"/>
      <w:lvlJc w:val="left"/>
      <w:pPr>
        <w:ind w:left="218" w:hanging="252"/>
        <w:jc w:val="left"/>
      </w:pPr>
      <w:rPr>
        <w:rFonts w:ascii="Arial" w:eastAsia="Arial" w:hAnsi="Arial" w:cs="Arial" w:hint="default"/>
        <w:b/>
        <w:bCs/>
        <w:w w:val="99"/>
        <w:sz w:val="20"/>
        <w:szCs w:val="20"/>
        <w:lang w:val="es-ES" w:eastAsia="es-ES" w:bidi="es-ES"/>
      </w:rPr>
    </w:lvl>
    <w:lvl w:ilvl="1" w:tplc="DBD2C4F8">
      <w:numFmt w:val="bullet"/>
      <w:lvlText w:val="•"/>
      <w:lvlJc w:val="left"/>
      <w:pPr>
        <w:ind w:left="1174" w:hanging="252"/>
      </w:pPr>
      <w:rPr>
        <w:rFonts w:hint="default"/>
        <w:lang w:val="es-ES" w:eastAsia="es-ES" w:bidi="es-ES"/>
      </w:rPr>
    </w:lvl>
    <w:lvl w:ilvl="2" w:tplc="FB00BB9C">
      <w:numFmt w:val="bullet"/>
      <w:lvlText w:val="•"/>
      <w:lvlJc w:val="left"/>
      <w:pPr>
        <w:ind w:left="2128" w:hanging="252"/>
      </w:pPr>
      <w:rPr>
        <w:rFonts w:hint="default"/>
        <w:lang w:val="es-ES" w:eastAsia="es-ES" w:bidi="es-ES"/>
      </w:rPr>
    </w:lvl>
    <w:lvl w:ilvl="3" w:tplc="FC3E9C96">
      <w:numFmt w:val="bullet"/>
      <w:lvlText w:val="•"/>
      <w:lvlJc w:val="left"/>
      <w:pPr>
        <w:ind w:left="3082" w:hanging="252"/>
      </w:pPr>
      <w:rPr>
        <w:rFonts w:hint="default"/>
        <w:lang w:val="es-ES" w:eastAsia="es-ES" w:bidi="es-ES"/>
      </w:rPr>
    </w:lvl>
    <w:lvl w:ilvl="4" w:tplc="C6900072">
      <w:numFmt w:val="bullet"/>
      <w:lvlText w:val="•"/>
      <w:lvlJc w:val="left"/>
      <w:pPr>
        <w:ind w:left="4036" w:hanging="252"/>
      </w:pPr>
      <w:rPr>
        <w:rFonts w:hint="default"/>
        <w:lang w:val="es-ES" w:eastAsia="es-ES" w:bidi="es-ES"/>
      </w:rPr>
    </w:lvl>
    <w:lvl w:ilvl="5" w:tplc="5292265C">
      <w:numFmt w:val="bullet"/>
      <w:lvlText w:val="•"/>
      <w:lvlJc w:val="left"/>
      <w:pPr>
        <w:ind w:left="4991" w:hanging="252"/>
      </w:pPr>
      <w:rPr>
        <w:rFonts w:hint="default"/>
        <w:lang w:val="es-ES" w:eastAsia="es-ES" w:bidi="es-ES"/>
      </w:rPr>
    </w:lvl>
    <w:lvl w:ilvl="6" w:tplc="05AC176C">
      <w:numFmt w:val="bullet"/>
      <w:lvlText w:val="•"/>
      <w:lvlJc w:val="left"/>
      <w:pPr>
        <w:ind w:left="5945" w:hanging="252"/>
      </w:pPr>
      <w:rPr>
        <w:rFonts w:hint="default"/>
        <w:lang w:val="es-ES" w:eastAsia="es-ES" w:bidi="es-ES"/>
      </w:rPr>
    </w:lvl>
    <w:lvl w:ilvl="7" w:tplc="D17ADC3A">
      <w:numFmt w:val="bullet"/>
      <w:lvlText w:val="•"/>
      <w:lvlJc w:val="left"/>
      <w:pPr>
        <w:ind w:left="6899" w:hanging="252"/>
      </w:pPr>
      <w:rPr>
        <w:rFonts w:hint="default"/>
        <w:lang w:val="es-ES" w:eastAsia="es-ES" w:bidi="es-ES"/>
      </w:rPr>
    </w:lvl>
    <w:lvl w:ilvl="8" w:tplc="26200890">
      <w:numFmt w:val="bullet"/>
      <w:lvlText w:val="•"/>
      <w:lvlJc w:val="left"/>
      <w:pPr>
        <w:ind w:left="7853" w:hanging="252"/>
      </w:pPr>
      <w:rPr>
        <w:rFonts w:hint="default"/>
        <w:lang w:val="es-ES" w:eastAsia="es-ES" w:bidi="es-ES"/>
      </w:rPr>
    </w:lvl>
  </w:abstractNum>
  <w:abstractNum w:abstractNumId="37">
    <w:nsid w:val="3B67171C"/>
    <w:multiLevelType w:val="hybridMultilevel"/>
    <w:tmpl w:val="7460FC6C"/>
    <w:lvl w:ilvl="0" w:tplc="579A3BAE">
      <w:start w:val="1"/>
      <w:numFmt w:val="upperRoman"/>
      <w:lvlText w:val="%1."/>
      <w:lvlJc w:val="left"/>
      <w:pPr>
        <w:ind w:left="938" w:hanging="432"/>
        <w:jc w:val="left"/>
      </w:pPr>
      <w:rPr>
        <w:rFonts w:ascii="Arial" w:eastAsia="Arial" w:hAnsi="Arial" w:cs="Arial" w:hint="default"/>
        <w:b/>
        <w:bCs/>
        <w:spacing w:val="-1"/>
        <w:w w:val="99"/>
        <w:sz w:val="20"/>
        <w:szCs w:val="20"/>
        <w:lang w:val="es-ES" w:eastAsia="es-ES" w:bidi="es-ES"/>
      </w:rPr>
    </w:lvl>
    <w:lvl w:ilvl="1" w:tplc="0F6E3F3A">
      <w:numFmt w:val="bullet"/>
      <w:lvlText w:val="•"/>
      <w:lvlJc w:val="left"/>
      <w:pPr>
        <w:ind w:left="1822" w:hanging="432"/>
      </w:pPr>
      <w:rPr>
        <w:rFonts w:hint="default"/>
        <w:lang w:val="es-ES" w:eastAsia="es-ES" w:bidi="es-ES"/>
      </w:rPr>
    </w:lvl>
    <w:lvl w:ilvl="2" w:tplc="E3224754">
      <w:numFmt w:val="bullet"/>
      <w:lvlText w:val="•"/>
      <w:lvlJc w:val="left"/>
      <w:pPr>
        <w:ind w:left="2704" w:hanging="432"/>
      </w:pPr>
      <w:rPr>
        <w:rFonts w:hint="default"/>
        <w:lang w:val="es-ES" w:eastAsia="es-ES" w:bidi="es-ES"/>
      </w:rPr>
    </w:lvl>
    <w:lvl w:ilvl="3" w:tplc="D202217A">
      <w:numFmt w:val="bullet"/>
      <w:lvlText w:val="•"/>
      <w:lvlJc w:val="left"/>
      <w:pPr>
        <w:ind w:left="3586" w:hanging="432"/>
      </w:pPr>
      <w:rPr>
        <w:rFonts w:hint="default"/>
        <w:lang w:val="es-ES" w:eastAsia="es-ES" w:bidi="es-ES"/>
      </w:rPr>
    </w:lvl>
    <w:lvl w:ilvl="4" w:tplc="BE2293F6">
      <w:numFmt w:val="bullet"/>
      <w:lvlText w:val="•"/>
      <w:lvlJc w:val="left"/>
      <w:pPr>
        <w:ind w:left="4468" w:hanging="432"/>
      </w:pPr>
      <w:rPr>
        <w:rFonts w:hint="default"/>
        <w:lang w:val="es-ES" w:eastAsia="es-ES" w:bidi="es-ES"/>
      </w:rPr>
    </w:lvl>
    <w:lvl w:ilvl="5" w:tplc="C04A5DA0">
      <w:numFmt w:val="bullet"/>
      <w:lvlText w:val="•"/>
      <w:lvlJc w:val="left"/>
      <w:pPr>
        <w:ind w:left="5351" w:hanging="432"/>
      </w:pPr>
      <w:rPr>
        <w:rFonts w:hint="default"/>
        <w:lang w:val="es-ES" w:eastAsia="es-ES" w:bidi="es-ES"/>
      </w:rPr>
    </w:lvl>
    <w:lvl w:ilvl="6" w:tplc="5F26B56C">
      <w:numFmt w:val="bullet"/>
      <w:lvlText w:val="•"/>
      <w:lvlJc w:val="left"/>
      <w:pPr>
        <w:ind w:left="6233" w:hanging="432"/>
      </w:pPr>
      <w:rPr>
        <w:rFonts w:hint="default"/>
        <w:lang w:val="es-ES" w:eastAsia="es-ES" w:bidi="es-ES"/>
      </w:rPr>
    </w:lvl>
    <w:lvl w:ilvl="7" w:tplc="7AD849CC">
      <w:numFmt w:val="bullet"/>
      <w:lvlText w:val="•"/>
      <w:lvlJc w:val="left"/>
      <w:pPr>
        <w:ind w:left="7115" w:hanging="432"/>
      </w:pPr>
      <w:rPr>
        <w:rFonts w:hint="default"/>
        <w:lang w:val="es-ES" w:eastAsia="es-ES" w:bidi="es-ES"/>
      </w:rPr>
    </w:lvl>
    <w:lvl w:ilvl="8" w:tplc="7696C390">
      <w:numFmt w:val="bullet"/>
      <w:lvlText w:val="•"/>
      <w:lvlJc w:val="left"/>
      <w:pPr>
        <w:ind w:left="7997" w:hanging="432"/>
      </w:pPr>
      <w:rPr>
        <w:rFonts w:hint="default"/>
        <w:lang w:val="es-ES" w:eastAsia="es-ES" w:bidi="es-ES"/>
      </w:rPr>
    </w:lvl>
  </w:abstractNum>
  <w:abstractNum w:abstractNumId="38">
    <w:nsid w:val="3BD066B3"/>
    <w:multiLevelType w:val="hybridMultilevel"/>
    <w:tmpl w:val="7D84A106"/>
    <w:lvl w:ilvl="0" w:tplc="F4DAF20C">
      <w:start w:val="2"/>
      <w:numFmt w:val="decimal"/>
      <w:lvlText w:val="%1"/>
      <w:lvlJc w:val="left"/>
      <w:pPr>
        <w:ind w:left="217" w:hanging="111"/>
        <w:jc w:val="left"/>
      </w:pPr>
      <w:rPr>
        <w:rFonts w:ascii="Arial Narrow" w:eastAsia="Arial Narrow" w:hAnsi="Arial Narrow" w:cs="Arial Narrow" w:hint="default"/>
        <w:w w:val="100"/>
        <w:sz w:val="16"/>
        <w:szCs w:val="16"/>
        <w:lang w:val="es-ES" w:eastAsia="es-ES" w:bidi="es-ES"/>
      </w:rPr>
    </w:lvl>
    <w:lvl w:ilvl="1" w:tplc="44B6452C">
      <w:numFmt w:val="bullet"/>
      <w:lvlText w:val="•"/>
      <w:lvlJc w:val="left"/>
      <w:pPr>
        <w:ind w:left="341" w:hanging="111"/>
      </w:pPr>
      <w:rPr>
        <w:rFonts w:hint="default"/>
        <w:lang w:val="es-ES" w:eastAsia="es-ES" w:bidi="es-ES"/>
      </w:rPr>
    </w:lvl>
    <w:lvl w:ilvl="2" w:tplc="F5FEB8C2">
      <w:numFmt w:val="bullet"/>
      <w:lvlText w:val="•"/>
      <w:lvlJc w:val="left"/>
      <w:pPr>
        <w:ind w:left="462" w:hanging="111"/>
      </w:pPr>
      <w:rPr>
        <w:rFonts w:hint="default"/>
        <w:lang w:val="es-ES" w:eastAsia="es-ES" w:bidi="es-ES"/>
      </w:rPr>
    </w:lvl>
    <w:lvl w:ilvl="3" w:tplc="98F0A18C">
      <w:numFmt w:val="bullet"/>
      <w:lvlText w:val="•"/>
      <w:lvlJc w:val="left"/>
      <w:pPr>
        <w:ind w:left="583" w:hanging="111"/>
      </w:pPr>
      <w:rPr>
        <w:rFonts w:hint="default"/>
        <w:lang w:val="es-ES" w:eastAsia="es-ES" w:bidi="es-ES"/>
      </w:rPr>
    </w:lvl>
    <w:lvl w:ilvl="4" w:tplc="137E06B2">
      <w:numFmt w:val="bullet"/>
      <w:lvlText w:val="•"/>
      <w:lvlJc w:val="left"/>
      <w:pPr>
        <w:ind w:left="704" w:hanging="111"/>
      </w:pPr>
      <w:rPr>
        <w:rFonts w:hint="default"/>
        <w:lang w:val="es-ES" w:eastAsia="es-ES" w:bidi="es-ES"/>
      </w:rPr>
    </w:lvl>
    <w:lvl w:ilvl="5" w:tplc="55F27E52">
      <w:numFmt w:val="bullet"/>
      <w:lvlText w:val="•"/>
      <w:lvlJc w:val="left"/>
      <w:pPr>
        <w:ind w:left="826" w:hanging="111"/>
      </w:pPr>
      <w:rPr>
        <w:rFonts w:hint="default"/>
        <w:lang w:val="es-ES" w:eastAsia="es-ES" w:bidi="es-ES"/>
      </w:rPr>
    </w:lvl>
    <w:lvl w:ilvl="6" w:tplc="AFC241E0">
      <w:numFmt w:val="bullet"/>
      <w:lvlText w:val="•"/>
      <w:lvlJc w:val="left"/>
      <w:pPr>
        <w:ind w:left="947" w:hanging="111"/>
      </w:pPr>
      <w:rPr>
        <w:rFonts w:hint="default"/>
        <w:lang w:val="es-ES" w:eastAsia="es-ES" w:bidi="es-ES"/>
      </w:rPr>
    </w:lvl>
    <w:lvl w:ilvl="7" w:tplc="7F405FCE">
      <w:numFmt w:val="bullet"/>
      <w:lvlText w:val="•"/>
      <w:lvlJc w:val="left"/>
      <w:pPr>
        <w:ind w:left="1068" w:hanging="111"/>
      </w:pPr>
      <w:rPr>
        <w:rFonts w:hint="default"/>
        <w:lang w:val="es-ES" w:eastAsia="es-ES" w:bidi="es-ES"/>
      </w:rPr>
    </w:lvl>
    <w:lvl w:ilvl="8" w:tplc="DAA6B6B6">
      <w:numFmt w:val="bullet"/>
      <w:lvlText w:val="•"/>
      <w:lvlJc w:val="left"/>
      <w:pPr>
        <w:ind w:left="1189" w:hanging="111"/>
      </w:pPr>
      <w:rPr>
        <w:rFonts w:hint="default"/>
        <w:lang w:val="es-ES" w:eastAsia="es-ES" w:bidi="es-ES"/>
      </w:rPr>
    </w:lvl>
  </w:abstractNum>
  <w:abstractNum w:abstractNumId="39">
    <w:nsid w:val="3C9300BF"/>
    <w:multiLevelType w:val="hybridMultilevel"/>
    <w:tmpl w:val="7C7C2BF6"/>
    <w:lvl w:ilvl="0" w:tplc="E8F80A1E">
      <w:start w:val="1"/>
      <w:numFmt w:val="upperRoman"/>
      <w:lvlText w:val="%1."/>
      <w:lvlJc w:val="left"/>
      <w:pPr>
        <w:ind w:left="118" w:hanging="214"/>
        <w:jc w:val="left"/>
      </w:pPr>
      <w:rPr>
        <w:rFonts w:ascii="Arial" w:eastAsia="Arial" w:hAnsi="Arial" w:cs="Arial" w:hint="default"/>
        <w:b/>
        <w:bCs/>
        <w:spacing w:val="-1"/>
        <w:w w:val="99"/>
        <w:sz w:val="20"/>
        <w:szCs w:val="20"/>
        <w:lang w:val="es-ES" w:eastAsia="es-ES" w:bidi="es-ES"/>
      </w:rPr>
    </w:lvl>
    <w:lvl w:ilvl="1" w:tplc="864EF80A">
      <w:numFmt w:val="bullet"/>
      <w:lvlText w:val="•"/>
      <w:lvlJc w:val="left"/>
      <w:pPr>
        <w:ind w:left="1072" w:hanging="214"/>
      </w:pPr>
      <w:rPr>
        <w:rFonts w:hint="default"/>
        <w:lang w:val="es-ES" w:eastAsia="es-ES" w:bidi="es-ES"/>
      </w:rPr>
    </w:lvl>
    <w:lvl w:ilvl="2" w:tplc="18328700">
      <w:numFmt w:val="bullet"/>
      <w:lvlText w:val="•"/>
      <w:lvlJc w:val="left"/>
      <w:pPr>
        <w:ind w:left="2024" w:hanging="214"/>
      </w:pPr>
      <w:rPr>
        <w:rFonts w:hint="default"/>
        <w:lang w:val="es-ES" w:eastAsia="es-ES" w:bidi="es-ES"/>
      </w:rPr>
    </w:lvl>
    <w:lvl w:ilvl="3" w:tplc="7E805A98">
      <w:numFmt w:val="bullet"/>
      <w:lvlText w:val="•"/>
      <w:lvlJc w:val="left"/>
      <w:pPr>
        <w:ind w:left="2976" w:hanging="214"/>
      </w:pPr>
      <w:rPr>
        <w:rFonts w:hint="default"/>
        <w:lang w:val="es-ES" w:eastAsia="es-ES" w:bidi="es-ES"/>
      </w:rPr>
    </w:lvl>
    <w:lvl w:ilvl="4" w:tplc="13E49956">
      <w:numFmt w:val="bullet"/>
      <w:lvlText w:val="•"/>
      <w:lvlJc w:val="left"/>
      <w:pPr>
        <w:ind w:left="3928" w:hanging="214"/>
      </w:pPr>
      <w:rPr>
        <w:rFonts w:hint="default"/>
        <w:lang w:val="es-ES" w:eastAsia="es-ES" w:bidi="es-ES"/>
      </w:rPr>
    </w:lvl>
    <w:lvl w:ilvl="5" w:tplc="0802B596">
      <w:numFmt w:val="bullet"/>
      <w:lvlText w:val="•"/>
      <w:lvlJc w:val="left"/>
      <w:pPr>
        <w:ind w:left="4881" w:hanging="214"/>
      </w:pPr>
      <w:rPr>
        <w:rFonts w:hint="default"/>
        <w:lang w:val="es-ES" w:eastAsia="es-ES" w:bidi="es-ES"/>
      </w:rPr>
    </w:lvl>
    <w:lvl w:ilvl="6" w:tplc="E91803B2">
      <w:numFmt w:val="bullet"/>
      <w:lvlText w:val="•"/>
      <w:lvlJc w:val="left"/>
      <w:pPr>
        <w:ind w:left="5833" w:hanging="214"/>
      </w:pPr>
      <w:rPr>
        <w:rFonts w:hint="default"/>
        <w:lang w:val="es-ES" w:eastAsia="es-ES" w:bidi="es-ES"/>
      </w:rPr>
    </w:lvl>
    <w:lvl w:ilvl="7" w:tplc="0758FAE0">
      <w:numFmt w:val="bullet"/>
      <w:lvlText w:val="•"/>
      <w:lvlJc w:val="left"/>
      <w:pPr>
        <w:ind w:left="6785" w:hanging="214"/>
      </w:pPr>
      <w:rPr>
        <w:rFonts w:hint="default"/>
        <w:lang w:val="es-ES" w:eastAsia="es-ES" w:bidi="es-ES"/>
      </w:rPr>
    </w:lvl>
    <w:lvl w:ilvl="8" w:tplc="285A4D2C">
      <w:numFmt w:val="bullet"/>
      <w:lvlText w:val="•"/>
      <w:lvlJc w:val="left"/>
      <w:pPr>
        <w:ind w:left="7737" w:hanging="214"/>
      </w:pPr>
      <w:rPr>
        <w:rFonts w:hint="default"/>
        <w:lang w:val="es-ES" w:eastAsia="es-ES" w:bidi="es-ES"/>
      </w:rPr>
    </w:lvl>
  </w:abstractNum>
  <w:abstractNum w:abstractNumId="40">
    <w:nsid w:val="3DE23BF9"/>
    <w:multiLevelType w:val="hybridMultilevel"/>
    <w:tmpl w:val="D9483C48"/>
    <w:lvl w:ilvl="0" w:tplc="03E01ADA">
      <w:start w:val="1"/>
      <w:numFmt w:val="upperRoman"/>
      <w:lvlText w:val="%1."/>
      <w:lvlJc w:val="left"/>
      <w:pPr>
        <w:ind w:left="218" w:hanging="180"/>
        <w:jc w:val="left"/>
      </w:pPr>
      <w:rPr>
        <w:rFonts w:ascii="Arial" w:eastAsia="Arial" w:hAnsi="Arial" w:cs="Arial" w:hint="default"/>
        <w:b/>
        <w:bCs/>
        <w:spacing w:val="-1"/>
        <w:w w:val="99"/>
        <w:sz w:val="20"/>
        <w:szCs w:val="20"/>
        <w:lang w:val="es-ES" w:eastAsia="es-ES" w:bidi="es-ES"/>
      </w:rPr>
    </w:lvl>
    <w:lvl w:ilvl="1" w:tplc="97E0FEC8">
      <w:numFmt w:val="bullet"/>
      <w:lvlText w:val="•"/>
      <w:lvlJc w:val="left"/>
      <w:pPr>
        <w:ind w:left="1174" w:hanging="180"/>
      </w:pPr>
      <w:rPr>
        <w:rFonts w:hint="default"/>
        <w:lang w:val="es-ES" w:eastAsia="es-ES" w:bidi="es-ES"/>
      </w:rPr>
    </w:lvl>
    <w:lvl w:ilvl="2" w:tplc="EEAE1E18">
      <w:numFmt w:val="bullet"/>
      <w:lvlText w:val="•"/>
      <w:lvlJc w:val="left"/>
      <w:pPr>
        <w:ind w:left="2128" w:hanging="180"/>
      </w:pPr>
      <w:rPr>
        <w:rFonts w:hint="default"/>
        <w:lang w:val="es-ES" w:eastAsia="es-ES" w:bidi="es-ES"/>
      </w:rPr>
    </w:lvl>
    <w:lvl w:ilvl="3" w:tplc="C5F4A0D0">
      <w:numFmt w:val="bullet"/>
      <w:lvlText w:val="•"/>
      <w:lvlJc w:val="left"/>
      <w:pPr>
        <w:ind w:left="3082" w:hanging="180"/>
      </w:pPr>
      <w:rPr>
        <w:rFonts w:hint="default"/>
        <w:lang w:val="es-ES" w:eastAsia="es-ES" w:bidi="es-ES"/>
      </w:rPr>
    </w:lvl>
    <w:lvl w:ilvl="4" w:tplc="C3BCADCC">
      <w:numFmt w:val="bullet"/>
      <w:lvlText w:val="•"/>
      <w:lvlJc w:val="left"/>
      <w:pPr>
        <w:ind w:left="4036" w:hanging="180"/>
      </w:pPr>
      <w:rPr>
        <w:rFonts w:hint="default"/>
        <w:lang w:val="es-ES" w:eastAsia="es-ES" w:bidi="es-ES"/>
      </w:rPr>
    </w:lvl>
    <w:lvl w:ilvl="5" w:tplc="EE12DD92">
      <w:numFmt w:val="bullet"/>
      <w:lvlText w:val="•"/>
      <w:lvlJc w:val="left"/>
      <w:pPr>
        <w:ind w:left="4991" w:hanging="180"/>
      </w:pPr>
      <w:rPr>
        <w:rFonts w:hint="default"/>
        <w:lang w:val="es-ES" w:eastAsia="es-ES" w:bidi="es-ES"/>
      </w:rPr>
    </w:lvl>
    <w:lvl w:ilvl="6" w:tplc="A6602CFC">
      <w:numFmt w:val="bullet"/>
      <w:lvlText w:val="•"/>
      <w:lvlJc w:val="left"/>
      <w:pPr>
        <w:ind w:left="5945" w:hanging="180"/>
      </w:pPr>
      <w:rPr>
        <w:rFonts w:hint="default"/>
        <w:lang w:val="es-ES" w:eastAsia="es-ES" w:bidi="es-ES"/>
      </w:rPr>
    </w:lvl>
    <w:lvl w:ilvl="7" w:tplc="0FC2FF30">
      <w:numFmt w:val="bullet"/>
      <w:lvlText w:val="•"/>
      <w:lvlJc w:val="left"/>
      <w:pPr>
        <w:ind w:left="6899" w:hanging="180"/>
      </w:pPr>
      <w:rPr>
        <w:rFonts w:hint="default"/>
        <w:lang w:val="es-ES" w:eastAsia="es-ES" w:bidi="es-ES"/>
      </w:rPr>
    </w:lvl>
    <w:lvl w:ilvl="8" w:tplc="9F68C874">
      <w:numFmt w:val="bullet"/>
      <w:lvlText w:val="•"/>
      <w:lvlJc w:val="left"/>
      <w:pPr>
        <w:ind w:left="7853" w:hanging="180"/>
      </w:pPr>
      <w:rPr>
        <w:rFonts w:hint="default"/>
        <w:lang w:val="es-ES" w:eastAsia="es-ES" w:bidi="es-ES"/>
      </w:rPr>
    </w:lvl>
  </w:abstractNum>
  <w:abstractNum w:abstractNumId="41">
    <w:nsid w:val="3E4E69A4"/>
    <w:multiLevelType w:val="hybridMultilevel"/>
    <w:tmpl w:val="241810D2"/>
    <w:lvl w:ilvl="0" w:tplc="CCEE6AB2">
      <w:start w:val="1"/>
      <w:numFmt w:val="upperRoman"/>
      <w:lvlText w:val="%1."/>
      <w:lvlJc w:val="left"/>
      <w:pPr>
        <w:ind w:left="218" w:hanging="168"/>
        <w:jc w:val="left"/>
      </w:pPr>
      <w:rPr>
        <w:rFonts w:ascii="Arial" w:eastAsia="Arial" w:hAnsi="Arial" w:cs="Arial" w:hint="default"/>
        <w:b/>
        <w:bCs/>
        <w:spacing w:val="-1"/>
        <w:w w:val="99"/>
        <w:sz w:val="20"/>
        <w:szCs w:val="20"/>
        <w:lang w:val="es-ES" w:eastAsia="es-ES" w:bidi="es-ES"/>
      </w:rPr>
    </w:lvl>
    <w:lvl w:ilvl="1" w:tplc="91365B26">
      <w:numFmt w:val="bullet"/>
      <w:lvlText w:val="•"/>
      <w:lvlJc w:val="left"/>
      <w:pPr>
        <w:ind w:left="1174" w:hanging="168"/>
      </w:pPr>
      <w:rPr>
        <w:rFonts w:hint="default"/>
        <w:lang w:val="es-ES" w:eastAsia="es-ES" w:bidi="es-ES"/>
      </w:rPr>
    </w:lvl>
    <w:lvl w:ilvl="2" w:tplc="3A8206FC">
      <w:numFmt w:val="bullet"/>
      <w:lvlText w:val="•"/>
      <w:lvlJc w:val="left"/>
      <w:pPr>
        <w:ind w:left="2128" w:hanging="168"/>
      </w:pPr>
      <w:rPr>
        <w:rFonts w:hint="default"/>
        <w:lang w:val="es-ES" w:eastAsia="es-ES" w:bidi="es-ES"/>
      </w:rPr>
    </w:lvl>
    <w:lvl w:ilvl="3" w:tplc="4882398A">
      <w:numFmt w:val="bullet"/>
      <w:lvlText w:val="•"/>
      <w:lvlJc w:val="left"/>
      <w:pPr>
        <w:ind w:left="3082" w:hanging="168"/>
      </w:pPr>
      <w:rPr>
        <w:rFonts w:hint="default"/>
        <w:lang w:val="es-ES" w:eastAsia="es-ES" w:bidi="es-ES"/>
      </w:rPr>
    </w:lvl>
    <w:lvl w:ilvl="4" w:tplc="E8CC7EBA">
      <w:numFmt w:val="bullet"/>
      <w:lvlText w:val="•"/>
      <w:lvlJc w:val="left"/>
      <w:pPr>
        <w:ind w:left="4036" w:hanging="168"/>
      </w:pPr>
      <w:rPr>
        <w:rFonts w:hint="default"/>
        <w:lang w:val="es-ES" w:eastAsia="es-ES" w:bidi="es-ES"/>
      </w:rPr>
    </w:lvl>
    <w:lvl w:ilvl="5" w:tplc="4C1676AA">
      <w:numFmt w:val="bullet"/>
      <w:lvlText w:val="•"/>
      <w:lvlJc w:val="left"/>
      <w:pPr>
        <w:ind w:left="4991" w:hanging="168"/>
      </w:pPr>
      <w:rPr>
        <w:rFonts w:hint="default"/>
        <w:lang w:val="es-ES" w:eastAsia="es-ES" w:bidi="es-ES"/>
      </w:rPr>
    </w:lvl>
    <w:lvl w:ilvl="6" w:tplc="C938DC52">
      <w:numFmt w:val="bullet"/>
      <w:lvlText w:val="•"/>
      <w:lvlJc w:val="left"/>
      <w:pPr>
        <w:ind w:left="5945" w:hanging="168"/>
      </w:pPr>
      <w:rPr>
        <w:rFonts w:hint="default"/>
        <w:lang w:val="es-ES" w:eastAsia="es-ES" w:bidi="es-ES"/>
      </w:rPr>
    </w:lvl>
    <w:lvl w:ilvl="7" w:tplc="D5D4B446">
      <w:numFmt w:val="bullet"/>
      <w:lvlText w:val="•"/>
      <w:lvlJc w:val="left"/>
      <w:pPr>
        <w:ind w:left="6899" w:hanging="168"/>
      </w:pPr>
      <w:rPr>
        <w:rFonts w:hint="default"/>
        <w:lang w:val="es-ES" w:eastAsia="es-ES" w:bidi="es-ES"/>
      </w:rPr>
    </w:lvl>
    <w:lvl w:ilvl="8" w:tplc="6E7C0FDA">
      <w:numFmt w:val="bullet"/>
      <w:lvlText w:val="•"/>
      <w:lvlJc w:val="left"/>
      <w:pPr>
        <w:ind w:left="7853" w:hanging="168"/>
      </w:pPr>
      <w:rPr>
        <w:rFonts w:hint="default"/>
        <w:lang w:val="es-ES" w:eastAsia="es-ES" w:bidi="es-ES"/>
      </w:rPr>
    </w:lvl>
  </w:abstractNum>
  <w:abstractNum w:abstractNumId="42">
    <w:nsid w:val="3F88066D"/>
    <w:multiLevelType w:val="hybridMultilevel"/>
    <w:tmpl w:val="61D21C40"/>
    <w:lvl w:ilvl="0" w:tplc="44F6FA44">
      <w:start w:val="1"/>
      <w:numFmt w:val="lowerLetter"/>
      <w:lvlText w:val="%1)."/>
      <w:lvlJc w:val="left"/>
      <w:pPr>
        <w:ind w:left="794" w:hanging="288"/>
        <w:jc w:val="left"/>
      </w:pPr>
      <w:rPr>
        <w:rFonts w:ascii="Arial" w:eastAsia="Arial" w:hAnsi="Arial" w:cs="Arial" w:hint="default"/>
        <w:b/>
        <w:bCs/>
        <w:w w:val="99"/>
        <w:sz w:val="20"/>
        <w:szCs w:val="20"/>
        <w:lang w:val="es-ES" w:eastAsia="es-ES" w:bidi="es-ES"/>
      </w:rPr>
    </w:lvl>
    <w:lvl w:ilvl="1" w:tplc="AEBE518A">
      <w:numFmt w:val="bullet"/>
      <w:lvlText w:val="•"/>
      <w:lvlJc w:val="left"/>
      <w:pPr>
        <w:ind w:left="1696" w:hanging="288"/>
      </w:pPr>
      <w:rPr>
        <w:rFonts w:hint="default"/>
        <w:lang w:val="es-ES" w:eastAsia="es-ES" w:bidi="es-ES"/>
      </w:rPr>
    </w:lvl>
    <w:lvl w:ilvl="2" w:tplc="7B5A8A54">
      <w:numFmt w:val="bullet"/>
      <w:lvlText w:val="•"/>
      <w:lvlJc w:val="left"/>
      <w:pPr>
        <w:ind w:left="2592" w:hanging="288"/>
      </w:pPr>
      <w:rPr>
        <w:rFonts w:hint="default"/>
        <w:lang w:val="es-ES" w:eastAsia="es-ES" w:bidi="es-ES"/>
      </w:rPr>
    </w:lvl>
    <w:lvl w:ilvl="3" w:tplc="3A344898">
      <w:numFmt w:val="bullet"/>
      <w:lvlText w:val="•"/>
      <w:lvlJc w:val="left"/>
      <w:pPr>
        <w:ind w:left="3488" w:hanging="288"/>
      </w:pPr>
      <w:rPr>
        <w:rFonts w:hint="default"/>
        <w:lang w:val="es-ES" w:eastAsia="es-ES" w:bidi="es-ES"/>
      </w:rPr>
    </w:lvl>
    <w:lvl w:ilvl="4" w:tplc="874E595E">
      <w:numFmt w:val="bullet"/>
      <w:lvlText w:val="•"/>
      <w:lvlJc w:val="left"/>
      <w:pPr>
        <w:ind w:left="4384" w:hanging="288"/>
      </w:pPr>
      <w:rPr>
        <w:rFonts w:hint="default"/>
        <w:lang w:val="es-ES" w:eastAsia="es-ES" w:bidi="es-ES"/>
      </w:rPr>
    </w:lvl>
    <w:lvl w:ilvl="5" w:tplc="C50AC4B2">
      <w:numFmt w:val="bullet"/>
      <w:lvlText w:val="•"/>
      <w:lvlJc w:val="left"/>
      <w:pPr>
        <w:ind w:left="5281" w:hanging="288"/>
      </w:pPr>
      <w:rPr>
        <w:rFonts w:hint="default"/>
        <w:lang w:val="es-ES" w:eastAsia="es-ES" w:bidi="es-ES"/>
      </w:rPr>
    </w:lvl>
    <w:lvl w:ilvl="6" w:tplc="7FD8DFF6">
      <w:numFmt w:val="bullet"/>
      <w:lvlText w:val="•"/>
      <w:lvlJc w:val="left"/>
      <w:pPr>
        <w:ind w:left="6177" w:hanging="288"/>
      </w:pPr>
      <w:rPr>
        <w:rFonts w:hint="default"/>
        <w:lang w:val="es-ES" w:eastAsia="es-ES" w:bidi="es-ES"/>
      </w:rPr>
    </w:lvl>
    <w:lvl w:ilvl="7" w:tplc="71EC0CFC">
      <w:numFmt w:val="bullet"/>
      <w:lvlText w:val="•"/>
      <w:lvlJc w:val="left"/>
      <w:pPr>
        <w:ind w:left="7073" w:hanging="288"/>
      </w:pPr>
      <w:rPr>
        <w:rFonts w:hint="default"/>
        <w:lang w:val="es-ES" w:eastAsia="es-ES" w:bidi="es-ES"/>
      </w:rPr>
    </w:lvl>
    <w:lvl w:ilvl="8" w:tplc="80220476">
      <w:numFmt w:val="bullet"/>
      <w:lvlText w:val="•"/>
      <w:lvlJc w:val="left"/>
      <w:pPr>
        <w:ind w:left="7969" w:hanging="288"/>
      </w:pPr>
      <w:rPr>
        <w:rFonts w:hint="default"/>
        <w:lang w:val="es-ES" w:eastAsia="es-ES" w:bidi="es-ES"/>
      </w:rPr>
    </w:lvl>
  </w:abstractNum>
  <w:abstractNum w:abstractNumId="43">
    <w:nsid w:val="400F4164"/>
    <w:multiLevelType w:val="hybridMultilevel"/>
    <w:tmpl w:val="A2E81166"/>
    <w:lvl w:ilvl="0" w:tplc="E826A232">
      <w:start w:val="3"/>
      <w:numFmt w:val="decimal"/>
      <w:lvlText w:val="%1"/>
      <w:lvlJc w:val="left"/>
      <w:pPr>
        <w:ind w:left="220" w:hanging="111"/>
        <w:jc w:val="left"/>
      </w:pPr>
      <w:rPr>
        <w:rFonts w:ascii="Arial Narrow" w:eastAsia="Arial Narrow" w:hAnsi="Arial Narrow" w:cs="Arial Narrow" w:hint="default"/>
        <w:w w:val="100"/>
        <w:sz w:val="16"/>
        <w:szCs w:val="16"/>
        <w:lang w:val="es-ES" w:eastAsia="es-ES" w:bidi="es-ES"/>
      </w:rPr>
    </w:lvl>
    <w:lvl w:ilvl="1" w:tplc="DAE2AA3E">
      <w:numFmt w:val="bullet"/>
      <w:lvlText w:val="•"/>
      <w:lvlJc w:val="left"/>
      <w:pPr>
        <w:ind w:left="329" w:hanging="111"/>
      </w:pPr>
      <w:rPr>
        <w:rFonts w:hint="default"/>
        <w:lang w:val="es-ES" w:eastAsia="es-ES" w:bidi="es-ES"/>
      </w:rPr>
    </w:lvl>
    <w:lvl w:ilvl="2" w:tplc="915CDA56">
      <w:numFmt w:val="bullet"/>
      <w:lvlText w:val="•"/>
      <w:lvlJc w:val="left"/>
      <w:pPr>
        <w:ind w:left="438" w:hanging="111"/>
      </w:pPr>
      <w:rPr>
        <w:rFonts w:hint="default"/>
        <w:lang w:val="es-ES" w:eastAsia="es-ES" w:bidi="es-ES"/>
      </w:rPr>
    </w:lvl>
    <w:lvl w:ilvl="3" w:tplc="982A1B08">
      <w:numFmt w:val="bullet"/>
      <w:lvlText w:val="•"/>
      <w:lvlJc w:val="left"/>
      <w:pPr>
        <w:ind w:left="547" w:hanging="111"/>
      </w:pPr>
      <w:rPr>
        <w:rFonts w:hint="default"/>
        <w:lang w:val="es-ES" w:eastAsia="es-ES" w:bidi="es-ES"/>
      </w:rPr>
    </w:lvl>
    <w:lvl w:ilvl="4" w:tplc="5AD62E76">
      <w:numFmt w:val="bullet"/>
      <w:lvlText w:val="•"/>
      <w:lvlJc w:val="left"/>
      <w:pPr>
        <w:ind w:left="656" w:hanging="111"/>
      </w:pPr>
      <w:rPr>
        <w:rFonts w:hint="default"/>
        <w:lang w:val="es-ES" w:eastAsia="es-ES" w:bidi="es-ES"/>
      </w:rPr>
    </w:lvl>
    <w:lvl w:ilvl="5" w:tplc="D9A41B4E">
      <w:numFmt w:val="bullet"/>
      <w:lvlText w:val="•"/>
      <w:lvlJc w:val="left"/>
      <w:pPr>
        <w:ind w:left="765" w:hanging="111"/>
      </w:pPr>
      <w:rPr>
        <w:rFonts w:hint="default"/>
        <w:lang w:val="es-ES" w:eastAsia="es-ES" w:bidi="es-ES"/>
      </w:rPr>
    </w:lvl>
    <w:lvl w:ilvl="6" w:tplc="DBC82AF2">
      <w:numFmt w:val="bullet"/>
      <w:lvlText w:val="•"/>
      <w:lvlJc w:val="left"/>
      <w:pPr>
        <w:ind w:left="874" w:hanging="111"/>
      </w:pPr>
      <w:rPr>
        <w:rFonts w:hint="default"/>
        <w:lang w:val="es-ES" w:eastAsia="es-ES" w:bidi="es-ES"/>
      </w:rPr>
    </w:lvl>
    <w:lvl w:ilvl="7" w:tplc="CD027630">
      <w:numFmt w:val="bullet"/>
      <w:lvlText w:val="•"/>
      <w:lvlJc w:val="left"/>
      <w:pPr>
        <w:ind w:left="983" w:hanging="111"/>
      </w:pPr>
      <w:rPr>
        <w:rFonts w:hint="default"/>
        <w:lang w:val="es-ES" w:eastAsia="es-ES" w:bidi="es-ES"/>
      </w:rPr>
    </w:lvl>
    <w:lvl w:ilvl="8" w:tplc="847AD4DE">
      <w:numFmt w:val="bullet"/>
      <w:lvlText w:val="•"/>
      <w:lvlJc w:val="left"/>
      <w:pPr>
        <w:ind w:left="1092" w:hanging="111"/>
      </w:pPr>
      <w:rPr>
        <w:rFonts w:hint="default"/>
        <w:lang w:val="es-ES" w:eastAsia="es-ES" w:bidi="es-ES"/>
      </w:rPr>
    </w:lvl>
  </w:abstractNum>
  <w:abstractNum w:abstractNumId="44">
    <w:nsid w:val="409E27AC"/>
    <w:multiLevelType w:val="hybridMultilevel"/>
    <w:tmpl w:val="4B264232"/>
    <w:lvl w:ilvl="0" w:tplc="E7564B7C">
      <w:start w:val="1"/>
      <w:numFmt w:val="upperRoman"/>
      <w:lvlText w:val="%1."/>
      <w:lvlJc w:val="left"/>
      <w:pPr>
        <w:ind w:left="218" w:hanging="190"/>
        <w:jc w:val="left"/>
      </w:pPr>
      <w:rPr>
        <w:rFonts w:ascii="Arial" w:eastAsia="Arial" w:hAnsi="Arial" w:cs="Arial" w:hint="default"/>
        <w:b/>
        <w:bCs/>
        <w:spacing w:val="-1"/>
        <w:w w:val="99"/>
        <w:sz w:val="20"/>
        <w:szCs w:val="20"/>
        <w:lang w:val="es-ES" w:eastAsia="es-ES" w:bidi="es-ES"/>
      </w:rPr>
    </w:lvl>
    <w:lvl w:ilvl="1" w:tplc="430C8CD8">
      <w:numFmt w:val="bullet"/>
      <w:lvlText w:val="•"/>
      <w:lvlJc w:val="left"/>
      <w:pPr>
        <w:ind w:left="1174" w:hanging="190"/>
      </w:pPr>
      <w:rPr>
        <w:rFonts w:hint="default"/>
        <w:lang w:val="es-ES" w:eastAsia="es-ES" w:bidi="es-ES"/>
      </w:rPr>
    </w:lvl>
    <w:lvl w:ilvl="2" w:tplc="ACA48064">
      <w:numFmt w:val="bullet"/>
      <w:lvlText w:val="•"/>
      <w:lvlJc w:val="left"/>
      <w:pPr>
        <w:ind w:left="2128" w:hanging="190"/>
      </w:pPr>
      <w:rPr>
        <w:rFonts w:hint="default"/>
        <w:lang w:val="es-ES" w:eastAsia="es-ES" w:bidi="es-ES"/>
      </w:rPr>
    </w:lvl>
    <w:lvl w:ilvl="3" w:tplc="E188E062">
      <w:numFmt w:val="bullet"/>
      <w:lvlText w:val="•"/>
      <w:lvlJc w:val="left"/>
      <w:pPr>
        <w:ind w:left="3082" w:hanging="190"/>
      </w:pPr>
      <w:rPr>
        <w:rFonts w:hint="default"/>
        <w:lang w:val="es-ES" w:eastAsia="es-ES" w:bidi="es-ES"/>
      </w:rPr>
    </w:lvl>
    <w:lvl w:ilvl="4" w:tplc="C762984C">
      <w:numFmt w:val="bullet"/>
      <w:lvlText w:val="•"/>
      <w:lvlJc w:val="left"/>
      <w:pPr>
        <w:ind w:left="4036" w:hanging="190"/>
      </w:pPr>
      <w:rPr>
        <w:rFonts w:hint="default"/>
        <w:lang w:val="es-ES" w:eastAsia="es-ES" w:bidi="es-ES"/>
      </w:rPr>
    </w:lvl>
    <w:lvl w:ilvl="5" w:tplc="43BE4750">
      <w:numFmt w:val="bullet"/>
      <w:lvlText w:val="•"/>
      <w:lvlJc w:val="left"/>
      <w:pPr>
        <w:ind w:left="4991" w:hanging="190"/>
      </w:pPr>
      <w:rPr>
        <w:rFonts w:hint="default"/>
        <w:lang w:val="es-ES" w:eastAsia="es-ES" w:bidi="es-ES"/>
      </w:rPr>
    </w:lvl>
    <w:lvl w:ilvl="6" w:tplc="2F8C9448">
      <w:numFmt w:val="bullet"/>
      <w:lvlText w:val="•"/>
      <w:lvlJc w:val="left"/>
      <w:pPr>
        <w:ind w:left="5945" w:hanging="190"/>
      </w:pPr>
      <w:rPr>
        <w:rFonts w:hint="default"/>
        <w:lang w:val="es-ES" w:eastAsia="es-ES" w:bidi="es-ES"/>
      </w:rPr>
    </w:lvl>
    <w:lvl w:ilvl="7" w:tplc="F73C629A">
      <w:numFmt w:val="bullet"/>
      <w:lvlText w:val="•"/>
      <w:lvlJc w:val="left"/>
      <w:pPr>
        <w:ind w:left="6899" w:hanging="190"/>
      </w:pPr>
      <w:rPr>
        <w:rFonts w:hint="default"/>
        <w:lang w:val="es-ES" w:eastAsia="es-ES" w:bidi="es-ES"/>
      </w:rPr>
    </w:lvl>
    <w:lvl w:ilvl="8" w:tplc="0B9A6E12">
      <w:numFmt w:val="bullet"/>
      <w:lvlText w:val="•"/>
      <w:lvlJc w:val="left"/>
      <w:pPr>
        <w:ind w:left="7853" w:hanging="190"/>
      </w:pPr>
      <w:rPr>
        <w:rFonts w:hint="default"/>
        <w:lang w:val="es-ES" w:eastAsia="es-ES" w:bidi="es-ES"/>
      </w:rPr>
    </w:lvl>
  </w:abstractNum>
  <w:abstractNum w:abstractNumId="45">
    <w:nsid w:val="41603348"/>
    <w:multiLevelType w:val="hybridMultilevel"/>
    <w:tmpl w:val="091CC52C"/>
    <w:lvl w:ilvl="0" w:tplc="CE0AF8D4">
      <w:start w:val="1"/>
      <w:numFmt w:val="lowerLetter"/>
      <w:lvlText w:val="%1)"/>
      <w:lvlJc w:val="left"/>
      <w:pPr>
        <w:ind w:left="938" w:hanging="432"/>
        <w:jc w:val="left"/>
      </w:pPr>
      <w:rPr>
        <w:rFonts w:ascii="Arial" w:eastAsia="Arial" w:hAnsi="Arial" w:cs="Arial" w:hint="default"/>
        <w:b/>
        <w:bCs/>
        <w:w w:val="99"/>
        <w:sz w:val="20"/>
        <w:szCs w:val="20"/>
        <w:lang w:val="es-ES" w:eastAsia="es-ES" w:bidi="es-ES"/>
      </w:rPr>
    </w:lvl>
    <w:lvl w:ilvl="1" w:tplc="9EFA894A">
      <w:numFmt w:val="bullet"/>
      <w:lvlText w:val="•"/>
      <w:lvlJc w:val="left"/>
      <w:pPr>
        <w:ind w:left="1822" w:hanging="432"/>
      </w:pPr>
      <w:rPr>
        <w:rFonts w:hint="default"/>
        <w:lang w:val="es-ES" w:eastAsia="es-ES" w:bidi="es-ES"/>
      </w:rPr>
    </w:lvl>
    <w:lvl w:ilvl="2" w:tplc="6CAEAD04">
      <w:numFmt w:val="bullet"/>
      <w:lvlText w:val="•"/>
      <w:lvlJc w:val="left"/>
      <w:pPr>
        <w:ind w:left="2704" w:hanging="432"/>
      </w:pPr>
      <w:rPr>
        <w:rFonts w:hint="default"/>
        <w:lang w:val="es-ES" w:eastAsia="es-ES" w:bidi="es-ES"/>
      </w:rPr>
    </w:lvl>
    <w:lvl w:ilvl="3" w:tplc="E33E46FA">
      <w:numFmt w:val="bullet"/>
      <w:lvlText w:val="•"/>
      <w:lvlJc w:val="left"/>
      <w:pPr>
        <w:ind w:left="3586" w:hanging="432"/>
      </w:pPr>
      <w:rPr>
        <w:rFonts w:hint="default"/>
        <w:lang w:val="es-ES" w:eastAsia="es-ES" w:bidi="es-ES"/>
      </w:rPr>
    </w:lvl>
    <w:lvl w:ilvl="4" w:tplc="69A09AE6">
      <w:numFmt w:val="bullet"/>
      <w:lvlText w:val="•"/>
      <w:lvlJc w:val="left"/>
      <w:pPr>
        <w:ind w:left="4468" w:hanging="432"/>
      </w:pPr>
      <w:rPr>
        <w:rFonts w:hint="default"/>
        <w:lang w:val="es-ES" w:eastAsia="es-ES" w:bidi="es-ES"/>
      </w:rPr>
    </w:lvl>
    <w:lvl w:ilvl="5" w:tplc="E24AF208">
      <w:numFmt w:val="bullet"/>
      <w:lvlText w:val="•"/>
      <w:lvlJc w:val="left"/>
      <w:pPr>
        <w:ind w:left="5351" w:hanging="432"/>
      </w:pPr>
      <w:rPr>
        <w:rFonts w:hint="default"/>
        <w:lang w:val="es-ES" w:eastAsia="es-ES" w:bidi="es-ES"/>
      </w:rPr>
    </w:lvl>
    <w:lvl w:ilvl="6" w:tplc="D7044ABA">
      <w:numFmt w:val="bullet"/>
      <w:lvlText w:val="•"/>
      <w:lvlJc w:val="left"/>
      <w:pPr>
        <w:ind w:left="6233" w:hanging="432"/>
      </w:pPr>
      <w:rPr>
        <w:rFonts w:hint="default"/>
        <w:lang w:val="es-ES" w:eastAsia="es-ES" w:bidi="es-ES"/>
      </w:rPr>
    </w:lvl>
    <w:lvl w:ilvl="7" w:tplc="0F36ED4E">
      <w:numFmt w:val="bullet"/>
      <w:lvlText w:val="•"/>
      <w:lvlJc w:val="left"/>
      <w:pPr>
        <w:ind w:left="7115" w:hanging="432"/>
      </w:pPr>
      <w:rPr>
        <w:rFonts w:hint="default"/>
        <w:lang w:val="es-ES" w:eastAsia="es-ES" w:bidi="es-ES"/>
      </w:rPr>
    </w:lvl>
    <w:lvl w:ilvl="8" w:tplc="5A6A126A">
      <w:numFmt w:val="bullet"/>
      <w:lvlText w:val="•"/>
      <w:lvlJc w:val="left"/>
      <w:pPr>
        <w:ind w:left="7997" w:hanging="432"/>
      </w:pPr>
      <w:rPr>
        <w:rFonts w:hint="default"/>
        <w:lang w:val="es-ES" w:eastAsia="es-ES" w:bidi="es-ES"/>
      </w:rPr>
    </w:lvl>
  </w:abstractNum>
  <w:abstractNum w:abstractNumId="46">
    <w:nsid w:val="44A82932"/>
    <w:multiLevelType w:val="hybridMultilevel"/>
    <w:tmpl w:val="5F6C0E02"/>
    <w:lvl w:ilvl="0" w:tplc="B9B62430">
      <w:start w:val="1"/>
      <w:numFmt w:val="upperRoman"/>
      <w:lvlText w:val="%1."/>
      <w:lvlJc w:val="left"/>
      <w:pPr>
        <w:ind w:left="1198" w:hanging="792"/>
        <w:jc w:val="left"/>
      </w:pPr>
      <w:rPr>
        <w:rFonts w:ascii="Arial" w:eastAsia="Arial" w:hAnsi="Arial" w:cs="Arial" w:hint="default"/>
        <w:b/>
        <w:bCs/>
        <w:spacing w:val="-1"/>
        <w:w w:val="99"/>
        <w:sz w:val="20"/>
        <w:szCs w:val="20"/>
        <w:lang w:val="es-ES" w:eastAsia="es-ES" w:bidi="es-ES"/>
      </w:rPr>
    </w:lvl>
    <w:lvl w:ilvl="1" w:tplc="B9D8437C">
      <w:numFmt w:val="bullet"/>
      <w:lvlText w:val="•"/>
      <w:lvlJc w:val="left"/>
      <w:pPr>
        <w:ind w:left="2044" w:hanging="792"/>
      </w:pPr>
      <w:rPr>
        <w:rFonts w:hint="default"/>
        <w:lang w:val="es-ES" w:eastAsia="es-ES" w:bidi="es-ES"/>
      </w:rPr>
    </w:lvl>
    <w:lvl w:ilvl="2" w:tplc="39C0EE38">
      <w:numFmt w:val="bullet"/>
      <w:lvlText w:val="•"/>
      <w:lvlJc w:val="left"/>
      <w:pPr>
        <w:ind w:left="2888" w:hanging="792"/>
      </w:pPr>
      <w:rPr>
        <w:rFonts w:hint="default"/>
        <w:lang w:val="es-ES" w:eastAsia="es-ES" w:bidi="es-ES"/>
      </w:rPr>
    </w:lvl>
    <w:lvl w:ilvl="3" w:tplc="5D32BC06">
      <w:numFmt w:val="bullet"/>
      <w:lvlText w:val="•"/>
      <w:lvlJc w:val="left"/>
      <w:pPr>
        <w:ind w:left="3732" w:hanging="792"/>
      </w:pPr>
      <w:rPr>
        <w:rFonts w:hint="default"/>
        <w:lang w:val="es-ES" w:eastAsia="es-ES" w:bidi="es-ES"/>
      </w:rPr>
    </w:lvl>
    <w:lvl w:ilvl="4" w:tplc="A39AFC66">
      <w:numFmt w:val="bullet"/>
      <w:lvlText w:val="•"/>
      <w:lvlJc w:val="left"/>
      <w:pPr>
        <w:ind w:left="4576" w:hanging="792"/>
      </w:pPr>
      <w:rPr>
        <w:rFonts w:hint="default"/>
        <w:lang w:val="es-ES" w:eastAsia="es-ES" w:bidi="es-ES"/>
      </w:rPr>
    </w:lvl>
    <w:lvl w:ilvl="5" w:tplc="698EDC28">
      <w:numFmt w:val="bullet"/>
      <w:lvlText w:val="•"/>
      <w:lvlJc w:val="left"/>
      <w:pPr>
        <w:ind w:left="5421" w:hanging="792"/>
      </w:pPr>
      <w:rPr>
        <w:rFonts w:hint="default"/>
        <w:lang w:val="es-ES" w:eastAsia="es-ES" w:bidi="es-ES"/>
      </w:rPr>
    </w:lvl>
    <w:lvl w:ilvl="6" w:tplc="A670810C">
      <w:numFmt w:val="bullet"/>
      <w:lvlText w:val="•"/>
      <w:lvlJc w:val="left"/>
      <w:pPr>
        <w:ind w:left="6265" w:hanging="792"/>
      </w:pPr>
      <w:rPr>
        <w:rFonts w:hint="default"/>
        <w:lang w:val="es-ES" w:eastAsia="es-ES" w:bidi="es-ES"/>
      </w:rPr>
    </w:lvl>
    <w:lvl w:ilvl="7" w:tplc="4E022132">
      <w:numFmt w:val="bullet"/>
      <w:lvlText w:val="•"/>
      <w:lvlJc w:val="left"/>
      <w:pPr>
        <w:ind w:left="7109" w:hanging="792"/>
      </w:pPr>
      <w:rPr>
        <w:rFonts w:hint="default"/>
        <w:lang w:val="es-ES" w:eastAsia="es-ES" w:bidi="es-ES"/>
      </w:rPr>
    </w:lvl>
    <w:lvl w:ilvl="8" w:tplc="ECCE278A">
      <w:numFmt w:val="bullet"/>
      <w:lvlText w:val="•"/>
      <w:lvlJc w:val="left"/>
      <w:pPr>
        <w:ind w:left="7953" w:hanging="792"/>
      </w:pPr>
      <w:rPr>
        <w:rFonts w:hint="default"/>
        <w:lang w:val="es-ES" w:eastAsia="es-ES" w:bidi="es-ES"/>
      </w:rPr>
    </w:lvl>
  </w:abstractNum>
  <w:abstractNum w:abstractNumId="47">
    <w:nsid w:val="45BB4D55"/>
    <w:multiLevelType w:val="hybridMultilevel"/>
    <w:tmpl w:val="EA5457E2"/>
    <w:lvl w:ilvl="0" w:tplc="1444EC28">
      <w:start w:val="1"/>
      <w:numFmt w:val="upperRoman"/>
      <w:lvlText w:val="%1."/>
      <w:lvlJc w:val="left"/>
      <w:pPr>
        <w:ind w:left="218" w:hanging="207"/>
        <w:jc w:val="left"/>
      </w:pPr>
      <w:rPr>
        <w:rFonts w:ascii="Arial" w:eastAsia="Arial" w:hAnsi="Arial" w:cs="Arial" w:hint="default"/>
        <w:b/>
        <w:bCs/>
        <w:spacing w:val="-1"/>
        <w:w w:val="99"/>
        <w:sz w:val="20"/>
        <w:szCs w:val="20"/>
        <w:lang w:val="es-ES" w:eastAsia="es-ES" w:bidi="es-ES"/>
      </w:rPr>
    </w:lvl>
    <w:lvl w:ilvl="1" w:tplc="5D5CF5DE">
      <w:numFmt w:val="bullet"/>
      <w:lvlText w:val="•"/>
      <w:lvlJc w:val="left"/>
      <w:pPr>
        <w:ind w:left="1174" w:hanging="207"/>
      </w:pPr>
      <w:rPr>
        <w:rFonts w:hint="default"/>
        <w:lang w:val="es-ES" w:eastAsia="es-ES" w:bidi="es-ES"/>
      </w:rPr>
    </w:lvl>
    <w:lvl w:ilvl="2" w:tplc="E864ECE4">
      <w:numFmt w:val="bullet"/>
      <w:lvlText w:val="•"/>
      <w:lvlJc w:val="left"/>
      <w:pPr>
        <w:ind w:left="2128" w:hanging="207"/>
      </w:pPr>
      <w:rPr>
        <w:rFonts w:hint="default"/>
        <w:lang w:val="es-ES" w:eastAsia="es-ES" w:bidi="es-ES"/>
      </w:rPr>
    </w:lvl>
    <w:lvl w:ilvl="3" w:tplc="678CDF40">
      <w:numFmt w:val="bullet"/>
      <w:lvlText w:val="•"/>
      <w:lvlJc w:val="left"/>
      <w:pPr>
        <w:ind w:left="3082" w:hanging="207"/>
      </w:pPr>
      <w:rPr>
        <w:rFonts w:hint="default"/>
        <w:lang w:val="es-ES" w:eastAsia="es-ES" w:bidi="es-ES"/>
      </w:rPr>
    </w:lvl>
    <w:lvl w:ilvl="4" w:tplc="26222AAE">
      <w:numFmt w:val="bullet"/>
      <w:lvlText w:val="•"/>
      <w:lvlJc w:val="left"/>
      <w:pPr>
        <w:ind w:left="4036" w:hanging="207"/>
      </w:pPr>
      <w:rPr>
        <w:rFonts w:hint="default"/>
        <w:lang w:val="es-ES" w:eastAsia="es-ES" w:bidi="es-ES"/>
      </w:rPr>
    </w:lvl>
    <w:lvl w:ilvl="5" w:tplc="D73EDE26">
      <w:numFmt w:val="bullet"/>
      <w:lvlText w:val="•"/>
      <w:lvlJc w:val="left"/>
      <w:pPr>
        <w:ind w:left="4991" w:hanging="207"/>
      </w:pPr>
      <w:rPr>
        <w:rFonts w:hint="default"/>
        <w:lang w:val="es-ES" w:eastAsia="es-ES" w:bidi="es-ES"/>
      </w:rPr>
    </w:lvl>
    <w:lvl w:ilvl="6" w:tplc="1772C6A8">
      <w:numFmt w:val="bullet"/>
      <w:lvlText w:val="•"/>
      <w:lvlJc w:val="left"/>
      <w:pPr>
        <w:ind w:left="5945" w:hanging="207"/>
      </w:pPr>
      <w:rPr>
        <w:rFonts w:hint="default"/>
        <w:lang w:val="es-ES" w:eastAsia="es-ES" w:bidi="es-ES"/>
      </w:rPr>
    </w:lvl>
    <w:lvl w:ilvl="7" w:tplc="9D4601FA">
      <w:numFmt w:val="bullet"/>
      <w:lvlText w:val="•"/>
      <w:lvlJc w:val="left"/>
      <w:pPr>
        <w:ind w:left="6899" w:hanging="207"/>
      </w:pPr>
      <w:rPr>
        <w:rFonts w:hint="default"/>
        <w:lang w:val="es-ES" w:eastAsia="es-ES" w:bidi="es-ES"/>
      </w:rPr>
    </w:lvl>
    <w:lvl w:ilvl="8" w:tplc="4D10F346">
      <w:numFmt w:val="bullet"/>
      <w:lvlText w:val="•"/>
      <w:lvlJc w:val="left"/>
      <w:pPr>
        <w:ind w:left="7853" w:hanging="207"/>
      </w:pPr>
      <w:rPr>
        <w:rFonts w:hint="default"/>
        <w:lang w:val="es-ES" w:eastAsia="es-ES" w:bidi="es-ES"/>
      </w:rPr>
    </w:lvl>
  </w:abstractNum>
  <w:abstractNum w:abstractNumId="48">
    <w:nsid w:val="46B960BD"/>
    <w:multiLevelType w:val="hybridMultilevel"/>
    <w:tmpl w:val="211230A2"/>
    <w:lvl w:ilvl="0" w:tplc="0F660606">
      <w:start w:val="1"/>
      <w:numFmt w:val="upperRoman"/>
      <w:lvlText w:val="%1."/>
      <w:lvlJc w:val="left"/>
      <w:pPr>
        <w:ind w:left="218" w:hanging="168"/>
        <w:jc w:val="left"/>
      </w:pPr>
      <w:rPr>
        <w:rFonts w:ascii="Arial" w:eastAsia="Arial" w:hAnsi="Arial" w:cs="Arial" w:hint="default"/>
        <w:b/>
        <w:bCs/>
        <w:spacing w:val="-1"/>
        <w:w w:val="99"/>
        <w:sz w:val="20"/>
        <w:szCs w:val="20"/>
        <w:lang w:val="es-ES" w:eastAsia="es-ES" w:bidi="es-ES"/>
      </w:rPr>
    </w:lvl>
    <w:lvl w:ilvl="1" w:tplc="54107AF2">
      <w:numFmt w:val="bullet"/>
      <w:lvlText w:val="•"/>
      <w:lvlJc w:val="left"/>
      <w:pPr>
        <w:ind w:left="1174" w:hanging="168"/>
      </w:pPr>
      <w:rPr>
        <w:rFonts w:hint="default"/>
        <w:lang w:val="es-ES" w:eastAsia="es-ES" w:bidi="es-ES"/>
      </w:rPr>
    </w:lvl>
    <w:lvl w:ilvl="2" w:tplc="2B70EB2A">
      <w:numFmt w:val="bullet"/>
      <w:lvlText w:val="•"/>
      <w:lvlJc w:val="left"/>
      <w:pPr>
        <w:ind w:left="2128" w:hanging="168"/>
      </w:pPr>
      <w:rPr>
        <w:rFonts w:hint="default"/>
        <w:lang w:val="es-ES" w:eastAsia="es-ES" w:bidi="es-ES"/>
      </w:rPr>
    </w:lvl>
    <w:lvl w:ilvl="3" w:tplc="5872A59E">
      <w:numFmt w:val="bullet"/>
      <w:lvlText w:val="•"/>
      <w:lvlJc w:val="left"/>
      <w:pPr>
        <w:ind w:left="3082" w:hanging="168"/>
      </w:pPr>
      <w:rPr>
        <w:rFonts w:hint="default"/>
        <w:lang w:val="es-ES" w:eastAsia="es-ES" w:bidi="es-ES"/>
      </w:rPr>
    </w:lvl>
    <w:lvl w:ilvl="4" w:tplc="182E20D8">
      <w:numFmt w:val="bullet"/>
      <w:lvlText w:val="•"/>
      <w:lvlJc w:val="left"/>
      <w:pPr>
        <w:ind w:left="4036" w:hanging="168"/>
      </w:pPr>
      <w:rPr>
        <w:rFonts w:hint="default"/>
        <w:lang w:val="es-ES" w:eastAsia="es-ES" w:bidi="es-ES"/>
      </w:rPr>
    </w:lvl>
    <w:lvl w:ilvl="5" w:tplc="55F28AA4">
      <w:numFmt w:val="bullet"/>
      <w:lvlText w:val="•"/>
      <w:lvlJc w:val="left"/>
      <w:pPr>
        <w:ind w:left="4991" w:hanging="168"/>
      </w:pPr>
      <w:rPr>
        <w:rFonts w:hint="default"/>
        <w:lang w:val="es-ES" w:eastAsia="es-ES" w:bidi="es-ES"/>
      </w:rPr>
    </w:lvl>
    <w:lvl w:ilvl="6" w:tplc="227E9558">
      <w:numFmt w:val="bullet"/>
      <w:lvlText w:val="•"/>
      <w:lvlJc w:val="left"/>
      <w:pPr>
        <w:ind w:left="5945" w:hanging="168"/>
      </w:pPr>
      <w:rPr>
        <w:rFonts w:hint="default"/>
        <w:lang w:val="es-ES" w:eastAsia="es-ES" w:bidi="es-ES"/>
      </w:rPr>
    </w:lvl>
    <w:lvl w:ilvl="7" w:tplc="B59EF4D0">
      <w:numFmt w:val="bullet"/>
      <w:lvlText w:val="•"/>
      <w:lvlJc w:val="left"/>
      <w:pPr>
        <w:ind w:left="6899" w:hanging="168"/>
      </w:pPr>
      <w:rPr>
        <w:rFonts w:hint="default"/>
        <w:lang w:val="es-ES" w:eastAsia="es-ES" w:bidi="es-ES"/>
      </w:rPr>
    </w:lvl>
    <w:lvl w:ilvl="8" w:tplc="74FA2760">
      <w:numFmt w:val="bullet"/>
      <w:lvlText w:val="•"/>
      <w:lvlJc w:val="left"/>
      <w:pPr>
        <w:ind w:left="7853" w:hanging="168"/>
      </w:pPr>
      <w:rPr>
        <w:rFonts w:hint="default"/>
        <w:lang w:val="es-ES" w:eastAsia="es-ES" w:bidi="es-ES"/>
      </w:rPr>
    </w:lvl>
  </w:abstractNum>
  <w:abstractNum w:abstractNumId="49">
    <w:nsid w:val="47A954EE"/>
    <w:multiLevelType w:val="hybridMultilevel"/>
    <w:tmpl w:val="0C86E25A"/>
    <w:lvl w:ilvl="0" w:tplc="2A486C1C">
      <w:start w:val="1"/>
      <w:numFmt w:val="upperRoman"/>
      <w:lvlText w:val="%1."/>
      <w:lvlJc w:val="left"/>
      <w:pPr>
        <w:ind w:left="218" w:hanging="190"/>
        <w:jc w:val="left"/>
      </w:pPr>
      <w:rPr>
        <w:rFonts w:ascii="Arial" w:eastAsia="Arial" w:hAnsi="Arial" w:cs="Arial" w:hint="default"/>
        <w:b/>
        <w:bCs/>
        <w:spacing w:val="-1"/>
        <w:w w:val="99"/>
        <w:sz w:val="20"/>
        <w:szCs w:val="20"/>
        <w:lang w:val="es-ES" w:eastAsia="es-ES" w:bidi="es-ES"/>
      </w:rPr>
    </w:lvl>
    <w:lvl w:ilvl="1" w:tplc="E098D7FA">
      <w:numFmt w:val="bullet"/>
      <w:lvlText w:val="•"/>
      <w:lvlJc w:val="left"/>
      <w:pPr>
        <w:ind w:left="1174" w:hanging="190"/>
      </w:pPr>
      <w:rPr>
        <w:rFonts w:hint="default"/>
        <w:lang w:val="es-ES" w:eastAsia="es-ES" w:bidi="es-ES"/>
      </w:rPr>
    </w:lvl>
    <w:lvl w:ilvl="2" w:tplc="4044F5C6">
      <w:numFmt w:val="bullet"/>
      <w:lvlText w:val="•"/>
      <w:lvlJc w:val="left"/>
      <w:pPr>
        <w:ind w:left="2128" w:hanging="190"/>
      </w:pPr>
      <w:rPr>
        <w:rFonts w:hint="default"/>
        <w:lang w:val="es-ES" w:eastAsia="es-ES" w:bidi="es-ES"/>
      </w:rPr>
    </w:lvl>
    <w:lvl w:ilvl="3" w:tplc="4AF64EC8">
      <w:numFmt w:val="bullet"/>
      <w:lvlText w:val="•"/>
      <w:lvlJc w:val="left"/>
      <w:pPr>
        <w:ind w:left="3082" w:hanging="190"/>
      </w:pPr>
      <w:rPr>
        <w:rFonts w:hint="default"/>
        <w:lang w:val="es-ES" w:eastAsia="es-ES" w:bidi="es-ES"/>
      </w:rPr>
    </w:lvl>
    <w:lvl w:ilvl="4" w:tplc="AFF25E8C">
      <w:numFmt w:val="bullet"/>
      <w:lvlText w:val="•"/>
      <w:lvlJc w:val="left"/>
      <w:pPr>
        <w:ind w:left="4036" w:hanging="190"/>
      </w:pPr>
      <w:rPr>
        <w:rFonts w:hint="default"/>
        <w:lang w:val="es-ES" w:eastAsia="es-ES" w:bidi="es-ES"/>
      </w:rPr>
    </w:lvl>
    <w:lvl w:ilvl="5" w:tplc="AB789B76">
      <w:numFmt w:val="bullet"/>
      <w:lvlText w:val="•"/>
      <w:lvlJc w:val="left"/>
      <w:pPr>
        <w:ind w:left="4991" w:hanging="190"/>
      </w:pPr>
      <w:rPr>
        <w:rFonts w:hint="default"/>
        <w:lang w:val="es-ES" w:eastAsia="es-ES" w:bidi="es-ES"/>
      </w:rPr>
    </w:lvl>
    <w:lvl w:ilvl="6" w:tplc="9124A76E">
      <w:numFmt w:val="bullet"/>
      <w:lvlText w:val="•"/>
      <w:lvlJc w:val="left"/>
      <w:pPr>
        <w:ind w:left="5945" w:hanging="190"/>
      </w:pPr>
      <w:rPr>
        <w:rFonts w:hint="default"/>
        <w:lang w:val="es-ES" w:eastAsia="es-ES" w:bidi="es-ES"/>
      </w:rPr>
    </w:lvl>
    <w:lvl w:ilvl="7" w:tplc="C68A2ADA">
      <w:numFmt w:val="bullet"/>
      <w:lvlText w:val="•"/>
      <w:lvlJc w:val="left"/>
      <w:pPr>
        <w:ind w:left="6899" w:hanging="190"/>
      </w:pPr>
      <w:rPr>
        <w:rFonts w:hint="default"/>
        <w:lang w:val="es-ES" w:eastAsia="es-ES" w:bidi="es-ES"/>
      </w:rPr>
    </w:lvl>
    <w:lvl w:ilvl="8" w:tplc="6316D624">
      <w:numFmt w:val="bullet"/>
      <w:lvlText w:val="•"/>
      <w:lvlJc w:val="left"/>
      <w:pPr>
        <w:ind w:left="7853" w:hanging="190"/>
      </w:pPr>
      <w:rPr>
        <w:rFonts w:hint="default"/>
        <w:lang w:val="es-ES" w:eastAsia="es-ES" w:bidi="es-ES"/>
      </w:rPr>
    </w:lvl>
  </w:abstractNum>
  <w:abstractNum w:abstractNumId="50">
    <w:nsid w:val="47BB14B1"/>
    <w:multiLevelType w:val="hybridMultilevel"/>
    <w:tmpl w:val="F9249434"/>
    <w:lvl w:ilvl="0" w:tplc="FAD2E4AE">
      <w:start w:val="1"/>
      <w:numFmt w:val="lowerLetter"/>
      <w:lvlText w:val="%1."/>
      <w:lvlJc w:val="left"/>
      <w:pPr>
        <w:ind w:left="118" w:hanging="298"/>
        <w:jc w:val="left"/>
      </w:pPr>
      <w:rPr>
        <w:rFonts w:ascii="Arial" w:eastAsia="Arial" w:hAnsi="Arial" w:cs="Arial" w:hint="default"/>
        <w:b/>
        <w:bCs/>
        <w:spacing w:val="-1"/>
        <w:w w:val="99"/>
        <w:sz w:val="20"/>
        <w:szCs w:val="20"/>
        <w:lang w:val="es-ES" w:eastAsia="es-ES" w:bidi="es-ES"/>
      </w:rPr>
    </w:lvl>
    <w:lvl w:ilvl="1" w:tplc="7D20DC5A">
      <w:start w:val="1"/>
      <w:numFmt w:val="upperRoman"/>
      <w:lvlText w:val="%2."/>
      <w:lvlJc w:val="left"/>
      <w:pPr>
        <w:ind w:left="118" w:hanging="185"/>
        <w:jc w:val="left"/>
      </w:pPr>
      <w:rPr>
        <w:rFonts w:ascii="Arial" w:eastAsia="Arial" w:hAnsi="Arial" w:cs="Arial" w:hint="default"/>
        <w:b/>
        <w:bCs/>
        <w:spacing w:val="-1"/>
        <w:w w:val="99"/>
        <w:sz w:val="20"/>
        <w:szCs w:val="20"/>
        <w:lang w:val="es-ES" w:eastAsia="es-ES" w:bidi="es-ES"/>
      </w:rPr>
    </w:lvl>
    <w:lvl w:ilvl="2" w:tplc="E7B6BB58">
      <w:start w:val="1"/>
      <w:numFmt w:val="lowerLetter"/>
      <w:lvlText w:val="%3."/>
      <w:lvlJc w:val="left"/>
      <w:pPr>
        <w:ind w:left="118" w:hanging="231"/>
        <w:jc w:val="left"/>
      </w:pPr>
      <w:rPr>
        <w:rFonts w:ascii="Arial" w:eastAsia="Arial" w:hAnsi="Arial" w:cs="Arial" w:hint="default"/>
        <w:b/>
        <w:bCs/>
        <w:spacing w:val="-1"/>
        <w:w w:val="99"/>
        <w:sz w:val="20"/>
        <w:szCs w:val="20"/>
        <w:lang w:val="es-ES" w:eastAsia="es-ES" w:bidi="es-ES"/>
      </w:rPr>
    </w:lvl>
    <w:lvl w:ilvl="3" w:tplc="D23C0672">
      <w:numFmt w:val="bullet"/>
      <w:lvlText w:val="•"/>
      <w:lvlJc w:val="left"/>
      <w:pPr>
        <w:ind w:left="2976" w:hanging="231"/>
      </w:pPr>
      <w:rPr>
        <w:rFonts w:hint="default"/>
        <w:lang w:val="es-ES" w:eastAsia="es-ES" w:bidi="es-ES"/>
      </w:rPr>
    </w:lvl>
    <w:lvl w:ilvl="4" w:tplc="95EA9A30">
      <w:numFmt w:val="bullet"/>
      <w:lvlText w:val="•"/>
      <w:lvlJc w:val="left"/>
      <w:pPr>
        <w:ind w:left="3928" w:hanging="231"/>
      </w:pPr>
      <w:rPr>
        <w:rFonts w:hint="default"/>
        <w:lang w:val="es-ES" w:eastAsia="es-ES" w:bidi="es-ES"/>
      </w:rPr>
    </w:lvl>
    <w:lvl w:ilvl="5" w:tplc="B8EA8302">
      <w:numFmt w:val="bullet"/>
      <w:lvlText w:val="•"/>
      <w:lvlJc w:val="left"/>
      <w:pPr>
        <w:ind w:left="4881" w:hanging="231"/>
      </w:pPr>
      <w:rPr>
        <w:rFonts w:hint="default"/>
        <w:lang w:val="es-ES" w:eastAsia="es-ES" w:bidi="es-ES"/>
      </w:rPr>
    </w:lvl>
    <w:lvl w:ilvl="6" w:tplc="433CBB2A">
      <w:numFmt w:val="bullet"/>
      <w:lvlText w:val="•"/>
      <w:lvlJc w:val="left"/>
      <w:pPr>
        <w:ind w:left="5833" w:hanging="231"/>
      </w:pPr>
      <w:rPr>
        <w:rFonts w:hint="default"/>
        <w:lang w:val="es-ES" w:eastAsia="es-ES" w:bidi="es-ES"/>
      </w:rPr>
    </w:lvl>
    <w:lvl w:ilvl="7" w:tplc="ED28C8DC">
      <w:numFmt w:val="bullet"/>
      <w:lvlText w:val="•"/>
      <w:lvlJc w:val="left"/>
      <w:pPr>
        <w:ind w:left="6785" w:hanging="231"/>
      </w:pPr>
      <w:rPr>
        <w:rFonts w:hint="default"/>
        <w:lang w:val="es-ES" w:eastAsia="es-ES" w:bidi="es-ES"/>
      </w:rPr>
    </w:lvl>
    <w:lvl w:ilvl="8" w:tplc="42B219B4">
      <w:numFmt w:val="bullet"/>
      <w:lvlText w:val="•"/>
      <w:lvlJc w:val="left"/>
      <w:pPr>
        <w:ind w:left="7737" w:hanging="231"/>
      </w:pPr>
      <w:rPr>
        <w:rFonts w:hint="default"/>
        <w:lang w:val="es-ES" w:eastAsia="es-ES" w:bidi="es-ES"/>
      </w:rPr>
    </w:lvl>
  </w:abstractNum>
  <w:abstractNum w:abstractNumId="51">
    <w:nsid w:val="488B5133"/>
    <w:multiLevelType w:val="hybridMultilevel"/>
    <w:tmpl w:val="8DD6CAB4"/>
    <w:lvl w:ilvl="0" w:tplc="13225320">
      <w:start w:val="1"/>
      <w:numFmt w:val="decimal"/>
      <w:lvlText w:val="%1"/>
      <w:lvlJc w:val="left"/>
      <w:pPr>
        <w:ind w:left="217" w:hanging="111"/>
        <w:jc w:val="left"/>
      </w:pPr>
      <w:rPr>
        <w:rFonts w:ascii="Arial Narrow" w:eastAsia="Arial Narrow" w:hAnsi="Arial Narrow" w:cs="Arial Narrow" w:hint="default"/>
        <w:w w:val="100"/>
        <w:sz w:val="16"/>
        <w:szCs w:val="16"/>
        <w:lang w:val="es-ES" w:eastAsia="es-ES" w:bidi="es-ES"/>
      </w:rPr>
    </w:lvl>
    <w:lvl w:ilvl="1" w:tplc="5AE6B82E">
      <w:numFmt w:val="bullet"/>
      <w:lvlText w:val="•"/>
      <w:lvlJc w:val="left"/>
      <w:pPr>
        <w:ind w:left="349" w:hanging="111"/>
      </w:pPr>
      <w:rPr>
        <w:rFonts w:hint="default"/>
        <w:lang w:val="es-ES" w:eastAsia="es-ES" w:bidi="es-ES"/>
      </w:rPr>
    </w:lvl>
    <w:lvl w:ilvl="2" w:tplc="3834831A">
      <w:numFmt w:val="bullet"/>
      <w:lvlText w:val="•"/>
      <w:lvlJc w:val="left"/>
      <w:pPr>
        <w:ind w:left="478" w:hanging="111"/>
      </w:pPr>
      <w:rPr>
        <w:rFonts w:hint="default"/>
        <w:lang w:val="es-ES" w:eastAsia="es-ES" w:bidi="es-ES"/>
      </w:rPr>
    </w:lvl>
    <w:lvl w:ilvl="3" w:tplc="EC16C0CA">
      <w:numFmt w:val="bullet"/>
      <w:lvlText w:val="•"/>
      <w:lvlJc w:val="left"/>
      <w:pPr>
        <w:ind w:left="607" w:hanging="111"/>
      </w:pPr>
      <w:rPr>
        <w:rFonts w:hint="default"/>
        <w:lang w:val="es-ES" w:eastAsia="es-ES" w:bidi="es-ES"/>
      </w:rPr>
    </w:lvl>
    <w:lvl w:ilvl="4" w:tplc="7C18397E">
      <w:numFmt w:val="bullet"/>
      <w:lvlText w:val="•"/>
      <w:lvlJc w:val="left"/>
      <w:pPr>
        <w:ind w:left="737" w:hanging="111"/>
      </w:pPr>
      <w:rPr>
        <w:rFonts w:hint="default"/>
        <w:lang w:val="es-ES" w:eastAsia="es-ES" w:bidi="es-ES"/>
      </w:rPr>
    </w:lvl>
    <w:lvl w:ilvl="5" w:tplc="E0325C86">
      <w:numFmt w:val="bullet"/>
      <w:lvlText w:val="•"/>
      <w:lvlJc w:val="left"/>
      <w:pPr>
        <w:ind w:left="866" w:hanging="111"/>
      </w:pPr>
      <w:rPr>
        <w:rFonts w:hint="default"/>
        <w:lang w:val="es-ES" w:eastAsia="es-ES" w:bidi="es-ES"/>
      </w:rPr>
    </w:lvl>
    <w:lvl w:ilvl="6" w:tplc="0B3E87E4">
      <w:numFmt w:val="bullet"/>
      <w:lvlText w:val="•"/>
      <w:lvlJc w:val="left"/>
      <w:pPr>
        <w:ind w:left="995" w:hanging="111"/>
      </w:pPr>
      <w:rPr>
        <w:rFonts w:hint="default"/>
        <w:lang w:val="es-ES" w:eastAsia="es-ES" w:bidi="es-ES"/>
      </w:rPr>
    </w:lvl>
    <w:lvl w:ilvl="7" w:tplc="A0FA1526">
      <w:numFmt w:val="bullet"/>
      <w:lvlText w:val="•"/>
      <w:lvlJc w:val="left"/>
      <w:pPr>
        <w:ind w:left="1125" w:hanging="111"/>
      </w:pPr>
      <w:rPr>
        <w:rFonts w:hint="default"/>
        <w:lang w:val="es-ES" w:eastAsia="es-ES" w:bidi="es-ES"/>
      </w:rPr>
    </w:lvl>
    <w:lvl w:ilvl="8" w:tplc="9A8A10E2">
      <w:numFmt w:val="bullet"/>
      <w:lvlText w:val="•"/>
      <w:lvlJc w:val="left"/>
      <w:pPr>
        <w:ind w:left="1254" w:hanging="111"/>
      </w:pPr>
      <w:rPr>
        <w:rFonts w:hint="default"/>
        <w:lang w:val="es-ES" w:eastAsia="es-ES" w:bidi="es-ES"/>
      </w:rPr>
    </w:lvl>
  </w:abstractNum>
  <w:abstractNum w:abstractNumId="52">
    <w:nsid w:val="48DF4CA7"/>
    <w:multiLevelType w:val="hybridMultilevel"/>
    <w:tmpl w:val="DA0C91AE"/>
    <w:lvl w:ilvl="0" w:tplc="5CEC2490">
      <w:start w:val="10"/>
      <w:numFmt w:val="upperRoman"/>
      <w:lvlText w:val="%1."/>
      <w:lvlJc w:val="left"/>
      <w:pPr>
        <w:ind w:left="218" w:hanging="255"/>
        <w:jc w:val="left"/>
      </w:pPr>
      <w:rPr>
        <w:rFonts w:ascii="Arial" w:eastAsia="Arial" w:hAnsi="Arial" w:cs="Arial" w:hint="default"/>
        <w:b/>
        <w:bCs/>
        <w:spacing w:val="-1"/>
        <w:w w:val="99"/>
        <w:sz w:val="20"/>
        <w:szCs w:val="20"/>
        <w:lang w:val="es-ES" w:eastAsia="es-ES" w:bidi="es-ES"/>
      </w:rPr>
    </w:lvl>
    <w:lvl w:ilvl="1" w:tplc="1CE00130">
      <w:numFmt w:val="bullet"/>
      <w:lvlText w:val="•"/>
      <w:lvlJc w:val="left"/>
      <w:pPr>
        <w:ind w:left="1174" w:hanging="255"/>
      </w:pPr>
      <w:rPr>
        <w:rFonts w:hint="default"/>
        <w:lang w:val="es-ES" w:eastAsia="es-ES" w:bidi="es-ES"/>
      </w:rPr>
    </w:lvl>
    <w:lvl w:ilvl="2" w:tplc="0F18637E">
      <w:numFmt w:val="bullet"/>
      <w:lvlText w:val="•"/>
      <w:lvlJc w:val="left"/>
      <w:pPr>
        <w:ind w:left="2128" w:hanging="255"/>
      </w:pPr>
      <w:rPr>
        <w:rFonts w:hint="default"/>
        <w:lang w:val="es-ES" w:eastAsia="es-ES" w:bidi="es-ES"/>
      </w:rPr>
    </w:lvl>
    <w:lvl w:ilvl="3" w:tplc="30069F3E">
      <w:numFmt w:val="bullet"/>
      <w:lvlText w:val="•"/>
      <w:lvlJc w:val="left"/>
      <w:pPr>
        <w:ind w:left="3082" w:hanging="255"/>
      </w:pPr>
      <w:rPr>
        <w:rFonts w:hint="default"/>
        <w:lang w:val="es-ES" w:eastAsia="es-ES" w:bidi="es-ES"/>
      </w:rPr>
    </w:lvl>
    <w:lvl w:ilvl="4" w:tplc="BE6A6EF6">
      <w:numFmt w:val="bullet"/>
      <w:lvlText w:val="•"/>
      <w:lvlJc w:val="left"/>
      <w:pPr>
        <w:ind w:left="4036" w:hanging="255"/>
      </w:pPr>
      <w:rPr>
        <w:rFonts w:hint="default"/>
        <w:lang w:val="es-ES" w:eastAsia="es-ES" w:bidi="es-ES"/>
      </w:rPr>
    </w:lvl>
    <w:lvl w:ilvl="5" w:tplc="74D47C02">
      <w:numFmt w:val="bullet"/>
      <w:lvlText w:val="•"/>
      <w:lvlJc w:val="left"/>
      <w:pPr>
        <w:ind w:left="4991" w:hanging="255"/>
      </w:pPr>
      <w:rPr>
        <w:rFonts w:hint="default"/>
        <w:lang w:val="es-ES" w:eastAsia="es-ES" w:bidi="es-ES"/>
      </w:rPr>
    </w:lvl>
    <w:lvl w:ilvl="6" w:tplc="D3866D26">
      <w:numFmt w:val="bullet"/>
      <w:lvlText w:val="•"/>
      <w:lvlJc w:val="left"/>
      <w:pPr>
        <w:ind w:left="5945" w:hanging="255"/>
      </w:pPr>
      <w:rPr>
        <w:rFonts w:hint="default"/>
        <w:lang w:val="es-ES" w:eastAsia="es-ES" w:bidi="es-ES"/>
      </w:rPr>
    </w:lvl>
    <w:lvl w:ilvl="7" w:tplc="C6C62DF0">
      <w:numFmt w:val="bullet"/>
      <w:lvlText w:val="•"/>
      <w:lvlJc w:val="left"/>
      <w:pPr>
        <w:ind w:left="6899" w:hanging="255"/>
      </w:pPr>
      <w:rPr>
        <w:rFonts w:hint="default"/>
        <w:lang w:val="es-ES" w:eastAsia="es-ES" w:bidi="es-ES"/>
      </w:rPr>
    </w:lvl>
    <w:lvl w:ilvl="8" w:tplc="A6D4BF6A">
      <w:numFmt w:val="bullet"/>
      <w:lvlText w:val="•"/>
      <w:lvlJc w:val="left"/>
      <w:pPr>
        <w:ind w:left="7853" w:hanging="255"/>
      </w:pPr>
      <w:rPr>
        <w:rFonts w:hint="default"/>
        <w:lang w:val="es-ES" w:eastAsia="es-ES" w:bidi="es-ES"/>
      </w:rPr>
    </w:lvl>
  </w:abstractNum>
  <w:abstractNum w:abstractNumId="53">
    <w:nsid w:val="4910200A"/>
    <w:multiLevelType w:val="hybridMultilevel"/>
    <w:tmpl w:val="971A7016"/>
    <w:lvl w:ilvl="0" w:tplc="6E009236">
      <w:start w:val="1"/>
      <w:numFmt w:val="decimal"/>
      <w:lvlText w:val="%1"/>
      <w:lvlJc w:val="left"/>
      <w:pPr>
        <w:ind w:left="216" w:hanging="111"/>
        <w:jc w:val="left"/>
      </w:pPr>
      <w:rPr>
        <w:rFonts w:ascii="Arial Narrow" w:eastAsia="Arial Narrow" w:hAnsi="Arial Narrow" w:cs="Arial Narrow" w:hint="default"/>
        <w:w w:val="100"/>
        <w:sz w:val="16"/>
        <w:szCs w:val="16"/>
        <w:lang w:val="es-ES" w:eastAsia="es-ES" w:bidi="es-ES"/>
      </w:rPr>
    </w:lvl>
    <w:lvl w:ilvl="1" w:tplc="9B826FE0">
      <w:numFmt w:val="bullet"/>
      <w:lvlText w:val="•"/>
      <w:lvlJc w:val="left"/>
      <w:pPr>
        <w:ind w:left="323" w:hanging="111"/>
      </w:pPr>
      <w:rPr>
        <w:rFonts w:hint="default"/>
        <w:lang w:val="es-ES" w:eastAsia="es-ES" w:bidi="es-ES"/>
      </w:rPr>
    </w:lvl>
    <w:lvl w:ilvl="2" w:tplc="5EEAC82E">
      <w:numFmt w:val="bullet"/>
      <w:lvlText w:val="•"/>
      <w:lvlJc w:val="left"/>
      <w:pPr>
        <w:ind w:left="426" w:hanging="111"/>
      </w:pPr>
      <w:rPr>
        <w:rFonts w:hint="default"/>
        <w:lang w:val="es-ES" w:eastAsia="es-ES" w:bidi="es-ES"/>
      </w:rPr>
    </w:lvl>
    <w:lvl w:ilvl="3" w:tplc="03A66EC2">
      <w:numFmt w:val="bullet"/>
      <w:lvlText w:val="•"/>
      <w:lvlJc w:val="left"/>
      <w:pPr>
        <w:ind w:left="529" w:hanging="111"/>
      </w:pPr>
      <w:rPr>
        <w:rFonts w:hint="default"/>
        <w:lang w:val="es-ES" w:eastAsia="es-ES" w:bidi="es-ES"/>
      </w:rPr>
    </w:lvl>
    <w:lvl w:ilvl="4" w:tplc="805EF6FA">
      <w:numFmt w:val="bullet"/>
      <w:lvlText w:val="•"/>
      <w:lvlJc w:val="left"/>
      <w:pPr>
        <w:ind w:left="632" w:hanging="111"/>
      </w:pPr>
      <w:rPr>
        <w:rFonts w:hint="default"/>
        <w:lang w:val="es-ES" w:eastAsia="es-ES" w:bidi="es-ES"/>
      </w:rPr>
    </w:lvl>
    <w:lvl w:ilvl="5" w:tplc="88582062">
      <w:numFmt w:val="bullet"/>
      <w:lvlText w:val="•"/>
      <w:lvlJc w:val="left"/>
      <w:pPr>
        <w:ind w:left="735" w:hanging="111"/>
      </w:pPr>
      <w:rPr>
        <w:rFonts w:hint="default"/>
        <w:lang w:val="es-ES" w:eastAsia="es-ES" w:bidi="es-ES"/>
      </w:rPr>
    </w:lvl>
    <w:lvl w:ilvl="6" w:tplc="D2FA59B8">
      <w:numFmt w:val="bullet"/>
      <w:lvlText w:val="•"/>
      <w:lvlJc w:val="left"/>
      <w:pPr>
        <w:ind w:left="838" w:hanging="111"/>
      </w:pPr>
      <w:rPr>
        <w:rFonts w:hint="default"/>
        <w:lang w:val="es-ES" w:eastAsia="es-ES" w:bidi="es-ES"/>
      </w:rPr>
    </w:lvl>
    <w:lvl w:ilvl="7" w:tplc="535091D2">
      <w:numFmt w:val="bullet"/>
      <w:lvlText w:val="•"/>
      <w:lvlJc w:val="left"/>
      <w:pPr>
        <w:ind w:left="941" w:hanging="111"/>
      </w:pPr>
      <w:rPr>
        <w:rFonts w:hint="default"/>
        <w:lang w:val="es-ES" w:eastAsia="es-ES" w:bidi="es-ES"/>
      </w:rPr>
    </w:lvl>
    <w:lvl w:ilvl="8" w:tplc="A52C08EC">
      <w:numFmt w:val="bullet"/>
      <w:lvlText w:val="•"/>
      <w:lvlJc w:val="left"/>
      <w:pPr>
        <w:ind w:left="1044" w:hanging="111"/>
      </w:pPr>
      <w:rPr>
        <w:rFonts w:hint="default"/>
        <w:lang w:val="es-ES" w:eastAsia="es-ES" w:bidi="es-ES"/>
      </w:rPr>
    </w:lvl>
  </w:abstractNum>
  <w:abstractNum w:abstractNumId="54">
    <w:nsid w:val="4A8E7038"/>
    <w:multiLevelType w:val="hybridMultilevel"/>
    <w:tmpl w:val="A36CF3B8"/>
    <w:lvl w:ilvl="0" w:tplc="7BA299DC">
      <w:start w:val="3"/>
      <w:numFmt w:val="upperRoman"/>
      <w:lvlText w:val="%1."/>
      <w:lvlJc w:val="left"/>
      <w:pPr>
        <w:ind w:left="938" w:hanging="432"/>
        <w:jc w:val="left"/>
      </w:pPr>
      <w:rPr>
        <w:rFonts w:ascii="Arial" w:eastAsia="Arial" w:hAnsi="Arial" w:cs="Arial" w:hint="default"/>
        <w:b/>
        <w:bCs/>
        <w:spacing w:val="-1"/>
        <w:w w:val="99"/>
        <w:sz w:val="20"/>
        <w:szCs w:val="20"/>
        <w:lang w:val="es-ES" w:eastAsia="es-ES" w:bidi="es-ES"/>
      </w:rPr>
    </w:lvl>
    <w:lvl w:ilvl="1" w:tplc="1AFC851E">
      <w:numFmt w:val="bullet"/>
      <w:lvlText w:val="•"/>
      <w:lvlJc w:val="left"/>
      <w:pPr>
        <w:ind w:left="1822" w:hanging="432"/>
      </w:pPr>
      <w:rPr>
        <w:rFonts w:hint="default"/>
        <w:lang w:val="es-ES" w:eastAsia="es-ES" w:bidi="es-ES"/>
      </w:rPr>
    </w:lvl>
    <w:lvl w:ilvl="2" w:tplc="3A727F24">
      <w:numFmt w:val="bullet"/>
      <w:lvlText w:val="•"/>
      <w:lvlJc w:val="left"/>
      <w:pPr>
        <w:ind w:left="2704" w:hanging="432"/>
      </w:pPr>
      <w:rPr>
        <w:rFonts w:hint="default"/>
        <w:lang w:val="es-ES" w:eastAsia="es-ES" w:bidi="es-ES"/>
      </w:rPr>
    </w:lvl>
    <w:lvl w:ilvl="3" w:tplc="EE1C45E6">
      <w:numFmt w:val="bullet"/>
      <w:lvlText w:val="•"/>
      <w:lvlJc w:val="left"/>
      <w:pPr>
        <w:ind w:left="3586" w:hanging="432"/>
      </w:pPr>
      <w:rPr>
        <w:rFonts w:hint="default"/>
        <w:lang w:val="es-ES" w:eastAsia="es-ES" w:bidi="es-ES"/>
      </w:rPr>
    </w:lvl>
    <w:lvl w:ilvl="4" w:tplc="DF4AC522">
      <w:numFmt w:val="bullet"/>
      <w:lvlText w:val="•"/>
      <w:lvlJc w:val="left"/>
      <w:pPr>
        <w:ind w:left="4468" w:hanging="432"/>
      </w:pPr>
      <w:rPr>
        <w:rFonts w:hint="default"/>
        <w:lang w:val="es-ES" w:eastAsia="es-ES" w:bidi="es-ES"/>
      </w:rPr>
    </w:lvl>
    <w:lvl w:ilvl="5" w:tplc="3EF80F94">
      <w:numFmt w:val="bullet"/>
      <w:lvlText w:val="•"/>
      <w:lvlJc w:val="left"/>
      <w:pPr>
        <w:ind w:left="5351" w:hanging="432"/>
      </w:pPr>
      <w:rPr>
        <w:rFonts w:hint="default"/>
        <w:lang w:val="es-ES" w:eastAsia="es-ES" w:bidi="es-ES"/>
      </w:rPr>
    </w:lvl>
    <w:lvl w:ilvl="6" w:tplc="E3609E9A">
      <w:numFmt w:val="bullet"/>
      <w:lvlText w:val="•"/>
      <w:lvlJc w:val="left"/>
      <w:pPr>
        <w:ind w:left="6233" w:hanging="432"/>
      </w:pPr>
      <w:rPr>
        <w:rFonts w:hint="default"/>
        <w:lang w:val="es-ES" w:eastAsia="es-ES" w:bidi="es-ES"/>
      </w:rPr>
    </w:lvl>
    <w:lvl w:ilvl="7" w:tplc="1688B51A">
      <w:numFmt w:val="bullet"/>
      <w:lvlText w:val="•"/>
      <w:lvlJc w:val="left"/>
      <w:pPr>
        <w:ind w:left="7115" w:hanging="432"/>
      </w:pPr>
      <w:rPr>
        <w:rFonts w:hint="default"/>
        <w:lang w:val="es-ES" w:eastAsia="es-ES" w:bidi="es-ES"/>
      </w:rPr>
    </w:lvl>
    <w:lvl w:ilvl="8" w:tplc="3FEE1632">
      <w:numFmt w:val="bullet"/>
      <w:lvlText w:val="•"/>
      <w:lvlJc w:val="left"/>
      <w:pPr>
        <w:ind w:left="7997" w:hanging="432"/>
      </w:pPr>
      <w:rPr>
        <w:rFonts w:hint="default"/>
        <w:lang w:val="es-ES" w:eastAsia="es-ES" w:bidi="es-ES"/>
      </w:rPr>
    </w:lvl>
  </w:abstractNum>
  <w:abstractNum w:abstractNumId="55">
    <w:nsid w:val="4C6C0266"/>
    <w:multiLevelType w:val="hybridMultilevel"/>
    <w:tmpl w:val="790AEE54"/>
    <w:lvl w:ilvl="0" w:tplc="A1F2736C">
      <w:start w:val="1"/>
      <w:numFmt w:val="upperRoman"/>
      <w:lvlText w:val="%1."/>
      <w:lvlJc w:val="left"/>
      <w:pPr>
        <w:ind w:left="118" w:hanging="176"/>
        <w:jc w:val="left"/>
      </w:pPr>
      <w:rPr>
        <w:rFonts w:ascii="Arial" w:eastAsia="Arial" w:hAnsi="Arial" w:cs="Arial" w:hint="default"/>
        <w:b/>
        <w:bCs/>
        <w:spacing w:val="-1"/>
        <w:w w:val="99"/>
        <w:sz w:val="20"/>
        <w:szCs w:val="20"/>
        <w:lang w:val="es-ES" w:eastAsia="es-ES" w:bidi="es-ES"/>
      </w:rPr>
    </w:lvl>
    <w:lvl w:ilvl="1" w:tplc="93828EA8">
      <w:numFmt w:val="bullet"/>
      <w:lvlText w:val="•"/>
      <w:lvlJc w:val="left"/>
      <w:pPr>
        <w:ind w:left="1072" w:hanging="176"/>
      </w:pPr>
      <w:rPr>
        <w:rFonts w:hint="default"/>
        <w:lang w:val="es-ES" w:eastAsia="es-ES" w:bidi="es-ES"/>
      </w:rPr>
    </w:lvl>
    <w:lvl w:ilvl="2" w:tplc="4C20C982">
      <w:numFmt w:val="bullet"/>
      <w:lvlText w:val="•"/>
      <w:lvlJc w:val="left"/>
      <w:pPr>
        <w:ind w:left="2024" w:hanging="176"/>
      </w:pPr>
      <w:rPr>
        <w:rFonts w:hint="default"/>
        <w:lang w:val="es-ES" w:eastAsia="es-ES" w:bidi="es-ES"/>
      </w:rPr>
    </w:lvl>
    <w:lvl w:ilvl="3" w:tplc="3CF027DA">
      <w:numFmt w:val="bullet"/>
      <w:lvlText w:val="•"/>
      <w:lvlJc w:val="left"/>
      <w:pPr>
        <w:ind w:left="2976" w:hanging="176"/>
      </w:pPr>
      <w:rPr>
        <w:rFonts w:hint="default"/>
        <w:lang w:val="es-ES" w:eastAsia="es-ES" w:bidi="es-ES"/>
      </w:rPr>
    </w:lvl>
    <w:lvl w:ilvl="4" w:tplc="48FC4D08">
      <w:numFmt w:val="bullet"/>
      <w:lvlText w:val="•"/>
      <w:lvlJc w:val="left"/>
      <w:pPr>
        <w:ind w:left="3928" w:hanging="176"/>
      </w:pPr>
      <w:rPr>
        <w:rFonts w:hint="default"/>
        <w:lang w:val="es-ES" w:eastAsia="es-ES" w:bidi="es-ES"/>
      </w:rPr>
    </w:lvl>
    <w:lvl w:ilvl="5" w:tplc="AD344AB4">
      <w:numFmt w:val="bullet"/>
      <w:lvlText w:val="•"/>
      <w:lvlJc w:val="left"/>
      <w:pPr>
        <w:ind w:left="4881" w:hanging="176"/>
      </w:pPr>
      <w:rPr>
        <w:rFonts w:hint="default"/>
        <w:lang w:val="es-ES" w:eastAsia="es-ES" w:bidi="es-ES"/>
      </w:rPr>
    </w:lvl>
    <w:lvl w:ilvl="6" w:tplc="5E02DF12">
      <w:numFmt w:val="bullet"/>
      <w:lvlText w:val="•"/>
      <w:lvlJc w:val="left"/>
      <w:pPr>
        <w:ind w:left="5833" w:hanging="176"/>
      </w:pPr>
      <w:rPr>
        <w:rFonts w:hint="default"/>
        <w:lang w:val="es-ES" w:eastAsia="es-ES" w:bidi="es-ES"/>
      </w:rPr>
    </w:lvl>
    <w:lvl w:ilvl="7" w:tplc="54B2C010">
      <w:numFmt w:val="bullet"/>
      <w:lvlText w:val="•"/>
      <w:lvlJc w:val="left"/>
      <w:pPr>
        <w:ind w:left="6785" w:hanging="176"/>
      </w:pPr>
      <w:rPr>
        <w:rFonts w:hint="default"/>
        <w:lang w:val="es-ES" w:eastAsia="es-ES" w:bidi="es-ES"/>
      </w:rPr>
    </w:lvl>
    <w:lvl w:ilvl="8" w:tplc="BD62F1F2">
      <w:numFmt w:val="bullet"/>
      <w:lvlText w:val="•"/>
      <w:lvlJc w:val="left"/>
      <w:pPr>
        <w:ind w:left="7737" w:hanging="176"/>
      </w:pPr>
      <w:rPr>
        <w:rFonts w:hint="default"/>
        <w:lang w:val="es-ES" w:eastAsia="es-ES" w:bidi="es-ES"/>
      </w:rPr>
    </w:lvl>
  </w:abstractNum>
  <w:abstractNum w:abstractNumId="56">
    <w:nsid w:val="52A55E1A"/>
    <w:multiLevelType w:val="hybridMultilevel"/>
    <w:tmpl w:val="8CBA47E0"/>
    <w:lvl w:ilvl="0" w:tplc="F2A8CEEC">
      <w:start w:val="1"/>
      <w:numFmt w:val="upperRoman"/>
      <w:lvlText w:val="%1."/>
      <w:lvlJc w:val="left"/>
      <w:pPr>
        <w:ind w:left="838" w:hanging="432"/>
        <w:jc w:val="left"/>
      </w:pPr>
      <w:rPr>
        <w:rFonts w:ascii="Arial" w:eastAsia="Arial" w:hAnsi="Arial" w:cs="Arial" w:hint="default"/>
        <w:b/>
        <w:bCs/>
        <w:spacing w:val="-1"/>
        <w:w w:val="99"/>
        <w:sz w:val="20"/>
        <w:szCs w:val="20"/>
        <w:lang w:val="es-ES" w:eastAsia="es-ES" w:bidi="es-ES"/>
      </w:rPr>
    </w:lvl>
    <w:lvl w:ilvl="1" w:tplc="B3D81756">
      <w:numFmt w:val="bullet"/>
      <w:lvlText w:val="•"/>
      <w:lvlJc w:val="left"/>
      <w:pPr>
        <w:ind w:left="1720" w:hanging="432"/>
      </w:pPr>
      <w:rPr>
        <w:rFonts w:hint="default"/>
        <w:lang w:val="es-ES" w:eastAsia="es-ES" w:bidi="es-ES"/>
      </w:rPr>
    </w:lvl>
    <w:lvl w:ilvl="2" w:tplc="BF243E6C">
      <w:numFmt w:val="bullet"/>
      <w:lvlText w:val="•"/>
      <w:lvlJc w:val="left"/>
      <w:pPr>
        <w:ind w:left="2600" w:hanging="432"/>
      </w:pPr>
      <w:rPr>
        <w:rFonts w:hint="default"/>
        <w:lang w:val="es-ES" w:eastAsia="es-ES" w:bidi="es-ES"/>
      </w:rPr>
    </w:lvl>
    <w:lvl w:ilvl="3" w:tplc="23FE1884">
      <w:numFmt w:val="bullet"/>
      <w:lvlText w:val="•"/>
      <w:lvlJc w:val="left"/>
      <w:pPr>
        <w:ind w:left="3480" w:hanging="432"/>
      </w:pPr>
      <w:rPr>
        <w:rFonts w:hint="default"/>
        <w:lang w:val="es-ES" w:eastAsia="es-ES" w:bidi="es-ES"/>
      </w:rPr>
    </w:lvl>
    <w:lvl w:ilvl="4" w:tplc="093C8CC2">
      <w:numFmt w:val="bullet"/>
      <w:lvlText w:val="•"/>
      <w:lvlJc w:val="left"/>
      <w:pPr>
        <w:ind w:left="4360" w:hanging="432"/>
      </w:pPr>
      <w:rPr>
        <w:rFonts w:hint="default"/>
        <w:lang w:val="es-ES" w:eastAsia="es-ES" w:bidi="es-ES"/>
      </w:rPr>
    </w:lvl>
    <w:lvl w:ilvl="5" w:tplc="84009284">
      <w:numFmt w:val="bullet"/>
      <w:lvlText w:val="•"/>
      <w:lvlJc w:val="left"/>
      <w:pPr>
        <w:ind w:left="5241" w:hanging="432"/>
      </w:pPr>
      <w:rPr>
        <w:rFonts w:hint="default"/>
        <w:lang w:val="es-ES" w:eastAsia="es-ES" w:bidi="es-ES"/>
      </w:rPr>
    </w:lvl>
    <w:lvl w:ilvl="6" w:tplc="77D6E640">
      <w:numFmt w:val="bullet"/>
      <w:lvlText w:val="•"/>
      <w:lvlJc w:val="left"/>
      <w:pPr>
        <w:ind w:left="6121" w:hanging="432"/>
      </w:pPr>
      <w:rPr>
        <w:rFonts w:hint="default"/>
        <w:lang w:val="es-ES" w:eastAsia="es-ES" w:bidi="es-ES"/>
      </w:rPr>
    </w:lvl>
    <w:lvl w:ilvl="7" w:tplc="AEA20380">
      <w:numFmt w:val="bullet"/>
      <w:lvlText w:val="•"/>
      <w:lvlJc w:val="left"/>
      <w:pPr>
        <w:ind w:left="7001" w:hanging="432"/>
      </w:pPr>
      <w:rPr>
        <w:rFonts w:hint="default"/>
        <w:lang w:val="es-ES" w:eastAsia="es-ES" w:bidi="es-ES"/>
      </w:rPr>
    </w:lvl>
    <w:lvl w:ilvl="8" w:tplc="B09E1932">
      <w:numFmt w:val="bullet"/>
      <w:lvlText w:val="•"/>
      <w:lvlJc w:val="left"/>
      <w:pPr>
        <w:ind w:left="7881" w:hanging="432"/>
      </w:pPr>
      <w:rPr>
        <w:rFonts w:hint="default"/>
        <w:lang w:val="es-ES" w:eastAsia="es-ES" w:bidi="es-ES"/>
      </w:rPr>
    </w:lvl>
  </w:abstractNum>
  <w:abstractNum w:abstractNumId="57">
    <w:nsid w:val="53831ADC"/>
    <w:multiLevelType w:val="hybridMultilevel"/>
    <w:tmpl w:val="5464D49A"/>
    <w:lvl w:ilvl="0" w:tplc="A82ABC80">
      <w:start w:val="1"/>
      <w:numFmt w:val="upperRoman"/>
      <w:lvlText w:val="%1."/>
      <w:lvlJc w:val="left"/>
      <w:pPr>
        <w:ind w:left="938" w:hanging="185"/>
        <w:jc w:val="left"/>
      </w:pPr>
      <w:rPr>
        <w:rFonts w:ascii="Arial" w:eastAsia="Arial" w:hAnsi="Arial" w:cs="Arial" w:hint="default"/>
        <w:b/>
        <w:bCs/>
        <w:w w:val="99"/>
        <w:sz w:val="20"/>
        <w:szCs w:val="20"/>
        <w:lang w:val="es-ES" w:eastAsia="es-ES" w:bidi="es-ES"/>
      </w:rPr>
    </w:lvl>
    <w:lvl w:ilvl="1" w:tplc="057A994E">
      <w:start w:val="1"/>
      <w:numFmt w:val="upperLetter"/>
      <w:lvlText w:val="%2)"/>
      <w:lvlJc w:val="left"/>
      <w:pPr>
        <w:ind w:left="1370" w:hanging="432"/>
        <w:jc w:val="left"/>
      </w:pPr>
      <w:rPr>
        <w:rFonts w:ascii="Arial" w:eastAsia="Arial" w:hAnsi="Arial" w:cs="Arial" w:hint="default"/>
        <w:b/>
        <w:bCs/>
        <w:spacing w:val="-5"/>
        <w:w w:val="99"/>
        <w:sz w:val="20"/>
        <w:szCs w:val="20"/>
        <w:lang w:val="es-ES" w:eastAsia="es-ES" w:bidi="es-ES"/>
      </w:rPr>
    </w:lvl>
    <w:lvl w:ilvl="2" w:tplc="ED8E17CC">
      <w:numFmt w:val="bullet"/>
      <w:lvlText w:val="•"/>
      <w:lvlJc w:val="left"/>
      <w:pPr>
        <w:ind w:left="2311" w:hanging="432"/>
      </w:pPr>
      <w:rPr>
        <w:rFonts w:hint="default"/>
        <w:lang w:val="es-ES" w:eastAsia="es-ES" w:bidi="es-ES"/>
      </w:rPr>
    </w:lvl>
    <w:lvl w:ilvl="3" w:tplc="57BE677E">
      <w:numFmt w:val="bullet"/>
      <w:lvlText w:val="•"/>
      <w:lvlJc w:val="left"/>
      <w:pPr>
        <w:ind w:left="3242" w:hanging="432"/>
      </w:pPr>
      <w:rPr>
        <w:rFonts w:hint="default"/>
        <w:lang w:val="es-ES" w:eastAsia="es-ES" w:bidi="es-ES"/>
      </w:rPr>
    </w:lvl>
    <w:lvl w:ilvl="4" w:tplc="B1A48390">
      <w:numFmt w:val="bullet"/>
      <w:lvlText w:val="•"/>
      <w:lvlJc w:val="left"/>
      <w:pPr>
        <w:ind w:left="4174" w:hanging="432"/>
      </w:pPr>
      <w:rPr>
        <w:rFonts w:hint="default"/>
        <w:lang w:val="es-ES" w:eastAsia="es-ES" w:bidi="es-ES"/>
      </w:rPr>
    </w:lvl>
    <w:lvl w:ilvl="5" w:tplc="C964BA00">
      <w:numFmt w:val="bullet"/>
      <w:lvlText w:val="•"/>
      <w:lvlJc w:val="left"/>
      <w:pPr>
        <w:ind w:left="5105" w:hanging="432"/>
      </w:pPr>
      <w:rPr>
        <w:rFonts w:hint="default"/>
        <w:lang w:val="es-ES" w:eastAsia="es-ES" w:bidi="es-ES"/>
      </w:rPr>
    </w:lvl>
    <w:lvl w:ilvl="6" w:tplc="20A0F1BA">
      <w:numFmt w:val="bullet"/>
      <w:lvlText w:val="•"/>
      <w:lvlJc w:val="left"/>
      <w:pPr>
        <w:ind w:left="6036" w:hanging="432"/>
      </w:pPr>
      <w:rPr>
        <w:rFonts w:hint="default"/>
        <w:lang w:val="es-ES" w:eastAsia="es-ES" w:bidi="es-ES"/>
      </w:rPr>
    </w:lvl>
    <w:lvl w:ilvl="7" w:tplc="F788D998">
      <w:numFmt w:val="bullet"/>
      <w:lvlText w:val="•"/>
      <w:lvlJc w:val="left"/>
      <w:pPr>
        <w:ind w:left="6968" w:hanging="432"/>
      </w:pPr>
      <w:rPr>
        <w:rFonts w:hint="default"/>
        <w:lang w:val="es-ES" w:eastAsia="es-ES" w:bidi="es-ES"/>
      </w:rPr>
    </w:lvl>
    <w:lvl w:ilvl="8" w:tplc="23E2E588">
      <w:numFmt w:val="bullet"/>
      <w:lvlText w:val="•"/>
      <w:lvlJc w:val="left"/>
      <w:pPr>
        <w:ind w:left="7899" w:hanging="432"/>
      </w:pPr>
      <w:rPr>
        <w:rFonts w:hint="default"/>
        <w:lang w:val="es-ES" w:eastAsia="es-ES" w:bidi="es-ES"/>
      </w:rPr>
    </w:lvl>
  </w:abstractNum>
  <w:abstractNum w:abstractNumId="58">
    <w:nsid w:val="53E1318B"/>
    <w:multiLevelType w:val="hybridMultilevel"/>
    <w:tmpl w:val="C6D447B4"/>
    <w:lvl w:ilvl="0" w:tplc="43E29832">
      <w:start w:val="1"/>
      <w:numFmt w:val="lowerLetter"/>
      <w:lvlText w:val="%1)"/>
      <w:lvlJc w:val="left"/>
      <w:pPr>
        <w:ind w:left="1051" w:hanging="545"/>
        <w:jc w:val="left"/>
      </w:pPr>
      <w:rPr>
        <w:rFonts w:ascii="Arial" w:eastAsia="Arial" w:hAnsi="Arial" w:cs="Arial" w:hint="default"/>
        <w:b/>
        <w:bCs/>
        <w:w w:val="99"/>
        <w:sz w:val="20"/>
        <w:szCs w:val="20"/>
        <w:lang w:val="es-ES" w:eastAsia="es-ES" w:bidi="es-ES"/>
      </w:rPr>
    </w:lvl>
    <w:lvl w:ilvl="1" w:tplc="5D784BF4">
      <w:numFmt w:val="bullet"/>
      <w:lvlText w:val="•"/>
      <w:lvlJc w:val="left"/>
      <w:pPr>
        <w:ind w:left="1930" w:hanging="545"/>
      </w:pPr>
      <w:rPr>
        <w:rFonts w:hint="default"/>
        <w:lang w:val="es-ES" w:eastAsia="es-ES" w:bidi="es-ES"/>
      </w:rPr>
    </w:lvl>
    <w:lvl w:ilvl="2" w:tplc="3E56ED02">
      <w:numFmt w:val="bullet"/>
      <w:lvlText w:val="•"/>
      <w:lvlJc w:val="left"/>
      <w:pPr>
        <w:ind w:left="2800" w:hanging="545"/>
      </w:pPr>
      <w:rPr>
        <w:rFonts w:hint="default"/>
        <w:lang w:val="es-ES" w:eastAsia="es-ES" w:bidi="es-ES"/>
      </w:rPr>
    </w:lvl>
    <w:lvl w:ilvl="3" w:tplc="F290045E">
      <w:numFmt w:val="bullet"/>
      <w:lvlText w:val="•"/>
      <w:lvlJc w:val="left"/>
      <w:pPr>
        <w:ind w:left="3670" w:hanging="545"/>
      </w:pPr>
      <w:rPr>
        <w:rFonts w:hint="default"/>
        <w:lang w:val="es-ES" w:eastAsia="es-ES" w:bidi="es-ES"/>
      </w:rPr>
    </w:lvl>
    <w:lvl w:ilvl="4" w:tplc="085AA6B0">
      <w:numFmt w:val="bullet"/>
      <w:lvlText w:val="•"/>
      <w:lvlJc w:val="left"/>
      <w:pPr>
        <w:ind w:left="4540" w:hanging="545"/>
      </w:pPr>
      <w:rPr>
        <w:rFonts w:hint="default"/>
        <w:lang w:val="es-ES" w:eastAsia="es-ES" w:bidi="es-ES"/>
      </w:rPr>
    </w:lvl>
    <w:lvl w:ilvl="5" w:tplc="616E3F00">
      <w:numFmt w:val="bullet"/>
      <w:lvlText w:val="•"/>
      <w:lvlJc w:val="left"/>
      <w:pPr>
        <w:ind w:left="5411" w:hanging="545"/>
      </w:pPr>
      <w:rPr>
        <w:rFonts w:hint="default"/>
        <w:lang w:val="es-ES" w:eastAsia="es-ES" w:bidi="es-ES"/>
      </w:rPr>
    </w:lvl>
    <w:lvl w:ilvl="6" w:tplc="6DE438F0">
      <w:numFmt w:val="bullet"/>
      <w:lvlText w:val="•"/>
      <w:lvlJc w:val="left"/>
      <w:pPr>
        <w:ind w:left="6281" w:hanging="545"/>
      </w:pPr>
      <w:rPr>
        <w:rFonts w:hint="default"/>
        <w:lang w:val="es-ES" w:eastAsia="es-ES" w:bidi="es-ES"/>
      </w:rPr>
    </w:lvl>
    <w:lvl w:ilvl="7" w:tplc="D92648D8">
      <w:numFmt w:val="bullet"/>
      <w:lvlText w:val="•"/>
      <w:lvlJc w:val="left"/>
      <w:pPr>
        <w:ind w:left="7151" w:hanging="545"/>
      </w:pPr>
      <w:rPr>
        <w:rFonts w:hint="default"/>
        <w:lang w:val="es-ES" w:eastAsia="es-ES" w:bidi="es-ES"/>
      </w:rPr>
    </w:lvl>
    <w:lvl w:ilvl="8" w:tplc="E3642CBE">
      <w:numFmt w:val="bullet"/>
      <w:lvlText w:val="•"/>
      <w:lvlJc w:val="left"/>
      <w:pPr>
        <w:ind w:left="8021" w:hanging="545"/>
      </w:pPr>
      <w:rPr>
        <w:rFonts w:hint="default"/>
        <w:lang w:val="es-ES" w:eastAsia="es-ES" w:bidi="es-ES"/>
      </w:rPr>
    </w:lvl>
  </w:abstractNum>
  <w:abstractNum w:abstractNumId="59">
    <w:nsid w:val="53FA6F59"/>
    <w:multiLevelType w:val="hybridMultilevel"/>
    <w:tmpl w:val="E4BEFB08"/>
    <w:lvl w:ilvl="0" w:tplc="F00A5D28">
      <w:start w:val="1"/>
      <w:numFmt w:val="upperRoman"/>
      <w:lvlText w:val="%1."/>
      <w:lvlJc w:val="left"/>
      <w:pPr>
        <w:ind w:left="938" w:hanging="432"/>
        <w:jc w:val="left"/>
      </w:pPr>
      <w:rPr>
        <w:rFonts w:ascii="Arial" w:eastAsia="Arial" w:hAnsi="Arial" w:cs="Arial" w:hint="default"/>
        <w:b/>
        <w:bCs/>
        <w:spacing w:val="-1"/>
        <w:w w:val="99"/>
        <w:sz w:val="20"/>
        <w:szCs w:val="20"/>
        <w:lang w:val="es-ES" w:eastAsia="es-ES" w:bidi="es-ES"/>
      </w:rPr>
    </w:lvl>
    <w:lvl w:ilvl="1" w:tplc="1D327D9A">
      <w:numFmt w:val="bullet"/>
      <w:lvlText w:val="•"/>
      <w:lvlJc w:val="left"/>
      <w:pPr>
        <w:ind w:left="1822" w:hanging="432"/>
      </w:pPr>
      <w:rPr>
        <w:rFonts w:hint="default"/>
        <w:lang w:val="es-ES" w:eastAsia="es-ES" w:bidi="es-ES"/>
      </w:rPr>
    </w:lvl>
    <w:lvl w:ilvl="2" w:tplc="0AD86B9C">
      <w:numFmt w:val="bullet"/>
      <w:lvlText w:val="•"/>
      <w:lvlJc w:val="left"/>
      <w:pPr>
        <w:ind w:left="2704" w:hanging="432"/>
      </w:pPr>
      <w:rPr>
        <w:rFonts w:hint="default"/>
        <w:lang w:val="es-ES" w:eastAsia="es-ES" w:bidi="es-ES"/>
      </w:rPr>
    </w:lvl>
    <w:lvl w:ilvl="3" w:tplc="9716CCCE">
      <w:numFmt w:val="bullet"/>
      <w:lvlText w:val="•"/>
      <w:lvlJc w:val="left"/>
      <w:pPr>
        <w:ind w:left="3586" w:hanging="432"/>
      </w:pPr>
      <w:rPr>
        <w:rFonts w:hint="default"/>
        <w:lang w:val="es-ES" w:eastAsia="es-ES" w:bidi="es-ES"/>
      </w:rPr>
    </w:lvl>
    <w:lvl w:ilvl="4" w:tplc="7A42BF08">
      <w:numFmt w:val="bullet"/>
      <w:lvlText w:val="•"/>
      <w:lvlJc w:val="left"/>
      <w:pPr>
        <w:ind w:left="4468" w:hanging="432"/>
      </w:pPr>
      <w:rPr>
        <w:rFonts w:hint="default"/>
        <w:lang w:val="es-ES" w:eastAsia="es-ES" w:bidi="es-ES"/>
      </w:rPr>
    </w:lvl>
    <w:lvl w:ilvl="5" w:tplc="416EAD46">
      <w:numFmt w:val="bullet"/>
      <w:lvlText w:val="•"/>
      <w:lvlJc w:val="left"/>
      <w:pPr>
        <w:ind w:left="5351" w:hanging="432"/>
      </w:pPr>
      <w:rPr>
        <w:rFonts w:hint="default"/>
        <w:lang w:val="es-ES" w:eastAsia="es-ES" w:bidi="es-ES"/>
      </w:rPr>
    </w:lvl>
    <w:lvl w:ilvl="6" w:tplc="C8AAACD2">
      <w:numFmt w:val="bullet"/>
      <w:lvlText w:val="•"/>
      <w:lvlJc w:val="left"/>
      <w:pPr>
        <w:ind w:left="6233" w:hanging="432"/>
      </w:pPr>
      <w:rPr>
        <w:rFonts w:hint="default"/>
        <w:lang w:val="es-ES" w:eastAsia="es-ES" w:bidi="es-ES"/>
      </w:rPr>
    </w:lvl>
    <w:lvl w:ilvl="7" w:tplc="9AD20106">
      <w:numFmt w:val="bullet"/>
      <w:lvlText w:val="•"/>
      <w:lvlJc w:val="left"/>
      <w:pPr>
        <w:ind w:left="7115" w:hanging="432"/>
      </w:pPr>
      <w:rPr>
        <w:rFonts w:hint="default"/>
        <w:lang w:val="es-ES" w:eastAsia="es-ES" w:bidi="es-ES"/>
      </w:rPr>
    </w:lvl>
    <w:lvl w:ilvl="8" w:tplc="840E75C6">
      <w:numFmt w:val="bullet"/>
      <w:lvlText w:val="•"/>
      <w:lvlJc w:val="left"/>
      <w:pPr>
        <w:ind w:left="7997" w:hanging="432"/>
      </w:pPr>
      <w:rPr>
        <w:rFonts w:hint="default"/>
        <w:lang w:val="es-ES" w:eastAsia="es-ES" w:bidi="es-ES"/>
      </w:rPr>
    </w:lvl>
  </w:abstractNum>
  <w:abstractNum w:abstractNumId="60">
    <w:nsid w:val="5427297C"/>
    <w:multiLevelType w:val="hybridMultilevel"/>
    <w:tmpl w:val="5900B760"/>
    <w:lvl w:ilvl="0" w:tplc="81981830">
      <w:start w:val="1"/>
      <w:numFmt w:val="upperRoman"/>
      <w:lvlText w:val="%1."/>
      <w:lvlJc w:val="left"/>
      <w:pPr>
        <w:ind w:left="938" w:hanging="432"/>
        <w:jc w:val="left"/>
      </w:pPr>
      <w:rPr>
        <w:rFonts w:ascii="Arial" w:eastAsia="Arial" w:hAnsi="Arial" w:cs="Arial" w:hint="default"/>
        <w:b/>
        <w:bCs/>
        <w:spacing w:val="-1"/>
        <w:w w:val="99"/>
        <w:sz w:val="20"/>
        <w:szCs w:val="20"/>
        <w:lang w:val="es-ES" w:eastAsia="es-ES" w:bidi="es-ES"/>
      </w:rPr>
    </w:lvl>
    <w:lvl w:ilvl="1" w:tplc="5B70460E">
      <w:start w:val="1"/>
      <w:numFmt w:val="lowerLetter"/>
      <w:lvlText w:val="%2)"/>
      <w:lvlJc w:val="left"/>
      <w:pPr>
        <w:ind w:left="1370" w:hanging="432"/>
        <w:jc w:val="left"/>
      </w:pPr>
      <w:rPr>
        <w:rFonts w:ascii="Arial" w:eastAsia="Arial" w:hAnsi="Arial" w:cs="Arial" w:hint="default"/>
        <w:b/>
        <w:bCs/>
        <w:w w:val="99"/>
        <w:sz w:val="20"/>
        <w:szCs w:val="20"/>
        <w:lang w:val="es-ES" w:eastAsia="es-ES" w:bidi="es-ES"/>
      </w:rPr>
    </w:lvl>
    <w:lvl w:ilvl="2" w:tplc="018A810E">
      <w:numFmt w:val="bullet"/>
      <w:lvlText w:val="•"/>
      <w:lvlJc w:val="left"/>
      <w:pPr>
        <w:ind w:left="2311" w:hanging="432"/>
      </w:pPr>
      <w:rPr>
        <w:rFonts w:hint="default"/>
        <w:lang w:val="es-ES" w:eastAsia="es-ES" w:bidi="es-ES"/>
      </w:rPr>
    </w:lvl>
    <w:lvl w:ilvl="3" w:tplc="749C2A3C">
      <w:numFmt w:val="bullet"/>
      <w:lvlText w:val="•"/>
      <w:lvlJc w:val="left"/>
      <w:pPr>
        <w:ind w:left="3242" w:hanging="432"/>
      </w:pPr>
      <w:rPr>
        <w:rFonts w:hint="default"/>
        <w:lang w:val="es-ES" w:eastAsia="es-ES" w:bidi="es-ES"/>
      </w:rPr>
    </w:lvl>
    <w:lvl w:ilvl="4" w:tplc="96663EDE">
      <w:numFmt w:val="bullet"/>
      <w:lvlText w:val="•"/>
      <w:lvlJc w:val="left"/>
      <w:pPr>
        <w:ind w:left="4174" w:hanging="432"/>
      </w:pPr>
      <w:rPr>
        <w:rFonts w:hint="default"/>
        <w:lang w:val="es-ES" w:eastAsia="es-ES" w:bidi="es-ES"/>
      </w:rPr>
    </w:lvl>
    <w:lvl w:ilvl="5" w:tplc="1D127B8C">
      <w:numFmt w:val="bullet"/>
      <w:lvlText w:val="•"/>
      <w:lvlJc w:val="left"/>
      <w:pPr>
        <w:ind w:left="5105" w:hanging="432"/>
      </w:pPr>
      <w:rPr>
        <w:rFonts w:hint="default"/>
        <w:lang w:val="es-ES" w:eastAsia="es-ES" w:bidi="es-ES"/>
      </w:rPr>
    </w:lvl>
    <w:lvl w:ilvl="6" w:tplc="1BF29200">
      <w:numFmt w:val="bullet"/>
      <w:lvlText w:val="•"/>
      <w:lvlJc w:val="left"/>
      <w:pPr>
        <w:ind w:left="6036" w:hanging="432"/>
      </w:pPr>
      <w:rPr>
        <w:rFonts w:hint="default"/>
        <w:lang w:val="es-ES" w:eastAsia="es-ES" w:bidi="es-ES"/>
      </w:rPr>
    </w:lvl>
    <w:lvl w:ilvl="7" w:tplc="72442FA2">
      <w:numFmt w:val="bullet"/>
      <w:lvlText w:val="•"/>
      <w:lvlJc w:val="left"/>
      <w:pPr>
        <w:ind w:left="6968" w:hanging="432"/>
      </w:pPr>
      <w:rPr>
        <w:rFonts w:hint="default"/>
        <w:lang w:val="es-ES" w:eastAsia="es-ES" w:bidi="es-ES"/>
      </w:rPr>
    </w:lvl>
    <w:lvl w:ilvl="8" w:tplc="B5702A4E">
      <w:numFmt w:val="bullet"/>
      <w:lvlText w:val="•"/>
      <w:lvlJc w:val="left"/>
      <w:pPr>
        <w:ind w:left="7899" w:hanging="432"/>
      </w:pPr>
      <w:rPr>
        <w:rFonts w:hint="default"/>
        <w:lang w:val="es-ES" w:eastAsia="es-ES" w:bidi="es-ES"/>
      </w:rPr>
    </w:lvl>
  </w:abstractNum>
  <w:abstractNum w:abstractNumId="61">
    <w:nsid w:val="54DA07C5"/>
    <w:multiLevelType w:val="hybridMultilevel"/>
    <w:tmpl w:val="94727D92"/>
    <w:lvl w:ilvl="0" w:tplc="B6E4FE48">
      <w:start w:val="1"/>
      <w:numFmt w:val="decimal"/>
      <w:lvlText w:val="%1"/>
      <w:lvlJc w:val="left"/>
      <w:pPr>
        <w:ind w:left="219" w:hanging="111"/>
        <w:jc w:val="left"/>
      </w:pPr>
      <w:rPr>
        <w:rFonts w:ascii="Arial Narrow" w:eastAsia="Arial Narrow" w:hAnsi="Arial Narrow" w:cs="Arial Narrow" w:hint="default"/>
        <w:w w:val="100"/>
        <w:sz w:val="16"/>
        <w:szCs w:val="16"/>
        <w:lang w:val="es-ES" w:eastAsia="es-ES" w:bidi="es-ES"/>
      </w:rPr>
    </w:lvl>
    <w:lvl w:ilvl="1" w:tplc="B73E34E6">
      <w:numFmt w:val="bullet"/>
      <w:lvlText w:val="•"/>
      <w:lvlJc w:val="left"/>
      <w:pPr>
        <w:ind w:left="360" w:hanging="111"/>
      </w:pPr>
      <w:rPr>
        <w:rFonts w:hint="default"/>
        <w:lang w:val="es-ES" w:eastAsia="es-ES" w:bidi="es-ES"/>
      </w:rPr>
    </w:lvl>
    <w:lvl w:ilvl="2" w:tplc="A356858A">
      <w:numFmt w:val="bullet"/>
      <w:lvlText w:val="•"/>
      <w:lvlJc w:val="left"/>
      <w:pPr>
        <w:ind w:left="501" w:hanging="111"/>
      </w:pPr>
      <w:rPr>
        <w:rFonts w:hint="default"/>
        <w:lang w:val="es-ES" w:eastAsia="es-ES" w:bidi="es-ES"/>
      </w:rPr>
    </w:lvl>
    <w:lvl w:ilvl="3" w:tplc="777EB826">
      <w:numFmt w:val="bullet"/>
      <w:lvlText w:val="•"/>
      <w:lvlJc w:val="left"/>
      <w:pPr>
        <w:ind w:left="642" w:hanging="111"/>
      </w:pPr>
      <w:rPr>
        <w:rFonts w:hint="default"/>
        <w:lang w:val="es-ES" w:eastAsia="es-ES" w:bidi="es-ES"/>
      </w:rPr>
    </w:lvl>
    <w:lvl w:ilvl="4" w:tplc="2320E330">
      <w:numFmt w:val="bullet"/>
      <w:lvlText w:val="•"/>
      <w:lvlJc w:val="left"/>
      <w:pPr>
        <w:ind w:left="783" w:hanging="111"/>
      </w:pPr>
      <w:rPr>
        <w:rFonts w:hint="default"/>
        <w:lang w:val="es-ES" w:eastAsia="es-ES" w:bidi="es-ES"/>
      </w:rPr>
    </w:lvl>
    <w:lvl w:ilvl="5" w:tplc="4956BF02">
      <w:numFmt w:val="bullet"/>
      <w:lvlText w:val="•"/>
      <w:lvlJc w:val="left"/>
      <w:pPr>
        <w:ind w:left="924" w:hanging="111"/>
      </w:pPr>
      <w:rPr>
        <w:rFonts w:hint="default"/>
        <w:lang w:val="es-ES" w:eastAsia="es-ES" w:bidi="es-ES"/>
      </w:rPr>
    </w:lvl>
    <w:lvl w:ilvl="6" w:tplc="3DDEDCF8">
      <w:numFmt w:val="bullet"/>
      <w:lvlText w:val="•"/>
      <w:lvlJc w:val="left"/>
      <w:pPr>
        <w:ind w:left="1065" w:hanging="111"/>
      </w:pPr>
      <w:rPr>
        <w:rFonts w:hint="default"/>
        <w:lang w:val="es-ES" w:eastAsia="es-ES" w:bidi="es-ES"/>
      </w:rPr>
    </w:lvl>
    <w:lvl w:ilvl="7" w:tplc="A8F8E1DE">
      <w:numFmt w:val="bullet"/>
      <w:lvlText w:val="•"/>
      <w:lvlJc w:val="left"/>
      <w:pPr>
        <w:ind w:left="1206" w:hanging="111"/>
      </w:pPr>
      <w:rPr>
        <w:rFonts w:hint="default"/>
        <w:lang w:val="es-ES" w:eastAsia="es-ES" w:bidi="es-ES"/>
      </w:rPr>
    </w:lvl>
    <w:lvl w:ilvl="8" w:tplc="AF249010">
      <w:numFmt w:val="bullet"/>
      <w:lvlText w:val="•"/>
      <w:lvlJc w:val="left"/>
      <w:pPr>
        <w:ind w:left="1347" w:hanging="111"/>
      </w:pPr>
      <w:rPr>
        <w:rFonts w:hint="default"/>
        <w:lang w:val="es-ES" w:eastAsia="es-ES" w:bidi="es-ES"/>
      </w:rPr>
    </w:lvl>
  </w:abstractNum>
  <w:abstractNum w:abstractNumId="62">
    <w:nsid w:val="571209F7"/>
    <w:multiLevelType w:val="hybridMultilevel"/>
    <w:tmpl w:val="0C823636"/>
    <w:lvl w:ilvl="0" w:tplc="018C96A6">
      <w:start w:val="1"/>
      <w:numFmt w:val="upperRoman"/>
      <w:lvlText w:val="%1."/>
      <w:lvlJc w:val="left"/>
      <w:pPr>
        <w:ind w:left="1051" w:hanging="545"/>
        <w:jc w:val="left"/>
      </w:pPr>
      <w:rPr>
        <w:rFonts w:ascii="Arial" w:eastAsia="Arial" w:hAnsi="Arial" w:cs="Arial" w:hint="default"/>
        <w:b/>
        <w:bCs/>
        <w:spacing w:val="-1"/>
        <w:w w:val="99"/>
        <w:sz w:val="20"/>
        <w:szCs w:val="20"/>
        <w:lang w:val="es-ES" w:eastAsia="es-ES" w:bidi="es-ES"/>
      </w:rPr>
    </w:lvl>
    <w:lvl w:ilvl="1" w:tplc="F342B16A">
      <w:numFmt w:val="bullet"/>
      <w:lvlText w:val="•"/>
      <w:lvlJc w:val="left"/>
      <w:pPr>
        <w:ind w:left="1930" w:hanging="545"/>
      </w:pPr>
      <w:rPr>
        <w:rFonts w:hint="default"/>
        <w:lang w:val="es-ES" w:eastAsia="es-ES" w:bidi="es-ES"/>
      </w:rPr>
    </w:lvl>
    <w:lvl w:ilvl="2" w:tplc="DBD873A0">
      <w:numFmt w:val="bullet"/>
      <w:lvlText w:val="•"/>
      <w:lvlJc w:val="left"/>
      <w:pPr>
        <w:ind w:left="2800" w:hanging="545"/>
      </w:pPr>
      <w:rPr>
        <w:rFonts w:hint="default"/>
        <w:lang w:val="es-ES" w:eastAsia="es-ES" w:bidi="es-ES"/>
      </w:rPr>
    </w:lvl>
    <w:lvl w:ilvl="3" w:tplc="252A39C8">
      <w:numFmt w:val="bullet"/>
      <w:lvlText w:val="•"/>
      <w:lvlJc w:val="left"/>
      <w:pPr>
        <w:ind w:left="3670" w:hanging="545"/>
      </w:pPr>
      <w:rPr>
        <w:rFonts w:hint="default"/>
        <w:lang w:val="es-ES" w:eastAsia="es-ES" w:bidi="es-ES"/>
      </w:rPr>
    </w:lvl>
    <w:lvl w:ilvl="4" w:tplc="15E8C660">
      <w:numFmt w:val="bullet"/>
      <w:lvlText w:val="•"/>
      <w:lvlJc w:val="left"/>
      <w:pPr>
        <w:ind w:left="4540" w:hanging="545"/>
      </w:pPr>
      <w:rPr>
        <w:rFonts w:hint="default"/>
        <w:lang w:val="es-ES" w:eastAsia="es-ES" w:bidi="es-ES"/>
      </w:rPr>
    </w:lvl>
    <w:lvl w:ilvl="5" w:tplc="0BD414BE">
      <w:numFmt w:val="bullet"/>
      <w:lvlText w:val="•"/>
      <w:lvlJc w:val="left"/>
      <w:pPr>
        <w:ind w:left="5411" w:hanging="545"/>
      </w:pPr>
      <w:rPr>
        <w:rFonts w:hint="default"/>
        <w:lang w:val="es-ES" w:eastAsia="es-ES" w:bidi="es-ES"/>
      </w:rPr>
    </w:lvl>
    <w:lvl w:ilvl="6" w:tplc="16B0A6E4">
      <w:numFmt w:val="bullet"/>
      <w:lvlText w:val="•"/>
      <w:lvlJc w:val="left"/>
      <w:pPr>
        <w:ind w:left="6281" w:hanging="545"/>
      </w:pPr>
      <w:rPr>
        <w:rFonts w:hint="default"/>
        <w:lang w:val="es-ES" w:eastAsia="es-ES" w:bidi="es-ES"/>
      </w:rPr>
    </w:lvl>
    <w:lvl w:ilvl="7" w:tplc="0B9C9B9E">
      <w:numFmt w:val="bullet"/>
      <w:lvlText w:val="•"/>
      <w:lvlJc w:val="left"/>
      <w:pPr>
        <w:ind w:left="7151" w:hanging="545"/>
      </w:pPr>
      <w:rPr>
        <w:rFonts w:hint="default"/>
        <w:lang w:val="es-ES" w:eastAsia="es-ES" w:bidi="es-ES"/>
      </w:rPr>
    </w:lvl>
    <w:lvl w:ilvl="8" w:tplc="A57C110C">
      <w:numFmt w:val="bullet"/>
      <w:lvlText w:val="•"/>
      <w:lvlJc w:val="left"/>
      <w:pPr>
        <w:ind w:left="8021" w:hanging="545"/>
      </w:pPr>
      <w:rPr>
        <w:rFonts w:hint="default"/>
        <w:lang w:val="es-ES" w:eastAsia="es-ES" w:bidi="es-ES"/>
      </w:rPr>
    </w:lvl>
  </w:abstractNum>
  <w:abstractNum w:abstractNumId="63">
    <w:nsid w:val="58C12A1D"/>
    <w:multiLevelType w:val="hybridMultilevel"/>
    <w:tmpl w:val="C0342162"/>
    <w:lvl w:ilvl="0" w:tplc="1948496A">
      <w:start w:val="1"/>
      <w:numFmt w:val="upperRoman"/>
      <w:lvlText w:val="%1."/>
      <w:lvlJc w:val="left"/>
      <w:pPr>
        <w:ind w:left="218" w:hanging="219"/>
        <w:jc w:val="left"/>
      </w:pPr>
      <w:rPr>
        <w:rFonts w:ascii="Arial" w:eastAsia="Arial" w:hAnsi="Arial" w:cs="Arial" w:hint="default"/>
        <w:b/>
        <w:bCs/>
        <w:spacing w:val="-1"/>
        <w:w w:val="99"/>
        <w:sz w:val="20"/>
        <w:szCs w:val="20"/>
        <w:lang w:val="es-ES" w:eastAsia="es-ES" w:bidi="es-ES"/>
      </w:rPr>
    </w:lvl>
    <w:lvl w:ilvl="1" w:tplc="BB3C9BD8">
      <w:numFmt w:val="bullet"/>
      <w:lvlText w:val="•"/>
      <w:lvlJc w:val="left"/>
      <w:pPr>
        <w:ind w:left="1174" w:hanging="219"/>
      </w:pPr>
      <w:rPr>
        <w:rFonts w:hint="default"/>
        <w:lang w:val="es-ES" w:eastAsia="es-ES" w:bidi="es-ES"/>
      </w:rPr>
    </w:lvl>
    <w:lvl w:ilvl="2" w:tplc="50568226">
      <w:numFmt w:val="bullet"/>
      <w:lvlText w:val="•"/>
      <w:lvlJc w:val="left"/>
      <w:pPr>
        <w:ind w:left="2128" w:hanging="219"/>
      </w:pPr>
      <w:rPr>
        <w:rFonts w:hint="default"/>
        <w:lang w:val="es-ES" w:eastAsia="es-ES" w:bidi="es-ES"/>
      </w:rPr>
    </w:lvl>
    <w:lvl w:ilvl="3" w:tplc="4CBC5584">
      <w:numFmt w:val="bullet"/>
      <w:lvlText w:val="•"/>
      <w:lvlJc w:val="left"/>
      <w:pPr>
        <w:ind w:left="3082" w:hanging="219"/>
      </w:pPr>
      <w:rPr>
        <w:rFonts w:hint="default"/>
        <w:lang w:val="es-ES" w:eastAsia="es-ES" w:bidi="es-ES"/>
      </w:rPr>
    </w:lvl>
    <w:lvl w:ilvl="4" w:tplc="18583ADC">
      <w:numFmt w:val="bullet"/>
      <w:lvlText w:val="•"/>
      <w:lvlJc w:val="left"/>
      <w:pPr>
        <w:ind w:left="4036" w:hanging="219"/>
      </w:pPr>
      <w:rPr>
        <w:rFonts w:hint="default"/>
        <w:lang w:val="es-ES" w:eastAsia="es-ES" w:bidi="es-ES"/>
      </w:rPr>
    </w:lvl>
    <w:lvl w:ilvl="5" w:tplc="8C16A994">
      <w:numFmt w:val="bullet"/>
      <w:lvlText w:val="•"/>
      <w:lvlJc w:val="left"/>
      <w:pPr>
        <w:ind w:left="4991" w:hanging="219"/>
      </w:pPr>
      <w:rPr>
        <w:rFonts w:hint="default"/>
        <w:lang w:val="es-ES" w:eastAsia="es-ES" w:bidi="es-ES"/>
      </w:rPr>
    </w:lvl>
    <w:lvl w:ilvl="6" w:tplc="1F20566C">
      <w:numFmt w:val="bullet"/>
      <w:lvlText w:val="•"/>
      <w:lvlJc w:val="left"/>
      <w:pPr>
        <w:ind w:left="5945" w:hanging="219"/>
      </w:pPr>
      <w:rPr>
        <w:rFonts w:hint="default"/>
        <w:lang w:val="es-ES" w:eastAsia="es-ES" w:bidi="es-ES"/>
      </w:rPr>
    </w:lvl>
    <w:lvl w:ilvl="7" w:tplc="DCE624C8">
      <w:numFmt w:val="bullet"/>
      <w:lvlText w:val="•"/>
      <w:lvlJc w:val="left"/>
      <w:pPr>
        <w:ind w:left="6899" w:hanging="219"/>
      </w:pPr>
      <w:rPr>
        <w:rFonts w:hint="default"/>
        <w:lang w:val="es-ES" w:eastAsia="es-ES" w:bidi="es-ES"/>
      </w:rPr>
    </w:lvl>
    <w:lvl w:ilvl="8" w:tplc="5D94820E">
      <w:numFmt w:val="bullet"/>
      <w:lvlText w:val="•"/>
      <w:lvlJc w:val="left"/>
      <w:pPr>
        <w:ind w:left="7853" w:hanging="219"/>
      </w:pPr>
      <w:rPr>
        <w:rFonts w:hint="default"/>
        <w:lang w:val="es-ES" w:eastAsia="es-ES" w:bidi="es-ES"/>
      </w:rPr>
    </w:lvl>
  </w:abstractNum>
  <w:abstractNum w:abstractNumId="64">
    <w:nsid w:val="5A6111AE"/>
    <w:multiLevelType w:val="hybridMultilevel"/>
    <w:tmpl w:val="DBD63F9C"/>
    <w:lvl w:ilvl="0" w:tplc="ABD22E6C">
      <w:start w:val="1"/>
      <w:numFmt w:val="decimal"/>
      <w:lvlText w:val="%1"/>
      <w:lvlJc w:val="left"/>
      <w:pPr>
        <w:ind w:left="216" w:hanging="111"/>
        <w:jc w:val="left"/>
      </w:pPr>
      <w:rPr>
        <w:rFonts w:ascii="Arial Narrow" w:eastAsia="Arial Narrow" w:hAnsi="Arial Narrow" w:cs="Arial Narrow" w:hint="default"/>
        <w:w w:val="100"/>
        <w:sz w:val="16"/>
        <w:szCs w:val="16"/>
        <w:lang w:val="es-ES" w:eastAsia="es-ES" w:bidi="es-ES"/>
      </w:rPr>
    </w:lvl>
    <w:lvl w:ilvl="1" w:tplc="2AFEB08E">
      <w:numFmt w:val="bullet"/>
      <w:lvlText w:val="•"/>
      <w:lvlJc w:val="left"/>
      <w:pPr>
        <w:ind w:left="346" w:hanging="111"/>
      </w:pPr>
      <w:rPr>
        <w:rFonts w:hint="default"/>
        <w:lang w:val="es-ES" w:eastAsia="es-ES" w:bidi="es-ES"/>
      </w:rPr>
    </w:lvl>
    <w:lvl w:ilvl="2" w:tplc="BF56BE1A">
      <w:numFmt w:val="bullet"/>
      <w:lvlText w:val="•"/>
      <w:lvlJc w:val="left"/>
      <w:pPr>
        <w:ind w:left="472" w:hanging="111"/>
      </w:pPr>
      <w:rPr>
        <w:rFonts w:hint="default"/>
        <w:lang w:val="es-ES" w:eastAsia="es-ES" w:bidi="es-ES"/>
      </w:rPr>
    </w:lvl>
    <w:lvl w:ilvl="3" w:tplc="5B94D134">
      <w:numFmt w:val="bullet"/>
      <w:lvlText w:val="•"/>
      <w:lvlJc w:val="left"/>
      <w:pPr>
        <w:ind w:left="598" w:hanging="111"/>
      </w:pPr>
      <w:rPr>
        <w:rFonts w:hint="default"/>
        <w:lang w:val="es-ES" w:eastAsia="es-ES" w:bidi="es-ES"/>
      </w:rPr>
    </w:lvl>
    <w:lvl w:ilvl="4" w:tplc="64B4CA5E">
      <w:numFmt w:val="bullet"/>
      <w:lvlText w:val="•"/>
      <w:lvlJc w:val="left"/>
      <w:pPr>
        <w:ind w:left="725" w:hanging="111"/>
      </w:pPr>
      <w:rPr>
        <w:rFonts w:hint="default"/>
        <w:lang w:val="es-ES" w:eastAsia="es-ES" w:bidi="es-ES"/>
      </w:rPr>
    </w:lvl>
    <w:lvl w:ilvl="5" w:tplc="FC76F720">
      <w:numFmt w:val="bullet"/>
      <w:lvlText w:val="•"/>
      <w:lvlJc w:val="left"/>
      <w:pPr>
        <w:ind w:left="851" w:hanging="111"/>
      </w:pPr>
      <w:rPr>
        <w:rFonts w:hint="default"/>
        <w:lang w:val="es-ES" w:eastAsia="es-ES" w:bidi="es-ES"/>
      </w:rPr>
    </w:lvl>
    <w:lvl w:ilvl="6" w:tplc="4EEE55D0">
      <w:numFmt w:val="bullet"/>
      <w:lvlText w:val="•"/>
      <w:lvlJc w:val="left"/>
      <w:pPr>
        <w:ind w:left="977" w:hanging="111"/>
      </w:pPr>
      <w:rPr>
        <w:rFonts w:hint="default"/>
        <w:lang w:val="es-ES" w:eastAsia="es-ES" w:bidi="es-ES"/>
      </w:rPr>
    </w:lvl>
    <w:lvl w:ilvl="7" w:tplc="734816E0">
      <w:numFmt w:val="bullet"/>
      <w:lvlText w:val="•"/>
      <w:lvlJc w:val="left"/>
      <w:pPr>
        <w:ind w:left="1104" w:hanging="111"/>
      </w:pPr>
      <w:rPr>
        <w:rFonts w:hint="default"/>
        <w:lang w:val="es-ES" w:eastAsia="es-ES" w:bidi="es-ES"/>
      </w:rPr>
    </w:lvl>
    <w:lvl w:ilvl="8" w:tplc="182CA390">
      <w:numFmt w:val="bullet"/>
      <w:lvlText w:val="•"/>
      <w:lvlJc w:val="left"/>
      <w:pPr>
        <w:ind w:left="1230" w:hanging="111"/>
      </w:pPr>
      <w:rPr>
        <w:rFonts w:hint="default"/>
        <w:lang w:val="es-ES" w:eastAsia="es-ES" w:bidi="es-ES"/>
      </w:rPr>
    </w:lvl>
  </w:abstractNum>
  <w:abstractNum w:abstractNumId="65">
    <w:nsid w:val="5AE25C14"/>
    <w:multiLevelType w:val="hybridMultilevel"/>
    <w:tmpl w:val="488CA968"/>
    <w:lvl w:ilvl="0" w:tplc="88BAB272">
      <w:start w:val="1"/>
      <w:numFmt w:val="upperRoman"/>
      <w:lvlText w:val="%1."/>
      <w:lvlJc w:val="left"/>
      <w:pPr>
        <w:ind w:left="672" w:hanging="166"/>
        <w:jc w:val="left"/>
      </w:pPr>
      <w:rPr>
        <w:rFonts w:ascii="Arial" w:eastAsia="Arial" w:hAnsi="Arial" w:cs="Arial" w:hint="default"/>
        <w:b/>
        <w:bCs/>
        <w:spacing w:val="-1"/>
        <w:w w:val="99"/>
        <w:sz w:val="20"/>
        <w:szCs w:val="20"/>
        <w:lang w:val="es-ES" w:eastAsia="es-ES" w:bidi="es-ES"/>
      </w:rPr>
    </w:lvl>
    <w:lvl w:ilvl="1" w:tplc="48B258E2">
      <w:numFmt w:val="bullet"/>
      <w:lvlText w:val="•"/>
      <w:lvlJc w:val="left"/>
      <w:pPr>
        <w:ind w:left="1588" w:hanging="166"/>
      </w:pPr>
      <w:rPr>
        <w:rFonts w:hint="default"/>
        <w:lang w:val="es-ES" w:eastAsia="es-ES" w:bidi="es-ES"/>
      </w:rPr>
    </w:lvl>
    <w:lvl w:ilvl="2" w:tplc="40A2D65C">
      <w:numFmt w:val="bullet"/>
      <w:lvlText w:val="•"/>
      <w:lvlJc w:val="left"/>
      <w:pPr>
        <w:ind w:left="2496" w:hanging="166"/>
      </w:pPr>
      <w:rPr>
        <w:rFonts w:hint="default"/>
        <w:lang w:val="es-ES" w:eastAsia="es-ES" w:bidi="es-ES"/>
      </w:rPr>
    </w:lvl>
    <w:lvl w:ilvl="3" w:tplc="14BA86E2">
      <w:numFmt w:val="bullet"/>
      <w:lvlText w:val="•"/>
      <w:lvlJc w:val="left"/>
      <w:pPr>
        <w:ind w:left="3404" w:hanging="166"/>
      </w:pPr>
      <w:rPr>
        <w:rFonts w:hint="default"/>
        <w:lang w:val="es-ES" w:eastAsia="es-ES" w:bidi="es-ES"/>
      </w:rPr>
    </w:lvl>
    <w:lvl w:ilvl="4" w:tplc="11B4A866">
      <w:numFmt w:val="bullet"/>
      <w:lvlText w:val="•"/>
      <w:lvlJc w:val="left"/>
      <w:pPr>
        <w:ind w:left="4312" w:hanging="166"/>
      </w:pPr>
      <w:rPr>
        <w:rFonts w:hint="default"/>
        <w:lang w:val="es-ES" w:eastAsia="es-ES" w:bidi="es-ES"/>
      </w:rPr>
    </w:lvl>
    <w:lvl w:ilvl="5" w:tplc="EB0608E0">
      <w:numFmt w:val="bullet"/>
      <w:lvlText w:val="•"/>
      <w:lvlJc w:val="left"/>
      <w:pPr>
        <w:ind w:left="5221" w:hanging="166"/>
      </w:pPr>
      <w:rPr>
        <w:rFonts w:hint="default"/>
        <w:lang w:val="es-ES" w:eastAsia="es-ES" w:bidi="es-ES"/>
      </w:rPr>
    </w:lvl>
    <w:lvl w:ilvl="6" w:tplc="F4DC276C">
      <w:numFmt w:val="bullet"/>
      <w:lvlText w:val="•"/>
      <w:lvlJc w:val="left"/>
      <w:pPr>
        <w:ind w:left="6129" w:hanging="166"/>
      </w:pPr>
      <w:rPr>
        <w:rFonts w:hint="default"/>
        <w:lang w:val="es-ES" w:eastAsia="es-ES" w:bidi="es-ES"/>
      </w:rPr>
    </w:lvl>
    <w:lvl w:ilvl="7" w:tplc="C076E26A">
      <w:numFmt w:val="bullet"/>
      <w:lvlText w:val="•"/>
      <w:lvlJc w:val="left"/>
      <w:pPr>
        <w:ind w:left="7037" w:hanging="166"/>
      </w:pPr>
      <w:rPr>
        <w:rFonts w:hint="default"/>
        <w:lang w:val="es-ES" w:eastAsia="es-ES" w:bidi="es-ES"/>
      </w:rPr>
    </w:lvl>
    <w:lvl w:ilvl="8" w:tplc="86F29274">
      <w:numFmt w:val="bullet"/>
      <w:lvlText w:val="•"/>
      <w:lvlJc w:val="left"/>
      <w:pPr>
        <w:ind w:left="7945" w:hanging="166"/>
      </w:pPr>
      <w:rPr>
        <w:rFonts w:hint="default"/>
        <w:lang w:val="es-ES" w:eastAsia="es-ES" w:bidi="es-ES"/>
      </w:rPr>
    </w:lvl>
  </w:abstractNum>
  <w:abstractNum w:abstractNumId="66">
    <w:nsid w:val="5AF77F0F"/>
    <w:multiLevelType w:val="hybridMultilevel"/>
    <w:tmpl w:val="474A4A3E"/>
    <w:lvl w:ilvl="0" w:tplc="A6C4302E">
      <w:start w:val="33"/>
      <w:numFmt w:val="upperRoman"/>
      <w:lvlText w:val="%1."/>
      <w:lvlJc w:val="left"/>
      <w:pPr>
        <w:ind w:left="1358" w:hanging="852"/>
        <w:jc w:val="left"/>
      </w:pPr>
      <w:rPr>
        <w:rFonts w:ascii="Arial" w:eastAsia="Arial" w:hAnsi="Arial" w:cs="Arial" w:hint="default"/>
        <w:b/>
        <w:bCs/>
        <w:spacing w:val="-1"/>
        <w:w w:val="99"/>
        <w:sz w:val="20"/>
        <w:szCs w:val="20"/>
        <w:lang w:val="es-ES" w:eastAsia="es-ES" w:bidi="es-ES"/>
      </w:rPr>
    </w:lvl>
    <w:lvl w:ilvl="1" w:tplc="BAF0F7C4">
      <w:numFmt w:val="bullet"/>
      <w:lvlText w:val="•"/>
      <w:lvlJc w:val="left"/>
      <w:pPr>
        <w:ind w:left="2200" w:hanging="852"/>
      </w:pPr>
      <w:rPr>
        <w:rFonts w:hint="default"/>
        <w:lang w:val="es-ES" w:eastAsia="es-ES" w:bidi="es-ES"/>
      </w:rPr>
    </w:lvl>
    <w:lvl w:ilvl="2" w:tplc="DD2A1514">
      <w:numFmt w:val="bullet"/>
      <w:lvlText w:val="•"/>
      <w:lvlJc w:val="left"/>
      <w:pPr>
        <w:ind w:left="3040" w:hanging="852"/>
      </w:pPr>
      <w:rPr>
        <w:rFonts w:hint="default"/>
        <w:lang w:val="es-ES" w:eastAsia="es-ES" w:bidi="es-ES"/>
      </w:rPr>
    </w:lvl>
    <w:lvl w:ilvl="3" w:tplc="0546B586">
      <w:numFmt w:val="bullet"/>
      <w:lvlText w:val="•"/>
      <w:lvlJc w:val="left"/>
      <w:pPr>
        <w:ind w:left="3880" w:hanging="852"/>
      </w:pPr>
      <w:rPr>
        <w:rFonts w:hint="default"/>
        <w:lang w:val="es-ES" w:eastAsia="es-ES" w:bidi="es-ES"/>
      </w:rPr>
    </w:lvl>
    <w:lvl w:ilvl="4" w:tplc="8932AEF6">
      <w:numFmt w:val="bullet"/>
      <w:lvlText w:val="•"/>
      <w:lvlJc w:val="left"/>
      <w:pPr>
        <w:ind w:left="4720" w:hanging="852"/>
      </w:pPr>
      <w:rPr>
        <w:rFonts w:hint="default"/>
        <w:lang w:val="es-ES" w:eastAsia="es-ES" w:bidi="es-ES"/>
      </w:rPr>
    </w:lvl>
    <w:lvl w:ilvl="5" w:tplc="8A0EDC22">
      <w:numFmt w:val="bullet"/>
      <w:lvlText w:val="•"/>
      <w:lvlJc w:val="left"/>
      <w:pPr>
        <w:ind w:left="5561" w:hanging="852"/>
      </w:pPr>
      <w:rPr>
        <w:rFonts w:hint="default"/>
        <w:lang w:val="es-ES" w:eastAsia="es-ES" w:bidi="es-ES"/>
      </w:rPr>
    </w:lvl>
    <w:lvl w:ilvl="6" w:tplc="895E7F8A">
      <w:numFmt w:val="bullet"/>
      <w:lvlText w:val="•"/>
      <w:lvlJc w:val="left"/>
      <w:pPr>
        <w:ind w:left="6401" w:hanging="852"/>
      </w:pPr>
      <w:rPr>
        <w:rFonts w:hint="default"/>
        <w:lang w:val="es-ES" w:eastAsia="es-ES" w:bidi="es-ES"/>
      </w:rPr>
    </w:lvl>
    <w:lvl w:ilvl="7" w:tplc="65725240">
      <w:numFmt w:val="bullet"/>
      <w:lvlText w:val="•"/>
      <w:lvlJc w:val="left"/>
      <w:pPr>
        <w:ind w:left="7241" w:hanging="852"/>
      </w:pPr>
      <w:rPr>
        <w:rFonts w:hint="default"/>
        <w:lang w:val="es-ES" w:eastAsia="es-ES" w:bidi="es-ES"/>
      </w:rPr>
    </w:lvl>
    <w:lvl w:ilvl="8" w:tplc="E67EF358">
      <w:numFmt w:val="bullet"/>
      <w:lvlText w:val="•"/>
      <w:lvlJc w:val="left"/>
      <w:pPr>
        <w:ind w:left="8081" w:hanging="852"/>
      </w:pPr>
      <w:rPr>
        <w:rFonts w:hint="default"/>
        <w:lang w:val="es-ES" w:eastAsia="es-ES" w:bidi="es-ES"/>
      </w:rPr>
    </w:lvl>
  </w:abstractNum>
  <w:abstractNum w:abstractNumId="67">
    <w:nsid w:val="5DA41B66"/>
    <w:multiLevelType w:val="hybridMultilevel"/>
    <w:tmpl w:val="9C4825A6"/>
    <w:lvl w:ilvl="0" w:tplc="AF2E0080">
      <w:start w:val="1"/>
      <w:numFmt w:val="upperRoman"/>
      <w:lvlText w:val="%1."/>
      <w:lvlJc w:val="left"/>
      <w:pPr>
        <w:ind w:left="1082" w:hanging="576"/>
        <w:jc w:val="left"/>
      </w:pPr>
      <w:rPr>
        <w:rFonts w:ascii="Arial" w:eastAsia="Arial" w:hAnsi="Arial" w:cs="Arial" w:hint="default"/>
        <w:b/>
        <w:bCs/>
        <w:spacing w:val="-1"/>
        <w:w w:val="99"/>
        <w:sz w:val="20"/>
        <w:szCs w:val="20"/>
        <w:lang w:val="es-ES" w:eastAsia="es-ES" w:bidi="es-ES"/>
      </w:rPr>
    </w:lvl>
    <w:lvl w:ilvl="1" w:tplc="9B1C09EA">
      <w:numFmt w:val="bullet"/>
      <w:lvlText w:val="•"/>
      <w:lvlJc w:val="left"/>
      <w:pPr>
        <w:ind w:left="1948" w:hanging="576"/>
      </w:pPr>
      <w:rPr>
        <w:rFonts w:hint="default"/>
        <w:lang w:val="es-ES" w:eastAsia="es-ES" w:bidi="es-ES"/>
      </w:rPr>
    </w:lvl>
    <w:lvl w:ilvl="2" w:tplc="9E188636">
      <w:numFmt w:val="bullet"/>
      <w:lvlText w:val="•"/>
      <w:lvlJc w:val="left"/>
      <w:pPr>
        <w:ind w:left="2816" w:hanging="576"/>
      </w:pPr>
      <w:rPr>
        <w:rFonts w:hint="default"/>
        <w:lang w:val="es-ES" w:eastAsia="es-ES" w:bidi="es-ES"/>
      </w:rPr>
    </w:lvl>
    <w:lvl w:ilvl="3" w:tplc="4B8EE4C8">
      <w:numFmt w:val="bullet"/>
      <w:lvlText w:val="•"/>
      <w:lvlJc w:val="left"/>
      <w:pPr>
        <w:ind w:left="3684" w:hanging="576"/>
      </w:pPr>
      <w:rPr>
        <w:rFonts w:hint="default"/>
        <w:lang w:val="es-ES" w:eastAsia="es-ES" w:bidi="es-ES"/>
      </w:rPr>
    </w:lvl>
    <w:lvl w:ilvl="4" w:tplc="509AA14A">
      <w:numFmt w:val="bullet"/>
      <w:lvlText w:val="•"/>
      <w:lvlJc w:val="left"/>
      <w:pPr>
        <w:ind w:left="4552" w:hanging="576"/>
      </w:pPr>
      <w:rPr>
        <w:rFonts w:hint="default"/>
        <w:lang w:val="es-ES" w:eastAsia="es-ES" w:bidi="es-ES"/>
      </w:rPr>
    </w:lvl>
    <w:lvl w:ilvl="5" w:tplc="2584A4F2">
      <w:numFmt w:val="bullet"/>
      <w:lvlText w:val="•"/>
      <w:lvlJc w:val="left"/>
      <w:pPr>
        <w:ind w:left="5421" w:hanging="576"/>
      </w:pPr>
      <w:rPr>
        <w:rFonts w:hint="default"/>
        <w:lang w:val="es-ES" w:eastAsia="es-ES" w:bidi="es-ES"/>
      </w:rPr>
    </w:lvl>
    <w:lvl w:ilvl="6" w:tplc="48A8BB4E">
      <w:numFmt w:val="bullet"/>
      <w:lvlText w:val="•"/>
      <w:lvlJc w:val="left"/>
      <w:pPr>
        <w:ind w:left="6289" w:hanging="576"/>
      </w:pPr>
      <w:rPr>
        <w:rFonts w:hint="default"/>
        <w:lang w:val="es-ES" w:eastAsia="es-ES" w:bidi="es-ES"/>
      </w:rPr>
    </w:lvl>
    <w:lvl w:ilvl="7" w:tplc="288CCC9A">
      <w:numFmt w:val="bullet"/>
      <w:lvlText w:val="•"/>
      <w:lvlJc w:val="left"/>
      <w:pPr>
        <w:ind w:left="7157" w:hanging="576"/>
      </w:pPr>
      <w:rPr>
        <w:rFonts w:hint="default"/>
        <w:lang w:val="es-ES" w:eastAsia="es-ES" w:bidi="es-ES"/>
      </w:rPr>
    </w:lvl>
    <w:lvl w:ilvl="8" w:tplc="E53832FE">
      <w:numFmt w:val="bullet"/>
      <w:lvlText w:val="•"/>
      <w:lvlJc w:val="left"/>
      <w:pPr>
        <w:ind w:left="8025" w:hanging="576"/>
      </w:pPr>
      <w:rPr>
        <w:rFonts w:hint="default"/>
        <w:lang w:val="es-ES" w:eastAsia="es-ES" w:bidi="es-ES"/>
      </w:rPr>
    </w:lvl>
  </w:abstractNum>
  <w:abstractNum w:abstractNumId="68">
    <w:nsid w:val="6204027A"/>
    <w:multiLevelType w:val="hybridMultilevel"/>
    <w:tmpl w:val="4AFAAC10"/>
    <w:lvl w:ilvl="0" w:tplc="883872BC">
      <w:start w:val="1"/>
      <w:numFmt w:val="upperRoman"/>
      <w:lvlText w:val="%1."/>
      <w:lvlJc w:val="left"/>
      <w:pPr>
        <w:ind w:left="672" w:hanging="166"/>
        <w:jc w:val="left"/>
      </w:pPr>
      <w:rPr>
        <w:rFonts w:ascii="Arial" w:eastAsia="Arial" w:hAnsi="Arial" w:cs="Arial" w:hint="default"/>
        <w:b/>
        <w:bCs/>
        <w:spacing w:val="-1"/>
        <w:w w:val="99"/>
        <w:sz w:val="20"/>
        <w:szCs w:val="20"/>
        <w:lang w:val="es-ES" w:eastAsia="es-ES" w:bidi="es-ES"/>
      </w:rPr>
    </w:lvl>
    <w:lvl w:ilvl="1" w:tplc="381E39CC">
      <w:numFmt w:val="bullet"/>
      <w:lvlText w:val="•"/>
      <w:lvlJc w:val="left"/>
      <w:pPr>
        <w:ind w:left="1588" w:hanging="166"/>
      </w:pPr>
      <w:rPr>
        <w:rFonts w:hint="default"/>
        <w:lang w:val="es-ES" w:eastAsia="es-ES" w:bidi="es-ES"/>
      </w:rPr>
    </w:lvl>
    <w:lvl w:ilvl="2" w:tplc="BD02878A">
      <w:numFmt w:val="bullet"/>
      <w:lvlText w:val="•"/>
      <w:lvlJc w:val="left"/>
      <w:pPr>
        <w:ind w:left="2496" w:hanging="166"/>
      </w:pPr>
      <w:rPr>
        <w:rFonts w:hint="default"/>
        <w:lang w:val="es-ES" w:eastAsia="es-ES" w:bidi="es-ES"/>
      </w:rPr>
    </w:lvl>
    <w:lvl w:ilvl="3" w:tplc="417815F4">
      <w:numFmt w:val="bullet"/>
      <w:lvlText w:val="•"/>
      <w:lvlJc w:val="left"/>
      <w:pPr>
        <w:ind w:left="3404" w:hanging="166"/>
      </w:pPr>
      <w:rPr>
        <w:rFonts w:hint="default"/>
        <w:lang w:val="es-ES" w:eastAsia="es-ES" w:bidi="es-ES"/>
      </w:rPr>
    </w:lvl>
    <w:lvl w:ilvl="4" w:tplc="AF528BAA">
      <w:numFmt w:val="bullet"/>
      <w:lvlText w:val="•"/>
      <w:lvlJc w:val="left"/>
      <w:pPr>
        <w:ind w:left="4312" w:hanging="166"/>
      </w:pPr>
      <w:rPr>
        <w:rFonts w:hint="default"/>
        <w:lang w:val="es-ES" w:eastAsia="es-ES" w:bidi="es-ES"/>
      </w:rPr>
    </w:lvl>
    <w:lvl w:ilvl="5" w:tplc="6E4A9B26">
      <w:numFmt w:val="bullet"/>
      <w:lvlText w:val="•"/>
      <w:lvlJc w:val="left"/>
      <w:pPr>
        <w:ind w:left="5221" w:hanging="166"/>
      </w:pPr>
      <w:rPr>
        <w:rFonts w:hint="default"/>
        <w:lang w:val="es-ES" w:eastAsia="es-ES" w:bidi="es-ES"/>
      </w:rPr>
    </w:lvl>
    <w:lvl w:ilvl="6" w:tplc="ABC89A96">
      <w:numFmt w:val="bullet"/>
      <w:lvlText w:val="•"/>
      <w:lvlJc w:val="left"/>
      <w:pPr>
        <w:ind w:left="6129" w:hanging="166"/>
      </w:pPr>
      <w:rPr>
        <w:rFonts w:hint="default"/>
        <w:lang w:val="es-ES" w:eastAsia="es-ES" w:bidi="es-ES"/>
      </w:rPr>
    </w:lvl>
    <w:lvl w:ilvl="7" w:tplc="EEE42A0E">
      <w:numFmt w:val="bullet"/>
      <w:lvlText w:val="•"/>
      <w:lvlJc w:val="left"/>
      <w:pPr>
        <w:ind w:left="7037" w:hanging="166"/>
      </w:pPr>
      <w:rPr>
        <w:rFonts w:hint="default"/>
        <w:lang w:val="es-ES" w:eastAsia="es-ES" w:bidi="es-ES"/>
      </w:rPr>
    </w:lvl>
    <w:lvl w:ilvl="8" w:tplc="B19A170A">
      <w:numFmt w:val="bullet"/>
      <w:lvlText w:val="•"/>
      <w:lvlJc w:val="left"/>
      <w:pPr>
        <w:ind w:left="7945" w:hanging="166"/>
      </w:pPr>
      <w:rPr>
        <w:rFonts w:hint="default"/>
        <w:lang w:val="es-ES" w:eastAsia="es-ES" w:bidi="es-ES"/>
      </w:rPr>
    </w:lvl>
  </w:abstractNum>
  <w:abstractNum w:abstractNumId="69">
    <w:nsid w:val="625061D9"/>
    <w:multiLevelType w:val="hybridMultilevel"/>
    <w:tmpl w:val="081A2524"/>
    <w:lvl w:ilvl="0" w:tplc="19C4D2C0">
      <w:start w:val="1"/>
      <w:numFmt w:val="lowerLetter"/>
      <w:lvlText w:val="%1)"/>
      <w:lvlJc w:val="left"/>
      <w:pPr>
        <w:ind w:left="938" w:hanging="432"/>
        <w:jc w:val="left"/>
      </w:pPr>
      <w:rPr>
        <w:rFonts w:ascii="Arial" w:eastAsia="Arial" w:hAnsi="Arial" w:cs="Arial" w:hint="default"/>
        <w:b/>
        <w:bCs/>
        <w:w w:val="99"/>
        <w:sz w:val="20"/>
        <w:szCs w:val="20"/>
        <w:lang w:val="es-ES" w:eastAsia="es-ES" w:bidi="es-ES"/>
      </w:rPr>
    </w:lvl>
    <w:lvl w:ilvl="1" w:tplc="D1A0A2C4">
      <w:numFmt w:val="bullet"/>
      <w:lvlText w:val="•"/>
      <w:lvlJc w:val="left"/>
      <w:pPr>
        <w:ind w:left="1822" w:hanging="432"/>
      </w:pPr>
      <w:rPr>
        <w:rFonts w:hint="default"/>
        <w:lang w:val="es-ES" w:eastAsia="es-ES" w:bidi="es-ES"/>
      </w:rPr>
    </w:lvl>
    <w:lvl w:ilvl="2" w:tplc="CB7AB844">
      <w:numFmt w:val="bullet"/>
      <w:lvlText w:val="•"/>
      <w:lvlJc w:val="left"/>
      <w:pPr>
        <w:ind w:left="2704" w:hanging="432"/>
      </w:pPr>
      <w:rPr>
        <w:rFonts w:hint="default"/>
        <w:lang w:val="es-ES" w:eastAsia="es-ES" w:bidi="es-ES"/>
      </w:rPr>
    </w:lvl>
    <w:lvl w:ilvl="3" w:tplc="BFCEE424">
      <w:numFmt w:val="bullet"/>
      <w:lvlText w:val="•"/>
      <w:lvlJc w:val="left"/>
      <w:pPr>
        <w:ind w:left="3586" w:hanging="432"/>
      </w:pPr>
      <w:rPr>
        <w:rFonts w:hint="default"/>
        <w:lang w:val="es-ES" w:eastAsia="es-ES" w:bidi="es-ES"/>
      </w:rPr>
    </w:lvl>
    <w:lvl w:ilvl="4" w:tplc="DC0AF854">
      <w:numFmt w:val="bullet"/>
      <w:lvlText w:val="•"/>
      <w:lvlJc w:val="left"/>
      <w:pPr>
        <w:ind w:left="4468" w:hanging="432"/>
      </w:pPr>
      <w:rPr>
        <w:rFonts w:hint="default"/>
        <w:lang w:val="es-ES" w:eastAsia="es-ES" w:bidi="es-ES"/>
      </w:rPr>
    </w:lvl>
    <w:lvl w:ilvl="5" w:tplc="462C87C2">
      <w:numFmt w:val="bullet"/>
      <w:lvlText w:val="•"/>
      <w:lvlJc w:val="left"/>
      <w:pPr>
        <w:ind w:left="5351" w:hanging="432"/>
      </w:pPr>
      <w:rPr>
        <w:rFonts w:hint="default"/>
        <w:lang w:val="es-ES" w:eastAsia="es-ES" w:bidi="es-ES"/>
      </w:rPr>
    </w:lvl>
    <w:lvl w:ilvl="6" w:tplc="BF887C70">
      <w:numFmt w:val="bullet"/>
      <w:lvlText w:val="•"/>
      <w:lvlJc w:val="left"/>
      <w:pPr>
        <w:ind w:left="6233" w:hanging="432"/>
      </w:pPr>
      <w:rPr>
        <w:rFonts w:hint="default"/>
        <w:lang w:val="es-ES" w:eastAsia="es-ES" w:bidi="es-ES"/>
      </w:rPr>
    </w:lvl>
    <w:lvl w:ilvl="7" w:tplc="5866CAAE">
      <w:numFmt w:val="bullet"/>
      <w:lvlText w:val="•"/>
      <w:lvlJc w:val="left"/>
      <w:pPr>
        <w:ind w:left="7115" w:hanging="432"/>
      </w:pPr>
      <w:rPr>
        <w:rFonts w:hint="default"/>
        <w:lang w:val="es-ES" w:eastAsia="es-ES" w:bidi="es-ES"/>
      </w:rPr>
    </w:lvl>
    <w:lvl w:ilvl="8" w:tplc="23DE479C">
      <w:numFmt w:val="bullet"/>
      <w:lvlText w:val="•"/>
      <w:lvlJc w:val="left"/>
      <w:pPr>
        <w:ind w:left="7997" w:hanging="432"/>
      </w:pPr>
      <w:rPr>
        <w:rFonts w:hint="default"/>
        <w:lang w:val="es-ES" w:eastAsia="es-ES" w:bidi="es-ES"/>
      </w:rPr>
    </w:lvl>
  </w:abstractNum>
  <w:abstractNum w:abstractNumId="70">
    <w:nsid w:val="655F2F4F"/>
    <w:multiLevelType w:val="hybridMultilevel"/>
    <w:tmpl w:val="6CAEDA66"/>
    <w:lvl w:ilvl="0" w:tplc="0C50ABB8">
      <w:start w:val="1"/>
      <w:numFmt w:val="upperLetter"/>
      <w:lvlText w:val="%1."/>
      <w:lvlJc w:val="left"/>
      <w:pPr>
        <w:ind w:left="761" w:hanging="255"/>
        <w:jc w:val="left"/>
      </w:pPr>
      <w:rPr>
        <w:rFonts w:ascii="Arial" w:eastAsia="Arial" w:hAnsi="Arial" w:cs="Arial" w:hint="default"/>
        <w:b/>
        <w:bCs/>
        <w:spacing w:val="-5"/>
        <w:w w:val="99"/>
        <w:sz w:val="20"/>
        <w:szCs w:val="20"/>
        <w:lang w:val="es-ES" w:eastAsia="es-ES" w:bidi="es-ES"/>
      </w:rPr>
    </w:lvl>
    <w:lvl w:ilvl="1" w:tplc="25E2CE96">
      <w:numFmt w:val="bullet"/>
      <w:lvlText w:val="•"/>
      <w:lvlJc w:val="left"/>
      <w:pPr>
        <w:ind w:left="1660" w:hanging="255"/>
      </w:pPr>
      <w:rPr>
        <w:rFonts w:hint="default"/>
        <w:lang w:val="es-ES" w:eastAsia="es-ES" w:bidi="es-ES"/>
      </w:rPr>
    </w:lvl>
    <w:lvl w:ilvl="2" w:tplc="DE840C76">
      <w:numFmt w:val="bullet"/>
      <w:lvlText w:val="•"/>
      <w:lvlJc w:val="left"/>
      <w:pPr>
        <w:ind w:left="2560" w:hanging="255"/>
      </w:pPr>
      <w:rPr>
        <w:rFonts w:hint="default"/>
        <w:lang w:val="es-ES" w:eastAsia="es-ES" w:bidi="es-ES"/>
      </w:rPr>
    </w:lvl>
    <w:lvl w:ilvl="3" w:tplc="6A3AC7CC">
      <w:numFmt w:val="bullet"/>
      <w:lvlText w:val="•"/>
      <w:lvlJc w:val="left"/>
      <w:pPr>
        <w:ind w:left="3460" w:hanging="255"/>
      </w:pPr>
      <w:rPr>
        <w:rFonts w:hint="default"/>
        <w:lang w:val="es-ES" w:eastAsia="es-ES" w:bidi="es-ES"/>
      </w:rPr>
    </w:lvl>
    <w:lvl w:ilvl="4" w:tplc="99AE3AF4">
      <w:numFmt w:val="bullet"/>
      <w:lvlText w:val="•"/>
      <w:lvlJc w:val="left"/>
      <w:pPr>
        <w:ind w:left="4360" w:hanging="255"/>
      </w:pPr>
      <w:rPr>
        <w:rFonts w:hint="default"/>
        <w:lang w:val="es-ES" w:eastAsia="es-ES" w:bidi="es-ES"/>
      </w:rPr>
    </w:lvl>
    <w:lvl w:ilvl="5" w:tplc="0E40F148">
      <w:numFmt w:val="bullet"/>
      <w:lvlText w:val="•"/>
      <w:lvlJc w:val="left"/>
      <w:pPr>
        <w:ind w:left="5261" w:hanging="255"/>
      </w:pPr>
      <w:rPr>
        <w:rFonts w:hint="default"/>
        <w:lang w:val="es-ES" w:eastAsia="es-ES" w:bidi="es-ES"/>
      </w:rPr>
    </w:lvl>
    <w:lvl w:ilvl="6" w:tplc="1040CAB8">
      <w:numFmt w:val="bullet"/>
      <w:lvlText w:val="•"/>
      <w:lvlJc w:val="left"/>
      <w:pPr>
        <w:ind w:left="6161" w:hanging="255"/>
      </w:pPr>
      <w:rPr>
        <w:rFonts w:hint="default"/>
        <w:lang w:val="es-ES" w:eastAsia="es-ES" w:bidi="es-ES"/>
      </w:rPr>
    </w:lvl>
    <w:lvl w:ilvl="7" w:tplc="90E66E02">
      <w:numFmt w:val="bullet"/>
      <w:lvlText w:val="•"/>
      <w:lvlJc w:val="left"/>
      <w:pPr>
        <w:ind w:left="7061" w:hanging="255"/>
      </w:pPr>
      <w:rPr>
        <w:rFonts w:hint="default"/>
        <w:lang w:val="es-ES" w:eastAsia="es-ES" w:bidi="es-ES"/>
      </w:rPr>
    </w:lvl>
    <w:lvl w:ilvl="8" w:tplc="9D008C9E">
      <w:numFmt w:val="bullet"/>
      <w:lvlText w:val="•"/>
      <w:lvlJc w:val="left"/>
      <w:pPr>
        <w:ind w:left="7961" w:hanging="255"/>
      </w:pPr>
      <w:rPr>
        <w:rFonts w:hint="default"/>
        <w:lang w:val="es-ES" w:eastAsia="es-ES" w:bidi="es-ES"/>
      </w:rPr>
    </w:lvl>
  </w:abstractNum>
  <w:abstractNum w:abstractNumId="71">
    <w:nsid w:val="65B937EF"/>
    <w:multiLevelType w:val="hybridMultilevel"/>
    <w:tmpl w:val="3B7A2B5A"/>
    <w:lvl w:ilvl="0" w:tplc="643E200A">
      <w:start w:val="4"/>
      <w:numFmt w:val="upperRoman"/>
      <w:lvlText w:val="%1."/>
      <w:lvlJc w:val="left"/>
      <w:pPr>
        <w:ind w:left="938" w:hanging="432"/>
        <w:jc w:val="left"/>
      </w:pPr>
      <w:rPr>
        <w:rFonts w:ascii="Arial" w:eastAsia="Arial" w:hAnsi="Arial" w:cs="Arial" w:hint="default"/>
        <w:b/>
        <w:bCs/>
        <w:spacing w:val="-1"/>
        <w:w w:val="99"/>
        <w:sz w:val="20"/>
        <w:szCs w:val="20"/>
        <w:lang w:val="es-ES" w:eastAsia="es-ES" w:bidi="es-ES"/>
      </w:rPr>
    </w:lvl>
    <w:lvl w:ilvl="1" w:tplc="66565D8C">
      <w:numFmt w:val="bullet"/>
      <w:lvlText w:val="•"/>
      <w:lvlJc w:val="left"/>
      <w:pPr>
        <w:ind w:left="1822" w:hanging="432"/>
      </w:pPr>
      <w:rPr>
        <w:rFonts w:hint="default"/>
        <w:lang w:val="es-ES" w:eastAsia="es-ES" w:bidi="es-ES"/>
      </w:rPr>
    </w:lvl>
    <w:lvl w:ilvl="2" w:tplc="35AEB592">
      <w:numFmt w:val="bullet"/>
      <w:lvlText w:val="•"/>
      <w:lvlJc w:val="left"/>
      <w:pPr>
        <w:ind w:left="2704" w:hanging="432"/>
      </w:pPr>
      <w:rPr>
        <w:rFonts w:hint="default"/>
        <w:lang w:val="es-ES" w:eastAsia="es-ES" w:bidi="es-ES"/>
      </w:rPr>
    </w:lvl>
    <w:lvl w:ilvl="3" w:tplc="255A7390">
      <w:numFmt w:val="bullet"/>
      <w:lvlText w:val="•"/>
      <w:lvlJc w:val="left"/>
      <w:pPr>
        <w:ind w:left="3586" w:hanging="432"/>
      </w:pPr>
      <w:rPr>
        <w:rFonts w:hint="default"/>
        <w:lang w:val="es-ES" w:eastAsia="es-ES" w:bidi="es-ES"/>
      </w:rPr>
    </w:lvl>
    <w:lvl w:ilvl="4" w:tplc="FF3E9528">
      <w:numFmt w:val="bullet"/>
      <w:lvlText w:val="•"/>
      <w:lvlJc w:val="left"/>
      <w:pPr>
        <w:ind w:left="4468" w:hanging="432"/>
      </w:pPr>
      <w:rPr>
        <w:rFonts w:hint="default"/>
        <w:lang w:val="es-ES" w:eastAsia="es-ES" w:bidi="es-ES"/>
      </w:rPr>
    </w:lvl>
    <w:lvl w:ilvl="5" w:tplc="C0646926">
      <w:numFmt w:val="bullet"/>
      <w:lvlText w:val="•"/>
      <w:lvlJc w:val="left"/>
      <w:pPr>
        <w:ind w:left="5351" w:hanging="432"/>
      </w:pPr>
      <w:rPr>
        <w:rFonts w:hint="default"/>
        <w:lang w:val="es-ES" w:eastAsia="es-ES" w:bidi="es-ES"/>
      </w:rPr>
    </w:lvl>
    <w:lvl w:ilvl="6" w:tplc="6A34C920">
      <w:numFmt w:val="bullet"/>
      <w:lvlText w:val="•"/>
      <w:lvlJc w:val="left"/>
      <w:pPr>
        <w:ind w:left="6233" w:hanging="432"/>
      </w:pPr>
      <w:rPr>
        <w:rFonts w:hint="default"/>
        <w:lang w:val="es-ES" w:eastAsia="es-ES" w:bidi="es-ES"/>
      </w:rPr>
    </w:lvl>
    <w:lvl w:ilvl="7" w:tplc="4F889E22">
      <w:numFmt w:val="bullet"/>
      <w:lvlText w:val="•"/>
      <w:lvlJc w:val="left"/>
      <w:pPr>
        <w:ind w:left="7115" w:hanging="432"/>
      </w:pPr>
      <w:rPr>
        <w:rFonts w:hint="default"/>
        <w:lang w:val="es-ES" w:eastAsia="es-ES" w:bidi="es-ES"/>
      </w:rPr>
    </w:lvl>
    <w:lvl w:ilvl="8" w:tplc="E8B637EE">
      <w:numFmt w:val="bullet"/>
      <w:lvlText w:val="•"/>
      <w:lvlJc w:val="left"/>
      <w:pPr>
        <w:ind w:left="7997" w:hanging="432"/>
      </w:pPr>
      <w:rPr>
        <w:rFonts w:hint="default"/>
        <w:lang w:val="es-ES" w:eastAsia="es-ES" w:bidi="es-ES"/>
      </w:rPr>
    </w:lvl>
  </w:abstractNum>
  <w:abstractNum w:abstractNumId="72">
    <w:nsid w:val="68444E1E"/>
    <w:multiLevelType w:val="hybridMultilevel"/>
    <w:tmpl w:val="2B769C48"/>
    <w:lvl w:ilvl="0" w:tplc="14EA9B4E">
      <w:start w:val="2"/>
      <w:numFmt w:val="decimal"/>
      <w:lvlText w:val="%1"/>
      <w:lvlJc w:val="left"/>
      <w:pPr>
        <w:ind w:left="216" w:hanging="111"/>
        <w:jc w:val="left"/>
      </w:pPr>
      <w:rPr>
        <w:rFonts w:ascii="Arial Narrow" w:eastAsia="Arial Narrow" w:hAnsi="Arial Narrow" w:cs="Arial Narrow" w:hint="default"/>
        <w:w w:val="100"/>
        <w:sz w:val="16"/>
        <w:szCs w:val="16"/>
        <w:lang w:val="es-ES" w:eastAsia="es-ES" w:bidi="es-ES"/>
      </w:rPr>
    </w:lvl>
    <w:lvl w:ilvl="1" w:tplc="6A64D5AA">
      <w:numFmt w:val="bullet"/>
      <w:lvlText w:val="•"/>
      <w:lvlJc w:val="left"/>
      <w:pPr>
        <w:ind w:left="333" w:hanging="111"/>
      </w:pPr>
      <w:rPr>
        <w:rFonts w:hint="default"/>
        <w:lang w:val="es-ES" w:eastAsia="es-ES" w:bidi="es-ES"/>
      </w:rPr>
    </w:lvl>
    <w:lvl w:ilvl="2" w:tplc="92CE6FEA">
      <w:numFmt w:val="bullet"/>
      <w:lvlText w:val="•"/>
      <w:lvlJc w:val="left"/>
      <w:pPr>
        <w:ind w:left="446" w:hanging="111"/>
      </w:pPr>
      <w:rPr>
        <w:rFonts w:hint="default"/>
        <w:lang w:val="es-ES" w:eastAsia="es-ES" w:bidi="es-ES"/>
      </w:rPr>
    </w:lvl>
    <w:lvl w:ilvl="3" w:tplc="CEBED0DE">
      <w:numFmt w:val="bullet"/>
      <w:lvlText w:val="•"/>
      <w:lvlJc w:val="left"/>
      <w:pPr>
        <w:ind w:left="559" w:hanging="111"/>
      </w:pPr>
      <w:rPr>
        <w:rFonts w:hint="default"/>
        <w:lang w:val="es-ES" w:eastAsia="es-ES" w:bidi="es-ES"/>
      </w:rPr>
    </w:lvl>
    <w:lvl w:ilvl="4" w:tplc="57BC2BEC">
      <w:numFmt w:val="bullet"/>
      <w:lvlText w:val="•"/>
      <w:lvlJc w:val="left"/>
      <w:pPr>
        <w:ind w:left="672" w:hanging="111"/>
      </w:pPr>
      <w:rPr>
        <w:rFonts w:hint="default"/>
        <w:lang w:val="es-ES" w:eastAsia="es-ES" w:bidi="es-ES"/>
      </w:rPr>
    </w:lvl>
    <w:lvl w:ilvl="5" w:tplc="57EC5362">
      <w:numFmt w:val="bullet"/>
      <w:lvlText w:val="•"/>
      <w:lvlJc w:val="left"/>
      <w:pPr>
        <w:ind w:left="786" w:hanging="111"/>
      </w:pPr>
      <w:rPr>
        <w:rFonts w:hint="default"/>
        <w:lang w:val="es-ES" w:eastAsia="es-ES" w:bidi="es-ES"/>
      </w:rPr>
    </w:lvl>
    <w:lvl w:ilvl="6" w:tplc="624EDEE0">
      <w:numFmt w:val="bullet"/>
      <w:lvlText w:val="•"/>
      <w:lvlJc w:val="left"/>
      <w:pPr>
        <w:ind w:left="899" w:hanging="111"/>
      </w:pPr>
      <w:rPr>
        <w:rFonts w:hint="default"/>
        <w:lang w:val="es-ES" w:eastAsia="es-ES" w:bidi="es-ES"/>
      </w:rPr>
    </w:lvl>
    <w:lvl w:ilvl="7" w:tplc="C45EE608">
      <w:numFmt w:val="bullet"/>
      <w:lvlText w:val="•"/>
      <w:lvlJc w:val="left"/>
      <w:pPr>
        <w:ind w:left="1012" w:hanging="111"/>
      </w:pPr>
      <w:rPr>
        <w:rFonts w:hint="default"/>
        <w:lang w:val="es-ES" w:eastAsia="es-ES" w:bidi="es-ES"/>
      </w:rPr>
    </w:lvl>
    <w:lvl w:ilvl="8" w:tplc="3E4425CC">
      <w:numFmt w:val="bullet"/>
      <w:lvlText w:val="•"/>
      <w:lvlJc w:val="left"/>
      <w:pPr>
        <w:ind w:left="1125" w:hanging="111"/>
      </w:pPr>
      <w:rPr>
        <w:rFonts w:hint="default"/>
        <w:lang w:val="es-ES" w:eastAsia="es-ES" w:bidi="es-ES"/>
      </w:rPr>
    </w:lvl>
  </w:abstractNum>
  <w:abstractNum w:abstractNumId="73">
    <w:nsid w:val="6A6F7E00"/>
    <w:multiLevelType w:val="hybridMultilevel"/>
    <w:tmpl w:val="3CCCDCC4"/>
    <w:lvl w:ilvl="0" w:tplc="D5A0FC6E">
      <w:start w:val="1"/>
      <w:numFmt w:val="upperRoman"/>
      <w:lvlText w:val="%1."/>
      <w:lvlJc w:val="left"/>
      <w:pPr>
        <w:ind w:left="938" w:hanging="432"/>
        <w:jc w:val="left"/>
      </w:pPr>
      <w:rPr>
        <w:rFonts w:ascii="Arial" w:eastAsia="Arial" w:hAnsi="Arial" w:cs="Arial" w:hint="default"/>
        <w:b/>
        <w:bCs/>
        <w:spacing w:val="-1"/>
        <w:w w:val="99"/>
        <w:sz w:val="20"/>
        <w:szCs w:val="20"/>
        <w:lang w:val="es-ES" w:eastAsia="es-ES" w:bidi="es-ES"/>
      </w:rPr>
    </w:lvl>
    <w:lvl w:ilvl="1" w:tplc="97005E2C">
      <w:numFmt w:val="bullet"/>
      <w:lvlText w:val="•"/>
      <w:lvlJc w:val="left"/>
      <w:pPr>
        <w:ind w:left="1822" w:hanging="432"/>
      </w:pPr>
      <w:rPr>
        <w:rFonts w:hint="default"/>
        <w:lang w:val="es-ES" w:eastAsia="es-ES" w:bidi="es-ES"/>
      </w:rPr>
    </w:lvl>
    <w:lvl w:ilvl="2" w:tplc="4C34F808">
      <w:numFmt w:val="bullet"/>
      <w:lvlText w:val="•"/>
      <w:lvlJc w:val="left"/>
      <w:pPr>
        <w:ind w:left="2704" w:hanging="432"/>
      </w:pPr>
      <w:rPr>
        <w:rFonts w:hint="default"/>
        <w:lang w:val="es-ES" w:eastAsia="es-ES" w:bidi="es-ES"/>
      </w:rPr>
    </w:lvl>
    <w:lvl w:ilvl="3" w:tplc="DC30DCB8">
      <w:numFmt w:val="bullet"/>
      <w:lvlText w:val="•"/>
      <w:lvlJc w:val="left"/>
      <w:pPr>
        <w:ind w:left="3586" w:hanging="432"/>
      </w:pPr>
      <w:rPr>
        <w:rFonts w:hint="default"/>
        <w:lang w:val="es-ES" w:eastAsia="es-ES" w:bidi="es-ES"/>
      </w:rPr>
    </w:lvl>
    <w:lvl w:ilvl="4" w:tplc="197C0E28">
      <w:numFmt w:val="bullet"/>
      <w:lvlText w:val="•"/>
      <w:lvlJc w:val="left"/>
      <w:pPr>
        <w:ind w:left="4468" w:hanging="432"/>
      </w:pPr>
      <w:rPr>
        <w:rFonts w:hint="default"/>
        <w:lang w:val="es-ES" w:eastAsia="es-ES" w:bidi="es-ES"/>
      </w:rPr>
    </w:lvl>
    <w:lvl w:ilvl="5" w:tplc="5D62EC6C">
      <w:numFmt w:val="bullet"/>
      <w:lvlText w:val="•"/>
      <w:lvlJc w:val="left"/>
      <w:pPr>
        <w:ind w:left="5351" w:hanging="432"/>
      </w:pPr>
      <w:rPr>
        <w:rFonts w:hint="default"/>
        <w:lang w:val="es-ES" w:eastAsia="es-ES" w:bidi="es-ES"/>
      </w:rPr>
    </w:lvl>
    <w:lvl w:ilvl="6" w:tplc="91620430">
      <w:numFmt w:val="bullet"/>
      <w:lvlText w:val="•"/>
      <w:lvlJc w:val="left"/>
      <w:pPr>
        <w:ind w:left="6233" w:hanging="432"/>
      </w:pPr>
      <w:rPr>
        <w:rFonts w:hint="default"/>
        <w:lang w:val="es-ES" w:eastAsia="es-ES" w:bidi="es-ES"/>
      </w:rPr>
    </w:lvl>
    <w:lvl w:ilvl="7" w:tplc="EBA80A6C">
      <w:numFmt w:val="bullet"/>
      <w:lvlText w:val="•"/>
      <w:lvlJc w:val="left"/>
      <w:pPr>
        <w:ind w:left="7115" w:hanging="432"/>
      </w:pPr>
      <w:rPr>
        <w:rFonts w:hint="default"/>
        <w:lang w:val="es-ES" w:eastAsia="es-ES" w:bidi="es-ES"/>
      </w:rPr>
    </w:lvl>
    <w:lvl w:ilvl="8" w:tplc="24BEF57C">
      <w:numFmt w:val="bullet"/>
      <w:lvlText w:val="•"/>
      <w:lvlJc w:val="left"/>
      <w:pPr>
        <w:ind w:left="7997" w:hanging="432"/>
      </w:pPr>
      <w:rPr>
        <w:rFonts w:hint="default"/>
        <w:lang w:val="es-ES" w:eastAsia="es-ES" w:bidi="es-ES"/>
      </w:rPr>
    </w:lvl>
  </w:abstractNum>
  <w:abstractNum w:abstractNumId="74">
    <w:nsid w:val="6A9C2CFA"/>
    <w:multiLevelType w:val="hybridMultilevel"/>
    <w:tmpl w:val="38E4F980"/>
    <w:lvl w:ilvl="0" w:tplc="40EACF06">
      <w:start w:val="1"/>
      <w:numFmt w:val="lowerLetter"/>
      <w:lvlText w:val="%1)"/>
      <w:lvlJc w:val="left"/>
      <w:pPr>
        <w:ind w:left="739" w:hanging="233"/>
        <w:jc w:val="left"/>
      </w:pPr>
      <w:rPr>
        <w:rFonts w:ascii="Arial" w:eastAsia="Arial" w:hAnsi="Arial" w:cs="Arial" w:hint="default"/>
        <w:b/>
        <w:bCs/>
        <w:w w:val="99"/>
        <w:sz w:val="20"/>
        <w:szCs w:val="20"/>
        <w:lang w:val="es-ES" w:eastAsia="es-ES" w:bidi="es-ES"/>
      </w:rPr>
    </w:lvl>
    <w:lvl w:ilvl="1" w:tplc="A07C5E28">
      <w:numFmt w:val="bullet"/>
      <w:lvlText w:val="•"/>
      <w:lvlJc w:val="left"/>
      <w:pPr>
        <w:ind w:left="1642" w:hanging="233"/>
      </w:pPr>
      <w:rPr>
        <w:rFonts w:hint="default"/>
        <w:lang w:val="es-ES" w:eastAsia="es-ES" w:bidi="es-ES"/>
      </w:rPr>
    </w:lvl>
    <w:lvl w:ilvl="2" w:tplc="B342938A">
      <w:numFmt w:val="bullet"/>
      <w:lvlText w:val="•"/>
      <w:lvlJc w:val="left"/>
      <w:pPr>
        <w:ind w:left="2544" w:hanging="233"/>
      </w:pPr>
      <w:rPr>
        <w:rFonts w:hint="default"/>
        <w:lang w:val="es-ES" w:eastAsia="es-ES" w:bidi="es-ES"/>
      </w:rPr>
    </w:lvl>
    <w:lvl w:ilvl="3" w:tplc="A8FC4A42">
      <w:numFmt w:val="bullet"/>
      <w:lvlText w:val="•"/>
      <w:lvlJc w:val="left"/>
      <w:pPr>
        <w:ind w:left="3446" w:hanging="233"/>
      </w:pPr>
      <w:rPr>
        <w:rFonts w:hint="default"/>
        <w:lang w:val="es-ES" w:eastAsia="es-ES" w:bidi="es-ES"/>
      </w:rPr>
    </w:lvl>
    <w:lvl w:ilvl="4" w:tplc="2EC23DA8">
      <w:numFmt w:val="bullet"/>
      <w:lvlText w:val="•"/>
      <w:lvlJc w:val="left"/>
      <w:pPr>
        <w:ind w:left="4348" w:hanging="233"/>
      </w:pPr>
      <w:rPr>
        <w:rFonts w:hint="default"/>
        <w:lang w:val="es-ES" w:eastAsia="es-ES" w:bidi="es-ES"/>
      </w:rPr>
    </w:lvl>
    <w:lvl w:ilvl="5" w:tplc="DBB2EF54">
      <w:numFmt w:val="bullet"/>
      <w:lvlText w:val="•"/>
      <w:lvlJc w:val="left"/>
      <w:pPr>
        <w:ind w:left="5251" w:hanging="233"/>
      </w:pPr>
      <w:rPr>
        <w:rFonts w:hint="default"/>
        <w:lang w:val="es-ES" w:eastAsia="es-ES" w:bidi="es-ES"/>
      </w:rPr>
    </w:lvl>
    <w:lvl w:ilvl="6" w:tplc="0940289C">
      <w:numFmt w:val="bullet"/>
      <w:lvlText w:val="•"/>
      <w:lvlJc w:val="left"/>
      <w:pPr>
        <w:ind w:left="6153" w:hanging="233"/>
      </w:pPr>
      <w:rPr>
        <w:rFonts w:hint="default"/>
        <w:lang w:val="es-ES" w:eastAsia="es-ES" w:bidi="es-ES"/>
      </w:rPr>
    </w:lvl>
    <w:lvl w:ilvl="7" w:tplc="52EC7714">
      <w:numFmt w:val="bullet"/>
      <w:lvlText w:val="•"/>
      <w:lvlJc w:val="left"/>
      <w:pPr>
        <w:ind w:left="7055" w:hanging="233"/>
      </w:pPr>
      <w:rPr>
        <w:rFonts w:hint="default"/>
        <w:lang w:val="es-ES" w:eastAsia="es-ES" w:bidi="es-ES"/>
      </w:rPr>
    </w:lvl>
    <w:lvl w:ilvl="8" w:tplc="B5808E72">
      <w:numFmt w:val="bullet"/>
      <w:lvlText w:val="•"/>
      <w:lvlJc w:val="left"/>
      <w:pPr>
        <w:ind w:left="7957" w:hanging="233"/>
      </w:pPr>
      <w:rPr>
        <w:rFonts w:hint="default"/>
        <w:lang w:val="es-ES" w:eastAsia="es-ES" w:bidi="es-ES"/>
      </w:rPr>
    </w:lvl>
  </w:abstractNum>
  <w:abstractNum w:abstractNumId="75">
    <w:nsid w:val="6B946D33"/>
    <w:multiLevelType w:val="hybridMultilevel"/>
    <w:tmpl w:val="2A2E8414"/>
    <w:lvl w:ilvl="0" w:tplc="565A1708">
      <w:start w:val="1"/>
      <w:numFmt w:val="upperRoman"/>
      <w:lvlText w:val="%1."/>
      <w:lvlJc w:val="left"/>
      <w:pPr>
        <w:ind w:left="672" w:hanging="166"/>
        <w:jc w:val="left"/>
      </w:pPr>
      <w:rPr>
        <w:rFonts w:ascii="Arial" w:eastAsia="Arial" w:hAnsi="Arial" w:cs="Arial" w:hint="default"/>
        <w:b/>
        <w:bCs/>
        <w:spacing w:val="-1"/>
        <w:w w:val="99"/>
        <w:sz w:val="20"/>
        <w:szCs w:val="20"/>
        <w:lang w:val="es-ES" w:eastAsia="es-ES" w:bidi="es-ES"/>
      </w:rPr>
    </w:lvl>
    <w:lvl w:ilvl="1" w:tplc="04F6B7D8">
      <w:numFmt w:val="bullet"/>
      <w:lvlText w:val="•"/>
      <w:lvlJc w:val="left"/>
      <w:pPr>
        <w:ind w:left="1588" w:hanging="166"/>
      </w:pPr>
      <w:rPr>
        <w:rFonts w:hint="default"/>
        <w:lang w:val="es-ES" w:eastAsia="es-ES" w:bidi="es-ES"/>
      </w:rPr>
    </w:lvl>
    <w:lvl w:ilvl="2" w:tplc="472612C4">
      <w:numFmt w:val="bullet"/>
      <w:lvlText w:val="•"/>
      <w:lvlJc w:val="left"/>
      <w:pPr>
        <w:ind w:left="2496" w:hanging="166"/>
      </w:pPr>
      <w:rPr>
        <w:rFonts w:hint="default"/>
        <w:lang w:val="es-ES" w:eastAsia="es-ES" w:bidi="es-ES"/>
      </w:rPr>
    </w:lvl>
    <w:lvl w:ilvl="3" w:tplc="5448D760">
      <w:numFmt w:val="bullet"/>
      <w:lvlText w:val="•"/>
      <w:lvlJc w:val="left"/>
      <w:pPr>
        <w:ind w:left="3404" w:hanging="166"/>
      </w:pPr>
      <w:rPr>
        <w:rFonts w:hint="default"/>
        <w:lang w:val="es-ES" w:eastAsia="es-ES" w:bidi="es-ES"/>
      </w:rPr>
    </w:lvl>
    <w:lvl w:ilvl="4" w:tplc="287EC66C">
      <w:numFmt w:val="bullet"/>
      <w:lvlText w:val="•"/>
      <w:lvlJc w:val="left"/>
      <w:pPr>
        <w:ind w:left="4312" w:hanging="166"/>
      </w:pPr>
      <w:rPr>
        <w:rFonts w:hint="default"/>
        <w:lang w:val="es-ES" w:eastAsia="es-ES" w:bidi="es-ES"/>
      </w:rPr>
    </w:lvl>
    <w:lvl w:ilvl="5" w:tplc="D9B8133C">
      <w:numFmt w:val="bullet"/>
      <w:lvlText w:val="•"/>
      <w:lvlJc w:val="left"/>
      <w:pPr>
        <w:ind w:left="5221" w:hanging="166"/>
      </w:pPr>
      <w:rPr>
        <w:rFonts w:hint="default"/>
        <w:lang w:val="es-ES" w:eastAsia="es-ES" w:bidi="es-ES"/>
      </w:rPr>
    </w:lvl>
    <w:lvl w:ilvl="6" w:tplc="54BC1BAC">
      <w:numFmt w:val="bullet"/>
      <w:lvlText w:val="•"/>
      <w:lvlJc w:val="left"/>
      <w:pPr>
        <w:ind w:left="6129" w:hanging="166"/>
      </w:pPr>
      <w:rPr>
        <w:rFonts w:hint="default"/>
        <w:lang w:val="es-ES" w:eastAsia="es-ES" w:bidi="es-ES"/>
      </w:rPr>
    </w:lvl>
    <w:lvl w:ilvl="7" w:tplc="D4DE0278">
      <w:numFmt w:val="bullet"/>
      <w:lvlText w:val="•"/>
      <w:lvlJc w:val="left"/>
      <w:pPr>
        <w:ind w:left="7037" w:hanging="166"/>
      </w:pPr>
      <w:rPr>
        <w:rFonts w:hint="default"/>
        <w:lang w:val="es-ES" w:eastAsia="es-ES" w:bidi="es-ES"/>
      </w:rPr>
    </w:lvl>
    <w:lvl w:ilvl="8" w:tplc="F886E2C0">
      <w:numFmt w:val="bullet"/>
      <w:lvlText w:val="•"/>
      <w:lvlJc w:val="left"/>
      <w:pPr>
        <w:ind w:left="7945" w:hanging="166"/>
      </w:pPr>
      <w:rPr>
        <w:rFonts w:hint="default"/>
        <w:lang w:val="es-ES" w:eastAsia="es-ES" w:bidi="es-ES"/>
      </w:rPr>
    </w:lvl>
  </w:abstractNum>
  <w:abstractNum w:abstractNumId="76">
    <w:nsid w:val="6C8A2A6D"/>
    <w:multiLevelType w:val="hybridMultilevel"/>
    <w:tmpl w:val="8A58C2CE"/>
    <w:lvl w:ilvl="0" w:tplc="E4FC5562">
      <w:start w:val="3"/>
      <w:numFmt w:val="decimal"/>
      <w:lvlText w:val="%1"/>
      <w:lvlJc w:val="left"/>
      <w:pPr>
        <w:ind w:left="216" w:hanging="111"/>
        <w:jc w:val="left"/>
      </w:pPr>
      <w:rPr>
        <w:rFonts w:ascii="Arial Narrow" w:eastAsia="Arial Narrow" w:hAnsi="Arial Narrow" w:cs="Arial Narrow" w:hint="default"/>
        <w:w w:val="100"/>
        <w:sz w:val="16"/>
        <w:szCs w:val="16"/>
        <w:lang w:val="es-ES" w:eastAsia="es-ES" w:bidi="es-ES"/>
      </w:rPr>
    </w:lvl>
    <w:lvl w:ilvl="1" w:tplc="FC2A9AB4">
      <w:numFmt w:val="bullet"/>
      <w:lvlText w:val="•"/>
      <w:lvlJc w:val="left"/>
      <w:pPr>
        <w:ind w:left="323" w:hanging="111"/>
      </w:pPr>
      <w:rPr>
        <w:rFonts w:hint="default"/>
        <w:lang w:val="es-ES" w:eastAsia="es-ES" w:bidi="es-ES"/>
      </w:rPr>
    </w:lvl>
    <w:lvl w:ilvl="2" w:tplc="90849D58">
      <w:numFmt w:val="bullet"/>
      <w:lvlText w:val="•"/>
      <w:lvlJc w:val="left"/>
      <w:pPr>
        <w:ind w:left="426" w:hanging="111"/>
      </w:pPr>
      <w:rPr>
        <w:rFonts w:hint="default"/>
        <w:lang w:val="es-ES" w:eastAsia="es-ES" w:bidi="es-ES"/>
      </w:rPr>
    </w:lvl>
    <w:lvl w:ilvl="3" w:tplc="CBDEAEA6">
      <w:numFmt w:val="bullet"/>
      <w:lvlText w:val="•"/>
      <w:lvlJc w:val="left"/>
      <w:pPr>
        <w:ind w:left="529" w:hanging="111"/>
      </w:pPr>
      <w:rPr>
        <w:rFonts w:hint="default"/>
        <w:lang w:val="es-ES" w:eastAsia="es-ES" w:bidi="es-ES"/>
      </w:rPr>
    </w:lvl>
    <w:lvl w:ilvl="4" w:tplc="8E70DC7A">
      <w:numFmt w:val="bullet"/>
      <w:lvlText w:val="•"/>
      <w:lvlJc w:val="left"/>
      <w:pPr>
        <w:ind w:left="632" w:hanging="111"/>
      </w:pPr>
      <w:rPr>
        <w:rFonts w:hint="default"/>
        <w:lang w:val="es-ES" w:eastAsia="es-ES" w:bidi="es-ES"/>
      </w:rPr>
    </w:lvl>
    <w:lvl w:ilvl="5" w:tplc="AE86CB68">
      <w:numFmt w:val="bullet"/>
      <w:lvlText w:val="•"/>
      <w:lvlJc w:val="left"/>
      <w:pPr>
        <w:ind w:left="735" w:hanging="111"/>
      </w:pPr>
      <w:rPr>
        <w:rFonts w:hint="default"/>
        <w:lang w:val="es-ES" w:eastAsia="es-ES" w:bidi="es-ES"/>
      </w:rPr>
    </w:lvl>
    <w:lvl w:ilvl="6" w:tplc="E5A69CD8">
      <w:numFmt w:val="bullet"/>
      <w:lvlText w:val="•"/>
      <w:lvlJc w:val="left"/>
      <w:pPr>
        <w:ind w:left="838" w:hanging="111"/>
      </w:pPr>
      <w:rPr>
        <w:rFonts w:hint="default"/>
        <w:lang w:val="es-ES" w:eastAsia="es-ES" w:bidi="es-ES"/>
      </w:rPr>
    </w:lvl>
    <w:lvl w:ilvl="7" w:tplc="899E1A6E">
      <w:numFmt w:val="bullet"/>
      <w:lvlText w:val="•"/>
      <w:lvlJc w:val="left"/>
      <w:pPr>
        <w:ind w:left="941" w:hanging="111"/>
      </w:pPr>
      <w:rPr>
        <w:rFonts w:hint="default"/>
        <w:lang w:val="es-ES" w:eastAsia="es-ES" w:bidi="es-ES"/>
      </w:rPr>
    </w:lvl>
    <w:lvl w:ilvl="8" w:tplc="49F0E7B0">
      <w:numFmt w:val="bullet"/>
      <w:lvlText w:val="•"/>
      <w:lvlJc w:val="left"/>
      <w:pPr>
        <w:ind w:left="1044" w:hanging="111"/>
      </w:pPr>
      <w:rPr>
        <w:rFonts w:hint="default"/>
        <w:lang w:val="es-ES" w:eastAsia="es-ES" w:bidi="es-ES"/>
      </w:rPr>
    </w:lvl>
  </w:abstractNum>
  <w:abstractNum w:abstractNumId="77">
    <w:nsid w:val="6D772BFE"/>
    <w:multiLevelType w:val="hybridMultilevel"/>
    <w:tmpl w:val="F522D2DE"/>
    <w:lvl w:ilvl="0" w:tplc="409AAF42">
      <w:start w:val="1"/>
      <w:numFmt w:val="upperRoman"/>
      <w:lvlText w:val="%1."/>
      <w:lvlJc w:val="left"/>
      <w:pPr>
        <w:ind w:left="938" w:hanging="432"/>
        <w:jc w:val="left"/>
      </w:pPr>
      <w:rPr>
        <w:rFonts w:ascii="Arial" w:eastAsia="Arial" w:hAnsi="Arial" w:cs="Arial" w:hint="default"/>
        <w:b/>
        <w:bCs/>
        <w:spacing w:val="-1"/>
        <w:w w:val="99"/>
        <w:sz w:val="20"/>
        <w:szCs w:val="20"/>
        <w:lang w:val="es-ES" w:eastAsia="es-ES" w:bidi="es-ES"/>
      </w:rPr>
    </w:lvl>
    <w:lvl w:ilvl="1" w:tplc="FF4E20C0">
      <w:numFmt w:val="bullet"/>
      <w:lvlText w:val="•"/>
      <w:lvlJc w:val="left"/>
      <w:pPr>
        <w:ind w:left="1822" w:hanging="432"/>
      </w:pPr>
      <w:rPr>
        <w:rFonts w:hint="default"/>
        <w:lang w:val="es-ES" w:eastAsia="es-ES" w:bidi="es-ES"/>
      </w:rPr>
    </w:lvl>
    <w:lvl w:ilvl="2" w:tplc="B756D11E">
      <w:numFmt w:val="bullet"/>
      <w:lvlText w:val="•"/>
      <w:lvlJc w:val="left"/>
      <w:pPr>
        <w:ind w:left="2704" w:hanging="432"/>
      </w:pPr>
      <w:rPr>
        <w:rFonts w:hint="default"/>
        <w:lang w:val="es-ES" w:eastAsia="es-ES" w:bidi="es-ES"/>
      </w:rPr>
    </w:lvl>
    <w:lvl w:ilvl="3" w:tplc="FD9AB25C">
      <w:numFmt w:val="bullet"/>
      <w:lvlText w:val="•"/>
      <w:lvlJc w:val="left"/>
      <w:pPr>
        <w:ind w:left="3586" w:hanging="432"/>
      </w:pPr>
      <w:rPr>
        <w:rFonts w:hint="default"/>
        <w:lang w:val="es-ES" w:eastAsia="es-ES" w:bidi="es-ES"/>
      </w:rPr>
    </w:lvl>
    <w:lvl w:ilvl="4" w:tplc="05E09F6E">
      <w:numFmt w:val="bullet"/>
      <w:lvlText w:val="•"/>
      <w:lvlJc w:val="left"/>
      <w:pPr>
        <w:ind w:left="4468" w:hanging="432"/>
      </w:pPr>
      <w:rPr>
        <w:rFonts w:hint="default"/>
        <w:lang w:val="es-ES" w:eastAsia="es-ES" w:bidi="es-ES"/>
      </w:rPr>
    </w:lvl>
    <w:lvl w:ilvl="5" w:tplc="BF2692AA">
      <w:numFmt w:val="bullet"/>
      <w:lvlText w:val="•"/>
      <w:lvlJc w:val="left"/>
      <w:pPr>
        <w:ind w:left="5351" w:hanging="432"/>
      </w:pPr>
      <w:rPr>
        <w:rFonts w:hint="default"/>
        <w:lang w:val="es-ES" w:eastAsia="es-ES" w:bidi="es-ES"/>
      </w:rPr>
    </w:lvl>
    <w:lvl w:ilvl="6" w:tplc="F176EC54">
      <w:numFmt w:val="bullet"/>
      <w:lvlText w:val="•"/>
      <w:lvlJc w:val="left"/>
      <w:pPr>
        <w:ind w:left="6233" w:hanging="432"/>
      </w:pPr>
      <w:rPr>
        <w:rFonts w:hint="default"/>
        <w:lang w:val="es-ES" w:eastAsia="es-ES" w:bidi="es-ES"/>
      </w:rPr>
    </w:lvl>
    <w:lvl w:ilvl="7" w:tplc="DB340082">
      <w:numFmt w:val="bullet"/>
      <w:lvlText w:val="•"/>
      <w:lvlJc w:val="left"/>
      <w:pPr>
        <w:ind w:left="7115" w:hanging="432"/>
      </w:pPr>
      <w:rPr>
        <w:rFonts w:hint="default"/>
        <w:lang w:val="es-ES" w:eastAsia="es-ES" w:bidi="es-ES"/>
      </w:rPr>
    </w:lvl>
    <w:lvl w:ilvl="8" w:tplc="CB10CDF4">
      <w:numFmt w:val="bullet"/>
      <w:lvlText w:val="•"/>
      <w:lvlJc w:val="left"/>
      <w:pPr>
        <w:ind w:left="7997" w:hanging="432"/>
      </w:pPr>
      <w:rPr>
        <w:rFonts w:hint="default"/>
        <w:lang w:val="es-ES" w:eastAsia="es-ES" w:bidi="es-ES"/>
      </w:rPr>
    </w:lvl>
  </w:abstractNum>
  <w:abstractNum w:abstractNumId="78">
    <w:nsid w:val="6E79746C"/>
    <w:multiLevelType w:val="hybridMultilevel"/>
    <w:tmpl w:val="38882B1A"/>
    <w:lvl w:ilvl="0" w:tplc="FA588780">
      <w:start w:val="1"/>
      <w:numFmt w:val="decimal"/>
      <w:lvlText w:val="%1"/>
      <w:lvlJc w:val="left"/>
      <w:pPr>
        <w:ind w:left="220" w:hanging="111"/>
        <w:jc w:val="left"/>
      </w:pPr>
      <w:rPr>
        <w:rFonts w:ascii="Arial Narrow" w:eastAsia="Arial Narrow" w:hAnsi="Arial Narrow" w:cs="Arial Narrow" w:hint="default"/>
        <w:w w:val="100"/>
        <w:sz w:val="16"/>
        <w:szCs w:val="16"/>
        <w:lang w:val="es-ES" w:eastAsia="es-ES" w:bidi="es-ES"/>
      </w:rPr>
    </w:lvl>
    <w:lvl w:ilvl="1" w:tplc="A716608A">
      <w:numFmt w:val="bullet"/>
      <w:lvlText w:val="•"/>
      <w:lvlJc w:val="left"/>
      <w:pPr>
        <w:ind w:left="368" w:hanging="111"/>
      </w:pPr>
      <w:rPr>
        <w:rFonts w:hint="default"/>
        <w:lang w:val="es-ES" w:eastAsia="es-ES" w:bidi="es-ES"/>
      </w:rPr>
    </w:lvl>
    <w:lvl w:ilvl="2" w:tplc="E5BC1DE0">
      <w:numFmt w:val="bullet"/>
      <w:lvlText w:val="•"/>
      <w:lvlJc w:val="left"/>
      <w:pPr>
        <w:ind w:left="516" w:hanging="111"/>
      </w:pPr>
      <w:rPr>
        <w:rFonts w:hint="default"/>
        <w:lang w:val="es-ES" w:eastAsia="es-ES" w:bidi="es-ES"/>
      </w:rPr>
    </w:lvl>
    <w:lvl w:ilvl="3" w:tplc="5E46F904">
      <w:numFmt w:val="bullet"/>
      <w:lvlText w:val="•"/>
      <w:lvlJc w:val="left"/>
      <w:pPr>
        <w:ind w:left="664" w:hanging="111"/>
      </w:pPr>
      <w:rPr>
        <w:rFonts w:hint="default"/>
        <w:lang w:val="es-ES" w:eastAsia="es-ES" w:bidi="es-ES"/>
      </w:rPr>
    </w:lvl>
    <w:lvl w:ilvl="4" w:tplc="A80AF666">
      <w:numFmt w:val="bullet"/>
      <w:lvlText w:val="•"/>
      <w:lvlJc w:val="left"/>
      <w:pPr>
        <w:ind w:left="812" w:hanging="111"/>
      </w:pPr>
      <w:rPr>
        <w:rFonts w:hint="default"/>
        <w:lang w:val="es-ES" w:eastAsia="es-ES" w:bidi="es-ES"/>
      </w:rPr>
    </w:lvl>
    <w:lvl w:ilvl="5" w:tplc="647C52E4">
      <w:numFmt w:val="bullet"/>
      <w:lvlText w:val="•"/>
      <w:lvlJc w:val="left"/>
      <w:pPr>
        <w:ind w:left="960" w:hanging="111"/>
      </w:pPr>
      <w:rPr>
        <w:rFonts w:hint="default"/>
        <w:lang w:val="es-ES" w:eastAsia="es-ES" w:bidi="es-ES"/>
      </w:rPr>
    </w:lvl>
    <w:lvl w:ilvl="6" w:tplc="81D8B5E4">
      <w:numFmt w:val="bullet"/>
      <w:lvlText w:val="•"/>
      <w:lvlJc w:val="left"/>
      <w:pPr>
        <w:ind w:left="1108" w:hanging="111"/>
      </w:pPr>
      <w:rPr>
        <w:rFonts w:hint="default"/>
        <w:lang w:val="es-ES" w:eastAsia="es-ES" w:bidi="es-ES"/>
      </w:rPr>
    </w:lvl>
    <w:lvl w:ilvl="7" w:tplc="953A76A6">
      <w:numFmt w:val="bullet"/>
      <w:lvlText w:val="•"/>
      <w:lvlJc w:val="left"/>
      <w:pPr>
        <w:ind w:left="1256" w:hanging="111"/>
      </w:pPr>
      <w:rPr>
        <w:rFonts w:hint="default"/>
        <w:lang w:val="es-ES" w:eastAsia="es-ES" w:bidi="es-ES"/>
      </w:rPr>
    </w:lvl>
    <w:lvl w:ilvl="8" w:tplc="2EFE48B6">
      <w:numFmt w:val="bullet"/>
      <w:lvlText w:val="•"/>
      <w:lvlJc w:val="left"/>
      <w:pPr>
        <w:ind w:left="1404" w:hanging="111"/>
      </w:pPr>
      <w:rPr>
        <w:rFonts w:hint="default"/>
        <w:lang w:val="es-ES" w:eastAsia="es-ES" w:bidi="es-ES"/>
      </w:rPr>
    </w:lvl>
  </w:abstractNum>
  <w:abstractNum w:abstractNumId="79">
    <w:nsid w:val="6FF54C3D"/>
    <w:multiLevelType w:val="hybridMultilevel"/>
    <w:tmpl w:val="1A1E502C"/>
    <w:lvl w:ilvl="0" w:tplc="186C3E56">
      <w:start w:val="1"/>
      <w:numFmt w:val="upperRoman"/>
      <w:lvlText w:val="%1."/>
      <w:lvlJc w:val="left"/>
      <w:pPr>
        <w:ind w:left="938" w:hanging="432"/>
        <w:jc w:val="left"/>
      </w:pPr>
      <w:rPr>
        <w:rFonts w:ascii="Arial" w:eastAsia="Arial" w:hAnsi="Arial" w:cs="Arial" w:hint="default"/>
        <w:b/>
        <w:bCs/>
        <w:spacing w:val="-1"/>
        <w:w w:val="99"/>
        <w:sz w:val="20"/>
        <w:szCs w:val="20"/>
        <w:lang w:val="es-ES" w:eastAsia="es-ES" w:bidi="es-ES"/>
      </w:rPr>
    </w:lvl>
    <w:lvl w:ilvl="1" w:tplc="F4C23664">
      <w:numFmt w:val="bullet"/>
      <w:lvlText w:val="•"/>
      <w:lvlJc w:val="left"/>
      <w:pPr>
        <w:ind w:left="1822" w:hanging="432"/>
      </w:pPr>
      <w:rPr>
        <w:rFonts w:hint="default"/>
        <w:lang w:val="es-ES" w:eastAsia="es-ES" w:bidi="es-ES"/>
      </w:rPr>
    </w:lvl>
    <w:lvl w:ilvl="2" w:tplc="01F46A5E">
      <w:numFmt w:val="bullet"/>
      <w:lvlText w:val="•"/>
      <w:lvlJc w:val="left"/>
      <w:pPr>
        <w:ind w:left="2704" w:hanging="432"/>
      </w:pPr>
      <w:rPr>
        <w:rFonts w:hint="default"/>
        <w:lang w:val="es-ES" w:eastAsia="es-ES" w:bidi="es-ES"/>
      </w:rPr>
    </w:lvl>
    <w:lvl w:ilvl="3" w:tplc="EFFC17EE">
      <w:numFmt w:val="bullet"/>
      <w:lvlText w:val="•"/>
      <w:lvlJc w:val="left"/>
      <w:pPr>
        <w:ind w:left="3586" w:hanging="432"/>
      </w:pPr>
      <w:rPr>
        <w:rFonts w:hint="default"/>
        <w:lang w:val="es-ES" w:eastAsia="es-ES" w:bidi="es-ES"/>
      </w:rPr>
    </w:lvl>
    <w:lvl w:ilvl="4" w:tplc="57AE08EA">
      <w:numFmt w:val="bullet"/>
      <w:lvlText w:val="•"/>
      <w:lvlJc w:val="left"/>
      <w:pPr>
        <w:ind w:left="4468" w:hanging="432"/>
      </w:pPr>
      <w:rPr>
        <w:rFonts w:hint="default"/>
        <w:lang w:val="es-ES" w:eastAsia="es-ES" w:bidi="es-ES"/>
      </w:rPr>
    </w:lvl>
    <w:lvl w:ilvl="5" w:tplc="5046F982">
      <w:numFmt w:val="bullet"/>
      <w:lvlText w:val="•"/>
      <w:lvlJc w:val="left"/>
      <w:pPr>
        <w:ind w:left="5351" w:hanging="432"/>
      </w:pPr>
      <w:rPr>
        <w:rFonts w:hint="default"/>
        <w:lang w:val="es-ES" w:eastAsia="es-ES" w:bidi="es-ES"/>
      </w:rPr>
    </w:lvl>
    <w:lvl w:ilvl="6" w:tplc="B04AAEBA">
      <w:numFmt w:val="bullet"/>
      <w:lvlText w:val="•"/>
      <w:lvlJc w:val="left"/>
      <w:pPr>
        <w:ind w:left="6233" w:hanging="432"/>
      </w:pPr>
      <w:rPr>
        <w:rFonts w:hint="default"/>
        <w:lang w:val="es-ES" w:eastAsia="es-ES" w:bidi="es-ES"/>
      </w:rPr>
    </w:lvl>
    <w:lvl w:ilvl="7" w:tplc="819CCABC">
      <w:numFmt w:val="bullet"/>
      <w:lvlText w:val="•"/>
      <w:lvlJc w:val="left"/>
      <w:pPr>
        <w:ind w:left="7115" w:hanging="432"/>
      </w:pPr>
      <w:rPr>
        <w:rFonts w:hint="default"/>
        <w:lang w:val="es-ES" w:eastAsia="es-ES" w:bidi="es-ES"/>
      </w:rPr>
    </w:lvl>
    <w:lvl w:ilvl="8" w:tplc="383A9B7C">
      <w:numFmt w:val="bullet"/>
      <w:lvlText w:val="•"/>
      <w:lvlJc w:val="left"/>
      <w:pPr>
        <w:ind w:left="7997" w:hanging="432"/>
      </w:pPr>
      <w:rPr>
        <w:rFonts w:hint="default"/>
        <w:lang w:val="es-ES" w:eastAsia="es-ES" w:bidi="es-ES"/>
      </w:rPr>
    </w:lvl>
  </w:abstractNum>
  <w:abstractNum w:abstractNumId="80">
    <w:nsid w:val="71B20BD6"/>
    <w:multiLevelType w:val="hybridMultilevel"/>
    <w:tmpl w:val="9F261CB4"/>
    <w:lvl w:ilvl="0" w:tplc="7CECF722">
      <w:start w:val="1"/>
      <w:numFmt w:val="upperRoman"/>
      <w:lvlText w:val="%1."/>
      <w:lvlJc w:val="left"/>
      <w:pPr>
        <w:ind w:left="218" w:hanging="243"/>
        <w:jc w:val="left"/>
      </w:pPr>
      <w:rPr>
        <w:rFonts w:ascii="Arial" w:eastAsia="Arial" w:hAnsi="Arial" w:cs="Arial" w:hint="default"/>
        <w:b/>
        <w:bCs/>
        <w:spacing w:val="-1"/>
        <w:w w:val="99"/>
        <w:sz w:val="20"/>
        <w:szCs w:val="20"/>
        <w:lang w:val="es-ES" w:eastAsia="es-ES" w:bidi="es-ES"/>
      </w:rPr>
    </w:lvl>
    <w:lvl w:ilvl="1" w:tplc="722C7A18">
      <w:numFmt w:val="bullet"/>
      <w:lvlText w:val="•"/>
      <w:lvlJc w:val="left"/>
      <w:pPr>
        <w:ind w:left="1174" w:hanging="243"/>
      </w:pPr>
      <w:rPr>
        <w:rFonts w:hint="default"/>
        <w:lang w:val="es-ES" w:eastAsia="es-ES" w:bidi="es-ES"/>
      </w:rPr>
    </w:lvl>
    <w:lvl w:ilvl="2" w:tplc="64DE0070">
      <w:numFmt w:val="bullet"/>
      <w:lvlText w:val="•"/>
      <w:lvlJc w:val="left"/>
      <w:pPr>
        <w:ind w:left="2128" w:hanging="243"/>
      </w:pPr>
      <w:rPr>
        <w:rFonts w:hint="default"/>
        <w:lang w:val="es-ES" w:eastAsia="es-ES" w:bidi="es-ES"/>
      </w:rPr>
    </w:lvl>
    <w:lvl w:ilvl="3" w:tplc="0E342540">
      <w:numFmt w:val="bullet"/>
      <w:lvlText w:val="•"/>
      <w:lvlJc w:val="left"/>
      <w:pPr>
        <w:ind w:left="3082" w:hanging="243"/>
      </w:pPr>
      <w:rPr>
        <w:rFonts w:hint="default"/>
        <w:lang w:val="es-ES" w:eastAsia="es-ES" w:bidi="es-ES"/>
      </w:rPr>
    </w:lvl>
    <w:lvl w:ilvl="4" w:tplc="7A0E0B66">
      <w:numFmt w:val="bullet"/>
      <w:lvlText w:val="•"/>
      <w:lvlJc w:val="left"/>
      <w:pPr>
        <w:ind w:left="4036" w:hanging="243"/>
      </w:pPr>
      <w:rPr>
        <w:rFonts w:hint="default"/>
        <w:lang w:val="es-ES" w:eastAsia="es-ES" w:bidi="es-ES"/>
      </w:rPr>
    </w:lvl>
    <w:lvl w:ilvl="5" w:tplc="9F608D94">
      <w:numFmt w:val="bullet"/>
      <w:lvlText w:val="•"/>
      <w:lvlJc w:val="left"/>
      <w:pPr>
        <w:ind w:left="4991" w:hanging="243"/>
      </w:pPr>
      <w:rPr>
        <w:rFonts w:hint="default"/>
        <w:lang w:val="es-ES" w:eastAsia="es-ES" w:bidi="es-ES"/>
      </w:rPr>
    </w:lvl>
    <w:lvl w:ilvl="6" w:tplc="D1CACE5C">
      <w:numFmt w:val="bullet"/>
      <w:lvlText w:val="•"/>
      <w:lvlJc w:val="left"/>
      <w:pPr>
        <w:ind w:left="5945" w:hanging="243"/>
      </w:pPr>
      <w:rPr>
        <w:rFonts w:hint="default"/>
        <w:lang w:val="es-ES" w:eastAsia="es-ES" w:bidi="es-ES"/>
      </w:rPr>
    </w:lvl>
    <w:lvl w:ilvl="7" w:tplc="398C0368">
      <w:numFmt w:val="bullet"/>
      <w:lvlText w:val="•"/>
      <w:lvlJc w:val="left"/>
      <w:pPr>
        <w:ind w:left="6899" w:hanging="243"/>
      </w:pPr>
      <w:rPr>
        <w:rFonts w:hint="default"/>
        <w:lang w:val="es-ES" w:eastAsia="es-ES" w:bidi="es-ES"/>
      </w:rPr>
    </w:lvl>
    <w:lvl w:ilvl="8" w:tplc="15501D32">
      <w:numFmt w:val="bullet"/>
      <w:lvlText w:val="•"/>
      <w:lvlJc w:val="left"/>
      <w:pPr>
        <w:ind w:left="7853" w:hanging="243"/>
      </w:pPr>
      <w:rPr>
        <w:rFonts w:hint="default"/>
        <w:lang w:val="es-ES" w:eastAsia="es-ES" w:bidi="es-ES"/>
      </w:rPr>
    </w:lvl>
  </w:abstractNum>
  <w:abstractNum w:abstractNumId="81">
    <w:nsid w:val="744975DA"/>
    <w:multiLevelType w:val="hybridMultilevel"/>
    <w:tmpl w:val="F32A145C"/>
    <w:lvl w:ilvl="0" w:tplc="8E88890C">
      <w:start w:val="1"/>
      <w:numFmt w:val="upperRoman"/>
      <w:lvlText w:val="%1."/>
      <w:lvlJc w:val="left"/>
      <w:pPr>
        <w:ind w:left="218" w:hanging="209"/>
        <w:jc w:val="left"/>
      </w:pPr>
      <w:rPr>
        <w:rFonts w:ascii="Arial" w:eastAsia="Arial" w:hAnsi="Arial" w:cs="Arial" w:hint="default"/>
        <w:b/>
        <w:bCs/>
        <w:spacing w:val="-1"/>
        <w:w w:val="99"/>
        <w:sz w:val="20"/>
        <w:szCs w:val="20"/>
        <w:lang w:val="es-ES" w:eastAsia="es-ES" w:bidi="es-ES"/>
      </w:rPr>
    </w:lvl>
    <w:lvl w:ilvl="1" w:tplc="3C444F6E">
      <w:numFmt w:val="bullet"/>
      <w:lvlText w:val="•"/>
      <w:lvlJc w:val="left"/>
      <w:pPr>
        <w:ind w:left="1174" w:hanging="209"/>
      </w:pPr>
      <w:rPr>
        <w:rFonts w:hint="default"/>
        <w:lang w:val="es-ES" w:eastAsia="es-ES" w:bidi="es-ES"/>
      </w:rPr>
    </w:lvl>
    <w:lvl w:ilvl="2" w:tplc="94145050">
      <w:numFmt w:val="bullet"/>
      <w:lvlText w:val="•"/>
      <w:lvlJc w:val="left"/>
      <w:pPr>
        <w:ind w:left="2128" w:hanging="209"/>
      </w:pPr>
      <w:rPr>
        <w:rFonts w:hint="default"/>
        <w:lang w:val="es-ES" w:eastAsia="es-ES" w:bidi="es-ES"/>
      </w:rPr>
    </w:lvl>
    <w:lvl w:ilvl="3" w:tplc="5F548956">
      <w:numFmt w:val="bullet"/>
      <w:lvlText w:val="•"/>
      <w:lvlJc w:val="left"/>
      <w:pPr>
        <w:ind w:left="3082" w:hanging="209"/>
      </w:pPr>
      <w:rPr>
        <w:rFonts w:hint="default"/>
        <w:lang w:val="es-ES" w:eastAsia="es-ES" w:bidi="es-ES"/>
      </w:rPr>
    </w:lvl>
    <w:lvl w:ilvl="4" w:tplc="0C78DDFE">
      <w:numFmt w:val="bullet"/>
      <w:lvlText w:val="•"/>
      <w:lvlJc w:val="left"/>
      <w:pPr>
        <w:ind w:left="4036" w:hanging="209"/>
      </w:pPr>
      <w:rPr>
        <w:rFonts w:hint="default"/>
        <w:lang w:val="es-ES" w:eastAsia="es-ES" w:bidi="es-ES"/>
      </w:rPr>
    </w:lvl>
    <w:lvl w:ilvl="5" w:tplc="17F0B912">
      <w:numFmt w:val="bullet"/>
      <w:lvlText w:val="•"/>
      <w:lvlJc w:val="left"/>
      <w:pPr>
        <w:ind w:left="4991" w:hanging="209"/>
      </w:pPr>
      <w:rPr>
        <w:rFonts w:hint="default"/>
        <w:lang w:val="es-ES" w:eastAsia="es-ES" w:bidi="es-ES"/>
      </w:rPr>
    </w:lvl>
    <w:lvl w:ilvl="6" w:tplc="7360B204">
      <w:numFmt w:val="bullet"/>
      <w:lvlText w:val="•"/>
      <w:lvlJc w:val="left"/>
      <w:pPr>
        <w:ind w:left="5945" w:hanging="209"/>
      </w:pPr>
      <w:rPr>
        <w:rFonts w:hint="default"/>
        <w:lang w:val="es-ES" w:eastAsia="es-ES" w:bidi="es-ES"/>
      </w:rPr>
    </w:lvl>
    <w:lvl w:ilvl="7" w:tplc="B87011F8">
      <w:numFmt w:val="bullet"/>
      <w:lvlText w:val="•"/>
      <w:lvlJc w:val="left"/>
      <w:pPr>
        <w:ind w:left="6899" w:hanging="209"/>
      </w:pPr>
      <w:rPr>
        <w:rFonts w:hint="default"/>
        <w:lang w:val="es-ES" w:eastAsia="es-ES" w:bidi="es-ES"/>
      </w:rPr>
    </w:lvl>
    <w:lvl w:ilvl="8" w:tplc="BCC68490">
      <w:numFmt w:val="bullet"/>
      <w:lvlText w:val="•"/>
      <w:lvlJc w:val="left"/>
      <w:pPr>
        <w:ind w:left="7853" w:hanging="209"/>
      </w:pPr>
      <w:rPr>
        <w:rFonts w:hint="default"/>
        <w:lang w:val="es-ES" w:eastAsia="es-ES" w:bidi="es-ES"/>
      </w:rPr>
    </w:lvl>
  </w:abstractNum>
  <w:abstractNum w:abstractNumId="82">
    <w:nsid w:val="74B33852"/>
    <w:multiLevelType w:val="hybridMultilevel"/>
    <w:tmpl w:val="9E825D94"/>
    <w:lvl w:ilvl="0" w:tplc="883491E6">
      <w:start w:val="4"/>
      <w:numFmt w:val="upperRoman"/>
      <w:lvlText w:val="%1."/>
      <w:lvlJc w:val="left"/>
      <w:pPr>
        <w:ind w:left="218" w:hanging="392"/>
        <w:jc w:val="left"/>
      </w:pPr>
      <w:rPr>
        <w:rFonts w:ascii="Arial" w:eastAsia="Arial" w:hAnsi="Arial" w:cs="Arial" w:hint="default"/>
        <w:b/>
        <w:bCs/>
        <w:spacing w:val="-1"/>
        <w:w w:val="99"/>
        <w:sz w:val="20"/>
        <w:szCs w:val="20"/>
        <w:lang w:val="es-ES" w:eastAsia="es-ES" w:bidi="es-ES"/>
      </w:rPr>
    </w:lvl>
    <w:lvl w:ilvl="1" w:tplc="C0CA7EE6">
      <w:numFmt w:val="bullet"/>
      <w:lvlText w:val="•"/>
      <w:lvlJc w:val="left"/>
      <w:pPr>
        <w:ind w:left="1174" w:hanging="392"/>
      </w:pPr>
      <w:rPr>
        <w:rFonts w:hint="default"/>
        <w:lang w:val="es-ES" w:eastAsia="es-ES" w:bidi="es-ES"/>
      </w:rPr>
    </w:lvl>
    <w:lvl w:ilvl="2" w:tplc="CC9AE294">
      <w:numFmt w:val="bullet"/>
      <w:lvlText w:val="•"/>
      <w:lvlJc w:val="left"/>
      <w:pPr>
        <w:ind w:left="2128" w:hanging="392"/>
      </w:pPr>
      <w:rPr>
        <w:rFonts w:hint="default"/>
        <w:lang w:val="es-ES" w:eastAsia="es-ES" w:bidi="es-ES"/>
      </w:rPr>
    </w:lvl>
    <w:lvl w:ilvl="3" w:tplc="D29C646C">
      <w:numFmt w:val="bullet"/>
      <w:lvlText w:val="•"/>
      <w:lvlJc w:val="left"/>
      <w:pPr>
        <w:ind w:left="3082" w:hanging="392"/>
      </w:pPr>
      <w:rPr>
        <w:rFonts w:hint="default"/>
        <w:lang w:val="es-ES" w:eastAsia="es-ES" w:bidi="es-ES"/>
      </w:rPr>
    </w:lvl>
    <w:lvl w:ilvl="4" w:tplc="1B90CBBE">
      <w:numFmt w:val="bullet"/>
      <w:lvlText w:val="•"/>
      <w:lvlJc w:val="left"/>
      <w:pPr>
        <w:ind w:left="4036" w:hanging="392"/>
      </w:pPr>
      <w:rPr>
        <w:rFonts w:hint="default"/>
        <w:lang w:val="es-ES" w:eastAsia="es-ES" w:bidi="es-ES"/>
      </w:rPr>
    </w:lvl>
    <w:lvl w:ilvl="5" w:tplc="C79C53EC">
      <w:numFmt w:val="bullet"/>
      <w:lvlText w:val="•"/>
      <w:lvlJc w:val="left"/>
      <w:pPr>
        <w:ind w:left="4991" w:hanging="392"/>
      </w:pPr>
      <w:rPr>
        <w:rFonts w:hint="default"/>
        <w:lang w:val="es-ES" w:eastAsia="es-ES" w:bidi="es-ES"/>
      </w:rPr>
    </w:lvl>
    <w:lvl w:ilvl="6" w:tplc="FD8C6DEE">
      <w:numFmt w:val="bullet"/>
      <w:lvlText w:val="•"/>
      <w:lvlJc w:val="left"/>
      <w:pPr>
        <w:ind w:left="5945" w:hanging="392"/>
      </w:pPr>
      <w:rPr>
        <w:rFonts w:hint="default"/>
        <w:lang w:val="es-ES" w:eastAsia="es-ES" w:bidi="es-ES"/>
      </w:rPr>
    </w:lvl>
    <w:lvl w:ilvl="7" w:tplc="A5AAE3DA">
      <w:numFmt w:val="bullet"/>
      <w:lvlText w:val="•"/>
      <w:lvlJc w:val="left"/>
      <w:pPr>
        <w:ind w:left="6899" w:hanging="392"/>
      </w:pPr>
      <w:rPr>
        <w:rFonts w:hint="default"/>
        <w:lang w:val="es-ES" w:eastAsia="es-ES" w:bidi="es-ES"/>
      </w:rPr>
    </w:lvl>
    <w:lvl w:ilvl="8" w:tplc="D3F890F6">
      <w:numFmt w:val="bullet"/>
      <w:lvlText w:val="•"/>
      <w:lvlJc w:val="left"/>
      <w:pPr>
        <w:ind w:left="7853" w:hanging="392"/>
      </w:pPr>
      <w:rPr>
        <w:rFonts w:hint="default"/>
        <w:lang w:val="es-ES" w:eastAsia="es-ES" w:bidi="es-ES"/>
      </w:rPr>
    </w:lvl>
  </w:abstractNum>
  <w:abstractNum w:abstractNumId="83">
    <w:nsid w:val="75200E8C"/>
    <w:multiLevelType w:val="hybridMultilevel"/>
    <w:tmpl w:val="89D66B80"/>
    <w:lvl w:ilvl="0" w:tplc="76588BF4">
      <w:start w:val="2"/>
      <w:numFmt w:val="decimal"/>
      <w:lvlText w:val="%1"/>
      <w:lvlJc w:val="left"/>
      <w:pPr>
        <w:ind w:left="220" w:hanging="111"/>
        <w:jc w:val="left"/>
      </w:pPr>
      <w:rPr>
        <w:rFonts w:ascii="Arial Narrow" w:eastAsia="Arial Narrow" w:hAnsi="Arial Narrow" w:cs="Arial Narrow" w:hint="default"/>
        <w:w w:val="100"/>
        <w:sz w:val="16"/>
        <w:szCs w:val="16"/>
        <w:lang w:val="es-ES" w:eastAsia="es-ES" w:bidi="es-ES"/>
      </w:rPr>
    </w:lvl>
    <w:lvl w:ilvl="1" w:tplc="B19C6488">
      <w:numFmt w:val="bullet"/>
      <w:lvlText w:val="•"/>
      <w:lvlJc w:val="left"/>
      <w:pPr>
        <w:ind w:left="329" w:hanging="111"/>
      </w:pPr>
      <w:rPr>
        <w:rFonts w:hint="default"/>
        <w:lang w:val="es-ES" w:eastAsia="es-ES" w:bidi="es-ES"/>
      </w:rPr>
    </w:lvl>
    <w:lvl w:ilvl="2" w:tplc="0A1E9D9C">
      <w:numFmt w:val="bullet"/>
      <w:lvlText w:val="•"/>
      <w:lvlJc w:val="left"/>
      <w:pPr>
        <w:ind w:left="438" w:hanging="111"/>
      </w:pPr>
      <w:rPr>
        <w:rFonts w:hint="default"/>
        <w:lang w:val="es-ES" w:eastAsia="es-ES" w:bidi="es-ES"/>
      </w:rPr>
    </w:lvl>
    <w:lvl w:ilvl="3" w:tplc="DF0A2D42">
      <w:numFmt w:val="bullet"/>
      <w:lvlText w:val="•"/>
      <w:lvlJc w:val="left"/>
      <w:pPr>
        <w:ind w:left="547" w:hanging="111"/>
      </w:pPr>
      <w:rPr>
        <w:rFonts w:hint="default"/>
        <w:lang w:val="es-ES" w:eastAsia="es-ES" w:bidi="es-ES"/>
      </w:rPr>
    </w:lvl>
    <w:lvl w:ilvl="4" w:tplc="B6B2739E">
      <w:numFmt w:val="bullet"/>
      <w:lvlText w:val="•"/>
      <w:lvlJc w:val="left"/>
      <w:pPr>
        <w:ind w:left="656" w:hanging="111"/>
      </w:pPr>
      <w:rPr>
        <w:rFonts w:hint="default"/>
        <w:lang w:val="es-ES" w:eastAsia="es-ES" w:bidi="es-ES"/>
      </w:rPr>
    </w:lvl>
    <w:lvl w:ilvl="5" w:tplc="FA423F6E">
      <w:numFmt w:val="bullet"/>
      <w:lvlText w:val="•"/>
      <w:lvlJc w:val="left"/>
      <w:pPr>
        <w:ind w:left="765" w:hanging="111"/>
      </w:pPr>
      <w:rPr>
        <w:rFonts w:hint="default"/>
        <w:lang w:val="es-ES" w:eastAsia="es-ES" w:bidi="es-ES"/>
      </w:rPr>
    </w:lvl>
    <w:lvl w:ilvl="6" w:tplc="AC3295CA">
      <w:numFmt w:val="bullet"/>
      <w:lvlText w:val="•"/>
      <w:lvlJc w:val="left"/>
      <w:pPr>
        <w:ind w:left="874" w:hanging="111"/>
      </w:pPr>
      <w:rPr>
        <w:rFonts w:hint="default"/>
        <w:lang w:val="es-ES" w:eastAsia="es-ES" w:bidi="es-ES"/>
      </w:rPr>
    </w:lvl>
    <w:lvl w:ilvl="7" w:tplc="CEDEDA78">
      <w:numFmt w:val="bullet"/>
      <w:lvlText w:val="•"/>
      <w:lvlJc w:val="left"/>
      <w:pPr>
        <w:ind w:left="983" w:hanging="111"/>
      </w:pPr>
      <w:rPr>
        <w:rFonts w:hint="default"/>
        <w:lang w:val="es-ES" w:eastAsia="es-ES" w:bidi="es-ES"/>
      </w:rPr>
    </w:lvl>
    <w:lvl w:ilvl="8" w:tplc="C908B032">
      <w:numFmt w:val="bullet"/>
      <w:lvlText w:val="•"/>
      <w:lvlJc w:val="left"/>
      <w:pPr>
        <w:ind w:left="1092" w:hanging="111"/>
      </w:pPr>
      <w:rPr>
        <w:rFonts w:hint="default"/>
        <w:lang w:val="es-ES" w:eastAsia="es-ES" w:bidi="es-ES"/>
      </w:rPr>
    </w:lvl>
  </w:abstractNum>
  <w:abstractNum w:abstractNumId="84">
    <w:nsid w:val="754F238F"/>
    <w:multiLevelType w:val="hybridMultilevel"/>
    <w:tmpl w:val="DD382CAE"/>
    <w:lvl w:ilvl="0" w:tplc="765AD630">
      <w:start w:val="1"/>
      <w:numFmt w:val="upperRoman"/>
      <w:lvlText w:val="%1."/>
      <w:lvlJc w:val="left"/>
      <w:pPr>
        <w:ind w:left="838" w:hanging="432"/>
        <w:jc w:val="left"/>
      </w:pPr>
      <w:rPr>
        <w:rFonts w:ascii="Arial" w:eastAsia="Arial" w:hAnsi="Arial" w:cs="Arial" w:hint="default"/>
        <w:b/>
        <w:bCs/>
        <w:spacing w:val="-1"/>
        <w:w w:val="99"/>
        <w:sz w:val="20"/>
        <w:szCs w:val="20"/>
        <w:lang w:val="es-ES" w:eastAsia="es-ES" w:bidi="es-ES"/>
      </w:rPr>
    </w:lvl>
    <w:lvl w:ilvl="1" w:tplc="70A8739C">
      <w:numFmt w:val="bullet"/>
      <w:lvlText w:val="•"/>
      <w:lvlJc w:val="left"/>
      <w:pPr>
        <w:ind w:left="1720" w:hanging="432"/>
      </w:pPr>
      <w:rPr>
        <w:rFonts w:hint="default"/>
        <w:lang w:val="es-ES" w:eastAsia="es-ES" w:bidi="es-ES"/>
      </w:rPr>
    </w:lvl>
    <w:lvl w:ilvl="2" w:tplc="9724D68A">
      <w:numFmt w:val="bullet"/>
      <w:lvlText w:val="•"/>
      <w:lvlJc w:val="left"/>
      <w:pPr>
        <w:ind w:left="2600" w:hanging="432"/>
      </w:pPr>
      <w:rPr>
        <w:rFonts w:hint="default"/>
        <w:lang w:val="es-ES" w:eastAsia="es-ES" w:bidi="es-ES"/>
      </w:rPr>
    </w:lvl>
    <w:lvl w:ilvl="3" w:tplc="08C4C0D2">
      <w:numFmt w:val="bullet"/>
      <w:lvlText w:val="•"/>
      <w:lvlJc w:val="left"/>
      <w:pPr>
        <w:ind w:left="3480" w:hanging="432"/>
      </w:pPr>
      <w:rPr>
        <w:rFonts w:hint="default"/>
        <w:lang w:val="es-ES" w:eastAsia="es-ES" w:bidi="es-ES"/>
      </w:rPr>
    </w:lvl>
    <w:lvl w:ilvl="4" w:tplc="A8787398">
      <w:numFmt w:val="bullet"/>
      <w:lvlText w:val="•"/>
      <w:lvlJc w:val="left"/>
      <w:pPr>
        <w:ind w:left="4360" w:hanging="432"/>
      </w:pPr>
      <w:rPr>
        <w:rFonts w:hint="default"/>
        <w:lang w:val="es-ES" w:eastAsia="es-ES" w:bidi="es-ES"/>
      </w:rPr>
    </w:lvl>
    <w:lvl w:ilvl="5" w:tplc="2EA86F02">
      <w:numFmt w:val="bullet"/>
      <w:lvlText w:val="•"/>
      <w:lvlJc w:val="left"/>
      <w:pPr>
        <w:ind w:left="5241" w:hanging="432"/>
      </w:pPr>
      <w:rPr>
        <w:rFonts w:hint="default"/>
        <w:lang w:val="es-ES" w:eastAsia="es-ES" w:bidi="es-ES"/>
      </w:rPr>
    </w:lvl>
    <w:lvl w:ilvl="6" w:tplc="2522F440">
      <w:numFmt w:val="bullet"/>
      <w:lvlText w:val="•"/>
      <w:lvlJc w:val="left"/>
      <w:pPr>
        <w:ind w:left="6121" w:hanging="432"/>
      </w:pPr>
      <w:rPr>
        <w:rFonts w:hint="default"/>
        <w:lang w:val="es-ES" w:eastAsia="es-ES" w:bidi="es-ES"/>
      </w:rPr>
    </w:lvl>
    <w:lvl w:ilvl="7" w:tplc="E23E114C">
      <w:numFmt w:val="bullet"/>
      <w:lvlText w:val="•"/>
      <w:lvlJc w:val="left"/>
      <w:pPr>
        <w:ind w:left="7001" w:hanging="432"/>
      </w:pPr>
      <w:rPr>
        <w:rFonts w:hint="default"/>
        <w:lang w:val="es-ES" w:eastAsia="es-ES" w:bidi="es-ES"/>
      </w:rPr>
    </w:lvl>
    <w:lvl w:ilvl="8" w:tplc="FB544CFA">
      <w:numFmt w:val="bullet"/>
      <w:lvlText w:val="•"/>
      <w:lvlJc w:val="left"/>
      <w:pPr>
        <w:ind w:left="7881" w:hanging="432"/>
      </w:pPr>
      <w:rPr>
        <w:rFonts w:hint="default"/>
        <w:lang w:val="es-ES" w:eastAsia="es-ES" w:bidi="es-ES"/>
      </w:rPr>
    </w:lvl>
  </w:abstractNum>
  <w:abstractNum w:abstractNumId="85">
    <w:nsid w:val="76D92C6D"/>
    <w:multiLevelType w:val="hybridMultilevel"/>
    <w:tmpl w:val="0302BBA0"/>
    <w:lvl w:ilvl="0" w:tplc="8028F9CA">
      <w:start w:val="1"/>
      <w:numFmt w:val="upperRoman"/>
      <w:lvlText w:val="%1."/>
      <w:lvlJc w:val="left"/>
      <w:pPr>
        <w:ind w:left="1075" w:hanging="569"/>
        <w:jc w:val="left"/>
      </w:pPr>
      <w:rPr>
        <w:rFonts w:ascii="Arial" w:eastAsia="Arial" w:hAnsi="Arial" w:cs="Arial" w:hint="default"/>
        <w:b/>
        <w:bCs/>
        <w:spacing w:val="-1"/>
        <w:w w:val="99"/>
        <w:sz w:val="20"/>
        <w:szCs w:val="20"/>
        <w:lang w:val="es-ES" w:eastAsia="es-ES" w:bidi="es-ES"/>
      </w:rPr>
    </w:lvl>
    <w:lvl w:ilvl="1" w:tplc="84644EB6">
      <w:numFmt w:val="bullet"/>
      <w:lvlText w:val="•"/>
      <w:lvlJc w:val="left"/>
      <w:pPr>
        <w:ind w:left="1948" w:hanging="569"/>
      </w:pPr>
      <w:rPr>
        <w:rFonts w:hint="default"/>
        <w:lang w:val="es-ES" w:eastAsia="es-ES" w:bidi="es-ES"/>
      </w:rPr>
    </w:lvl>
    <w:lvl w:ilvl="2" w:tplc="FB827616">
      <w:numFmt w:val="bullet"/>
      <w:lvlText w:val="•"/>
      <w:lvlJc w:val="left"/>
      <w:pPr>
        <w:ind w:left="2816" w:hanging="569"/>
      </w:pPr>
      <w:rPr>
        <w:rFonts w:hint="default"/>
        <w:lang w:val="es-ES" w:eastAsia="es-ES" w:bidi="es-ES"/>
      </w:rPr>
    </w:lvl>
    <w:lvl w:ilvl="3" w:tplc="85327286">
      <w:numFmt w:val="bullet"/>
      <w:lvlText w:val="•"/>
      <w:lvlJc w:val="left"/>
      <w:pPr>
        <w:ind w:left="3684" w:hanging="569"/>
      </w:pPr>
      <w:rPr>
        <w:rFonts w:hint="default"/>
        <w:lang w:val="es-ES" w:eastAsia="es-ES" w:bidi="es-ES"/>
      </w:rPr>
    </w:lvl>
    <w:lvl w:ilvl="4" w:tplc="0D40CF78">
      <w:numFmt w:val="bullet"/>
      <w:lvlText w:val="•"/>
      <w:lvlJc w:val="left"/>
      <w:pPr>
        <w:ind w:left="4552" w:hanging="569"/>
      </w:pPr>
      <w:rPr>
        <w:rFonts w:hint="default"/>
        <w:lang w:val="es-ES" w:eastAsia="es-ES" w:bidi="es-ES"/>
      </w:rPr>
    </w:lvl>
    <w:lvl w:ilvl="5" w:tplc="C832A206">
      <w:numFmt w:val="bullet"/>
      <w:lvlText w:val="•"/>
      <w:lvlJc w:val="left"/>
      <w:pPr>
        <w:ind w:left="5421" w:hanging="569"/>
      </w:pPr>
      <w:rPr>
        <w:rFonts w:hint="default"/>
        <w:lang w:val="es-ES" w:eastAsia="es-ES" w:bidi="es-ES"/>
      </w:rPr>
    </w:lvl>
    <w:lvl w:ilvl="6" w:tplc="44524C72">
      <w:numFmt w:val="bullet"/>
      <w:lvlText w:val="•"/>
      <w:lvlJc w:val="left"/>
      <w:pPr>
        <w:ind w:left="6289" w:hanging="569"/>
      </w:pPr>
      <w:rPr>
        <w:rFonts w:hint="default"/>
        <w:lang w:val="es-ES" w:eastAsia="es-ES" w:bidi="es-ES"/>
      </w:rPr>
    </w:lvl>
    <w:lvl w:ilvl="7" w:tplc="3B627EBC">
      <w:numFmt w:val="bullet"/>
      <w:lvlText w:val="•"/>
      <w:lvlJc w:val="left"/>
      <w:pPr>
        <w:ind w:left="7157" w:hanging="569"/>
      </w:pPr>
      <w:rPr>
        <w:rFonts w:hint="default"/>
        <w:lang w:val="es-ES" w:eastAsia="es-ES" w:bidi="es-ES"/>
      </w:rPr>
    </w:lvl>
    <w:lvl w:ilvl="8" w:tplc="6A301BA4">
      <w:numFmt w:val="bullet"/>
      <w:lvlText w:val="•"/>
      <w:lvlJc w:val="left"/>
      <w:pPr>
        <w:ind w:left="8025" w:hanging="569"/>
      </w:pPr>
      <w:rPr>
        <w:rFonts w:hint="default"/>
        <w:lang w:val="es-ES" w:eastAsia="es-ES" w:bidi="es-ES"/>
      </w:rPr>
    </w:lvl>
  </w:abstractNum>
  <w:abstractNum w:abstractNumId="86">
    <w:nsid w:val="77887BB5"/>
    <w:multiLevelType w:val="hybridMultilevel"/>
    <w:tmpl w:val="37923A5C"/>
    <w:lvl w:ilvl="0" w:tplc="529A387C">
      <w:start w:val="3"/>
      <w:numFmt w:val="upperRoman"/>
      <w:lvlText w:val="%1."/>
      <w:lvlJc w:val="left"/>
      <w:pPr>
        <w:ind w:left="782" w:hanging="276"/>
        <w:jc w:val="left"/>
      </w:pPr>
      <w:rPr>
        <w:rFonts w:ascii="Arial" w:eastAsia="Arial" w:hAnsi="Arial" w:cs="Arial" w:hint="default"/>
        <w:b/>
        <w:bCs/>
        <w:spacing w:val="-1"/>
        <w:w w:val="99"/>
        <w:sz w:val="20"/>
        <w:szCs w:val="20"/>
        <w:lang w:val="es-ES" w:eastAsia="es-ES" w:bidi="es-ES"/>
      </w:rPr>
    </w:lvl>
    <w:lvl w:ilvl="1" w:tplc="53428CE6">
      <w:numFmt w:val="bullet"/>
      <w:lvlText w:val="•"/>
      <w:lvlJc w:val="left"/>
      <w:pPr>
        <w:ind w:left="1678" w:hanging="276"/>
      </w:pPr>
      <w:rPr>
        <w:rFonts w:hint="default"/>
        <w:lang w:val="es-ES" w:eastAsia="es-ES" w:bidi="es-ES"/>
      </w:rPr>
    </w:lvl>
    <w:lvl w:ilvl="2" w:tplc="F1725E44">
      <w:numFmt w:val="bullet"/>
      <w:lvlText w:val="•"/>
      <w:lvlJc w:val="left"/>
      <w:pPr>
        <w:ind w:left="2576" w:hanging="276"/>
      </w:pPr>
      <w:rPr>
        <w:rFonts w:hint="default"/>
        <w:lang w:val="es-ES" w:eastAsia="es-ES" w:bidi="es-ES"/>
      </w:rPr>
    </w:lvl>
    <w:lvl w:ilvl="3" w:tplc="BD3A0204">
      <w:numFmt w:val="bullet"/>
      <w:lvlText w:val="•"/>
      <w:lvlJc w:val="left"/>
      <w:pPr>
        <w:ind w:left="3474" w:hanging="276"/>
      </w:pPr>
      <w:rPr>
        <w:rFonts w:hint="default"/>
        <w:lang w:val="es-ES" w:eastAsia="es-ES" w:bidi="es-ES"/>
      </w:rPr>
    </w:lvl>
    <w:lvl w:ilvl="4" w:tplc="C972A4A8">
      <w:numFmt w:val="bullet"/>
      <w:lvlText w:val="•"/>
      <w:lvlJc w:val="left"/>
      <w:pPr>
        <w:ind w:left="4372" w:hanging="276"/>
      </w:pPr>
      <w:rPr>
        <w:rFonts w:hint="default"/>
        <w:lang w:val="es-ES" w:eastAsia="es-ES" w:bidi="es-ES"/>
      </w:rPr>
    </w:lvl>
    <w:lvl w:ilvl="5" w:tplc="3300CDB2">
      <w:numFmt w:val="bullet"/>
      <w:lvlText w:val="•"/>
      <w:lvlJc w:val="left"/>
      <w:pPr>
        <w:ind w:left="5271" w:hanging="276"/>
      </w:pPr>
      <w:rPr>
        <w:rFonts w:hint="default"/>
        <w:lang w:val="es-ES" w:eastAsia="es-ES" w:bidi="es-ES"/>
      </w:rPr>
    </w:lvl>
    <w:lvl w:ilvl="6" w:tplc="9A16CFE8">
      <w:numFmt w:val="bullet"/>
      <w:lvlText w:val="•"/>
      <w:lvlJc w:val="left"/>
      <w:pPr>
        <w:ind w:left="6169" w:hanging="276"/>
      </w:pPr>
      <w:rPr>
        <w:rFonts w:hint="default"/>
        <w:lang w:val="es-ES" w:eastAsia="es-ES" w:bidi="es-ES"/>
      </w:rPr>
    </w:lvl>
    <w:lvl w:ilvl="7" w:tplc="73062844">
      <w:numFmt w:val="bullet"/>
      <w:lvlText w:val="•"/>
      <w:lvlJc w:val="left"/>
      <w:pPr>
        <w:ind w:left="7067" w:hanging="276"/>
      </w:pPr>
      <w:rPr>
        <w:rFonts w:hint="default"/>
        <w:lang w:val="es-ES" w:eastAsia="es-ES" w:bidi="es-ES"/>
      </w:rPr>
    </w:lvl>
    <w:lvl w:ilvl="8" w:tplc="34E6DE2A">
      <w:numFmt w:val="bullet"/>
      <w:lvlText w:val="•"/>
      <w:lvlJc w:val="left"/>
      <w:pPr>
        <w:ind w:left="7965" w:hanging="276"/>
      </w:pPr>
      <w:rPr>
        <w:rFonts w:hint="default"/>
        <w:lang w:val="es-ES" w:eastAsia="es-ES" w:bidi="es-ES"/>
      </w:rPr>
    </w:lvl>
  </w:abstractNum>
  <w:abstractNum w:abstractNumId="87">
    <w:nsid w:val="797C6058"/>
    <w:multiLevelType w:val="hybridMultilevel"/>
    <w:tmpl w:val="D660BB18"/>
    <w:lvl w:ilvl="0" w:tplc="3F202D88">
      <w:start w:val="1"/>
      <w:numFmt w:val="upperRoman"/>
      <w:lvlText w:val="%1."/>
      <w:lvlJc w:val="left"/>
      <w:pPr>
        <w:ind w:left="218" w:hanging="168"/>
        <w:jc w:val="left"/>
      </w:pPr>
      <w:rPr>
        <w:rFonts w:ascii="Arial" w:eastAsia="Arial" w:hAnsi="Arial" w:cs="Arial" w:hint="default"/>
        <w:b/>
        <w:bCs/>
        <w:spacing w:val="-1"/>
        <w:w w:val="99"/>
        <w:sz w:val="20"/>
        <w:szCs w:val="20"/>
        <w:lang w:val="es-ES" w:eastAsia="es-ES" w:bidi="es-ES"/>
      </w:rPr>
    </w:lvl>
    <w:lvl w:ilvl="1" w:tplc="3F424358">
      <w:numFmt w:val="bullet"/>
      <w:lvlText w:val="•"/>
      <w:lvlJc w:val="left"/>
      <w:pPr>
        <w:ind w:left="1174" w:hanging="168"/>
      </w:pPr>
      <w:rPr>
        <w:rFonts w:hint="default"/>
        <w:lang w:val="es-ES" w:eastAsia="es-ES" w:bidi="es-ES"/>
      </w:rPr>
    </w:lvl>
    <w:lvl w:ilvl="2" w:tplc="F68E2F86">
      <w:numFmt w:val="bullet"/>
      <w:lvlText w:val="•"/>
      <w:lvlJc w:val="left"/>
      <w:pPr>
        <w:ind w:left="2128" w:hanging="168"/>
      </w:pPr>
      <w:rPr>
        <w:rFonts w:hint="default"/>
        <w:lang w:val="es-ES" w:eastAsia="es-ES" w:bidi="es-ES"/>
      </w:rPr>
    </w:lvl>
    <w:lvl w:ilvl="3" w:tplc="78E41D34">
      <w:numFmt w:val="bullet"/>
      <w:lvlText w:val="•"/>
      <w:lvlJc w:val="left"/>
      <w:pPr>
        <w:ind w:left="3082" w:hanging="168"/>
      </w:pPr>
      <w:rPr>
        <w:rFonts w:hint="default"/>
        <w:lang w:val="es-ES" w:eastAsia="es-ES" w:bidi="es-ES"/>
      </w:rPr>
    </w:lvl>
    <w:lvl w:ilvl="4" w:tplc="B77CB2F0">
      <w:numFmt w:val="bullet"/>
      <w:lvlText w:val="•"/>
      <w:lvlJc w:val="left"/>
      <w:pPr>
        <w:ind w:left="4036" w:hanging="168"/>
      </w:pPr>
      <w:rPr>
        <w:rFonts w:hint="default"/>
        <w:lang w:val="es-ES" w:eastAsia="es-ES" w:bidi="es-ES"/>
      </w:rPr>
    </w:lvl>
    <w:lvl w:ilvl="5" w:tplc="4620BD2E">
      <w:numFmt w:val="bullet"/>
      <w:lvlText w:val="•"/>
      <w:lvlJc w:val="left"/>
      <w:pPr>
        <w:ind w:left="4991" w:hanging="168"/>
      </w:pPr>
      <w:rPr>
        <w:rFonts w:hint="default"/>
        <w:lang w:val="es-ES" w:eastAsia="es-ES" w:bidi="es-ES"/>
      </w:rPr>
    </w:lvl>
    <w:lvl w:ilvl="6" w:tplc="444EB3BC">
      <w:numFmt w:val="bullet"/>
      <w:lvlText w:val="•"/>
      <w:lvlJc w:val="left"/>
      <w:pPr>
        <w:ind w:left="5945" w:hanging="168"/>
      </w:pPr>
      <w:rPr>
        <w:rFonts w:hint="default"/>
        <w:lang w:val="es-ES" w:eastAsia="es-ES" w:bidi="es-ES"/>
      </w:rPr>
    </w:lvl>
    <w:lvl w:ilvl="7" w:tplc="AA82D33E">
      <w:numFmt w:val="bullet"/>
      <w:lvlText w:val="•"/>
      <w:lvlJc w:val="left"/>
      <w:pPr>
        <w:ind w:left="6899" w:hanging="168"/>
      </w:pPr>
      <w:rPr>
        <w:rFonts w:hint="default"/>
        <w:lang w:val="es-ES" w:eastAsia="es-ES" w:bidi="es-ES"/>
      </w:rPr>
    </w:lvl>
    <w:lvl w:ilvl="8" w:tplc="751EA53E">
      <w:numFmt w:val="bullet"/>
      <w:lvlText w:val="•"/>
      <w:lvlJc w:val="left"/>
      <w:pPr>
        <w:ind w:left="7853" w:hanging="168"/>
      </w:pPr>
      <w:rPr>
        <w:rFonts w:hint="default"/>
        <w:lang w:val="es-ES" w:eastAsia="es-ES" w:bidi="es-ES"/>
      </w:rPr>
    </w:lvl>
  </w:abstractNum>
  <w:abstractNum w:abstractNumId="88">
    <w:nsid w:val="79BC73A7"/>
    <w:multiLevelType w:val="hybridMultilevel"/>
    <w:tmpl w:val="5F62913A"/>
    <w:lvl w:ilvl="0" w:tplc="FB2A14B8">
      <w:start w:val="1"/>
      <w:numFmt w:val="upperRoman"/>
      <w:lvlText w:val="%1."/>
      <w:lvlJc w:val="left"/>
      <w:pPr>
        <w:ind w:left="218" w:hanging="195"/>
        <w:jc w:val="left"/>
      </w:pPr>
      <w:rPr>
        <w:rFonts w:ascii="Arial" w:eastAsia="Arial" w:hAnsi="Arial" w:cs="Arial" w:hint="default"/>
        <w:b/>
        <w:bCs/>
        <w:spacing w:val="-1"/>
        <w:w w:val="99"/>
        <w:sz w:val="20"/>
        <w:szCs w:val="20"/>
        <w:lang w:val="es-ES" w:eastAsia="es-ES" w:bidi="es-ES"/>
      </w:rPr>
    </w:lvl>
    <w:lvl w:ilvl="1" w:tplc="54989D5C">
      <w:numFmt w:val="bullet"/>
      <w:lvlText w:val="•"/>
      <w:lvlJc w:val="left"/>
      <w:pPr>
        <w:ind w:left="1174" w:hanging="195"/>
      </w:pPr>
      <w:rPr>
        <w:rFonts w:hint="default"/>
        <w:lang w:val="es-ES" w:eastAsia="es-ES" w:bidi="es-ES"/>
      </w:rPr>
    </w:lvl>
    <w:lvl w:ilvl="2" w:tplc="4BF45BF2">
      <w:numFmt w:val="bullet"/>
      <w:lvlText w:val="•"/>
      <w:lvlJc w:val="left"/>
      <w:pPr>
        <w:ind w:left="2128" w:hanging="195"/>
      </w:pPr>
      <w:rPr>
        <w:rFonts w:hint="default"/>
        <w:lang w:val="es-ES" w:eastAsia="es-ES" w:bidi="es-ES"/>
      </w:rPr>
    </w:lvl>
    <w:lvl w:ilvl="3" w:tplc="F1328EE4">
      <w:numFmt w:val="bullet"/>
      <w:lvlText w:val="•"/>
      <w:lvlJc w:val="left"/>
      <w:pPr>
        <w:ind w:left="3082" w:hanging="195"/>
      </w:pPr>
      <w:rPr>
        <w:rFonts w:hint="default"/>
        <w:lang w:val="es-ES" w:eastAsia="es-ES" w:bidi="es-ES"/>
      </w:rPr>
    </w:lvl>
    <w:lvl w:ilvl="4" w:tplc="54722760">
      <w:numFmt w:val="bullet"/>
      <w:lvlText w:val="•"/>
      <w:lvlJc w:val="left"/>
      <w:pPr>
        <w:ind w:left="4036" w:hanging="195"/>
      </w:pPr>
      <w:rPr>
        <w:rFonts w:hint="default"/>
        <w:lang w:val="es-ES" w:eastAsia="es-ES" w:bidi="es-ES"/>
      </w:rPr>
    </w:lvl>
    <w:lvl w:ilvl="5" w:tplc="E83625E4">
      <w:numFmt w:val="bullet"/>
      <w:lvlText w:val="•"/>
      <w:lvlJc w:val="left"/>
      <w:pPr>
        <w:ind w:left="4991" w:hanging="195"/>
      </w:pPr>
      <w:rPr>
        <w:rFonts w:hint="default"/>
        <w:lang w:val="es-ES" w:eastAsia="es-ES" w:bidi="es-ES"/>
      </w:rPr>
    </w:lvl>
    <w:lvl w:ilvl="6" w:tplc="1B10AA34">
      <w:numFmt w:val="bullet"/>
      <w:lvlText w:val="•"/>
      <w:lvlJc w:val="left"/>
      <w:pPr>
        <w:ind w:left="5945" w:hanging="195"/>
      </w:pPr>
      <w:rPr>
        <w:rFonts w:hint="default"/>
        <w:lang w:val="es-ES" w:eastAsia="es-ES" w:bidi="es-ES"/>
      </w:rPr>
    </w:lvl>
    <w:lvl w:ilvl="7" w:tplc="4156E4F4">
      <w:numFmt w:val="bullet"/>
      <w:lvlText w:val="•"/>
      <w:lvlJc w:val="left"/>
      <w:pPr>
        <w:ind w:left="6899" w:hanging="195"/>
      </w:pPr>
      <w:rPr>
        <w:rFonts w:hint="default"/>
        <w:lang w:val="es-ES" w:eastAsia="es-ES" w:bidi="es-ES"/>
      </w:rPr>
    </w:lvl>
    <w:lvl w:ilvl="8" w:tplc="E8D6FE8A">
      <w:numFmt w:val="bullet"/>
      <w:lvlText w:val="•"/>
      <w:lvlJc w:val="left"/>
      <w:pPr>
        <w:ind w:left="7853" w:hanging="195"/>
      </w:pPr>
      <w:rPr>
        <w:rFonts w:hint="default"/>
        <w:lang w:val="es-ES" w:eastAsia="es-ES" w:bidi="es-ES"/>
      </w:rPr>
    </w:lvl>
  </w:abstractNum>
  <w:abstractNum w:abstractNumId="89">
    <w:nsid w:val="7A0F55F2"/>
    <w:multiLevelType w:val="hybridMultilevel"/>
    <w:tmpl w:val="FC3E6370"/>
    <w:lvl w:ilvl="0" w:tplc="258A9A9A">
      <w:start w:val="2"/>
      <w:numFmt w:val="decimal"/>
      <w:lvlText w:val="%1"/>
      <w:lvlJc w:val="left"/>
      <w:pPr>
        <w:ind w:left="219" w:hanging="111"/>
        <w:jc w:val="left"/>
      </w:pPr>
      <w:rPr>
        <w:rFonts w:ascii="Arial Narrow" w:eastAsia="Arial Narrow" w:hAnsi="Arial Narrow" w:cs="Arial Narrow" w:hint="default"/>
        <w:w w:val="100"/>
        <w:sz w:val="16"/>
        <w:szCs w:val="16"/>
        <w:lang w:val="es-ES" w:eastAsia="es-ES" w:bidi="es-ES"/>
      </w:rPr>
    </w:lvl>
    <w:lvl w:ilvl="1" w:tplc="9D64A98E">
      <w:numFmt w:val="bullet"/>
      <w:lvlText w:val="•"/>
      <w:lvlJc w:val="left"/>
      <w:pPr>
        <w:ind w:left="342" w:hanging="111"/>
      </w:pPr>
      <w:rPr>
        <w:rFonts w:hint="default"/>
        <w:lang w:val="es-ES" w:eastAsia="es-ES" w:bidi="es-ES"/>
      </w:rPr>
    </w:lvl>
    <w:lvl w:ilvl="2" w:tplc="5484E590">
      <w:numFmt w:val="bullet"/>
      <w:lvlText w:val="•"/>
      <w:lvlJc w:val="left"/>
      <w:pPr>
        <w:ind w:left="465" w:hanging="111"/>
      </w:pPr>
      <w:rPr>
        <w:rFonts w:hint="default"/>
        <w:lang w:val="es-ES" w:eastAsia="es-ES" w:bidi="es-ES"/>
      </w:rPr>
    </w:lvl>
    <w:lvl w:ilvl="3" w:tplc="77E2BD52">
      <w:numFmt w:val="bullet"/>
      <w:lvlText w:val="•"/>
      <w:lvlJc w:val="left"/>
      <w:pPr>
        <w:ind w:left="587" w:hanging="111"/>
      </w:pPr>
      <w:rPr>
        <w:rFonts w:hint="default"/>
        <w:lang w:val="es-ES" w:eastAsia="es-ES" w:bidi="es-ES"/>
      </w:rPr>
    </w:lvl>
    <w:lvl w:ilvl="4" w:tplc="8ED02AC2">
      <w:numFmt w:val="bullet"/>
      <w:lvlText w:val="•"/>
      <w:lvlJc w:val="left"/>
      <w:pPr>
        <w:ind w:left="710" w:hanging="111"/>
      </w:pPr>
      <w:rPr>
        <w:rFonts w:hint="default"/>
        <w:lang w:val="es-ES" w:eastAsia="es-ES" w:bidi="es-ES"/>
      </w:rPr>
    </w:lvl>
    <w:lvl w:ilvl="5" w:tplc="D7902848">
      <w:numFmt w:val="bullet"/>
      <w:lvlText w:val="•"/>
      <w:lvlJc w:val="left"/>
      <w:pPr>
        <w:ind w:left="833" w:hanging="111"/>
      </w:pPr>
      <w:rPr>
        <w:rFonts w:hint="default"/>
        <w:lang w:val="es-ES" w:eastAsia="es-ES" w:bidi="es-ES"/>
      </w:rPr>
    </w:lvl>
    <w:lvl w:ilvl="6" w:tplc="C3C4CAB4">
      <w:numFmt w:val="bullet"/>
      <w:lvlText w:val="•"/>
      <w:lvlJc w:val="left"/>
      <w:pPr>
        <w:ind w:left="955" w:hanging="111"/>
      </w:pPr>
      <w:rPr>
        <w:rFonts w:hint="default"/>
        <w:lang w:val="es-ES" w:eastAsia="es-ES" w:bidi="es-ES"/>
      </w:rPr>
    </w:lvl>
    <w:lvl w:ilvl="7" w:tplc="D164608E">
      <w:numFmt w:val="bullet"/>
      <w:lvlText w:val="•"/>
      <w:lvlJc w:val="left"/>
      <w:pPr>
        <w:ind w:left="1078" w:hanging="111"/>
      </w:pPr>
      <w:rPr>
        <w:rFonts w:hint="default"/>
        <w:lang w:val="es-ES" w:eastAsia="es-ES" w:bidi="es-ES"/>
      </w:rPr>
    </w:lvl>
    <w:lvl w:ilvl="8" w:tplc="BC34AA2C">
      <w:numFmt w:val="bullet"/>
      <w:lvlText w:val="•"/>
      <w:lvlJc w:val="left"/>
      <w:pPr>
        <w:ind w:left="1200" w:hanging="111"/>
      </w:pPr>
      <w:rPr>
        <w:rFonts w:hint="default"/>
        <w:lang w:val="es-ES" w:eastAsia="es-ES" w:bidi="es-ES"/>
      </w:rPr>
    </w:lvl>
  </w:abstractNum>
  <w:abstractNum w:abstractNumId="90">
    <w:nsid w:val="7A555E90"/>
    <w:multiLevelType w:val="hybridMultilevel"/>
    <w:tmpl w:val="EB3AA444"/>
    <w:lvl w:ilvl="0" w:tplc="2EE0D7F4">
      <w:start w:val="1"/>
      <w:numFmt w:val="upperRoman"/>
      <w:lvlText w:val="%1."/>
      <w:lvlJc w:val="left"/>
      <w:pPr>
        <w:ind w:left="1198" w:hanging="792"/>
        <w:jc w:val="left"/>
      </w:pPr>
      <w:rPr>
        <w:rFonts w:ascii="Arial" w:eastAsia="Arial" w:hAnsi="Arial" w:cs="Arial" w:hint="default"/>
        <w:b/>
        <w:bCs/>
        <w:spacing w:val="-1"/>
        <w:w w:val="99"/>
        <w:sz w:val="20"/>
        <w:szCs w:val="20"/>
        <w:lang w:val="es-ES" w:eastAsia="es-ES" w:bidi="es-ES"/>
      </w:rPr>
    </w:lvl>
    <w:lvl w:ilvl="1" w:tplc="46E89EE0">
      <w:start w:val="1"/>
      <w:numFmt w:val="upperRoman"/>
      <w:lvlText w:val="%2."/>
      <w:lvlJc w:val="left"/>
      <w:pPr>
        <w:ind w:left="1126" w:hanging="576"/>
        <w:jc w:val="left"/>
      </w:pPr>
      <w:rPr>
        <w:rFonts w:ascii="Arial" w:eastAsia="Arial" w:hAnsi="Arial" w:cs="Arial" w:hint="default"/>
        <w:b/>
        <w:bCs/>
        <w:spacing w:val="-1"/>
        <w:w w:val="99"/>
        <w:sz w:val="20"/>
        <w:szCs w:val="20"/>
        <w:lang w:val="es-ES" w:eastAsia="es-ES" w:bidi="es-ES"/>
      </w:rPr>
    </w:lvl>
    <w:lvl w:ilvl="2" w:tplc="65029744">
      <w:start w:val="1"/>
      <w:numFmt w:val="upperRoman"/>
      <w:lvlText w:val="%3."/>
      <w:lvlJc w:val="left"/>
      <w:pPr>
        <w:ind w:left="1270" w:hanging="576"/>
        <w:jc w:val="left"/>
      </w:pPr>
      <w:rPr>
        <w:rFonts w:ascii="Arial" w:eastAsia="Arial" w:hAnsi="Arial" w:cs="Arial" w:hint="default"/>
        <w:b/>
        <w:bCs/>
        <w:spacing w:val="-1"/>
        <w:w w:val="99"/>
        <w:sz w:val="20"/>
        <w:szCs w:val="20"/>
        <w:lang w:val="es-ES" w:eastAsia="es-ES" w:bidi="es-ES"/>
      </w:rPr>
    </w:lvl>
    <w:lvl w:ilvl="3" w:tplc="AB601960">
      <w:numFmt w:val="bullet"/>
      <w:lvlText w:val="•"/>
      <w:lvlJc w:val="left"/>
      <w:pPr>
        <w:ind w:left="2325" w:hanging="576"/>
      </w:pPr>
      <w:rPr>
        <w:rFonts w:hint="default"/>
        <w:lang w:val="es-ES" w:eastAsia="es-ES" w:bidi="es-ES"/>
      </w:rPr>
    </w:lvl>
    <w:lvl w:ilvl="4" w:tplc="BB2C367A">
      <w:numFmt w:val="bullet"/>
      <w:lvlText w:val="•"/>
      <w:lvlJc w:val="left"/>
      <w:pPr>
        <w:ind w:left="3370" w:hanging="576"/>
      </w:pPr>
      <w:rPr>
        <w:rFonts w:hint="default"/>
        <w:lang w:val="es-ES" w:eastAsia="es-ES" w:bidi="es-ES"/>
      </w:rPr>
    </w:lvl>
    <w:lvl w:ilvl="5" w:tplc="46B05C04">
      <w:numFmt w:val="bullet"/>
      <w:lvlText w:val="•"/>
      <w:lvlJc w:val="left"/>
      <w:pPr>
        <w:ind w:left="4415" w:hanging="576"/>
      </w:pPr>
      <w:rPr>
        <w:rFonts w:hint="default"/>
        <w:lang w:val="es-ES" w:eastAsia="es-ES" w:bidi="es-ES"/>
      </w:rPr>
    </w:lvl>
    <w:lvl w:ilvl="6" w:tplc="6B6ED276">
      <w:numFmt w:val="bullet"/>
      <w:lvlText w:val="•"/>
      <w:lvlJc w:val="left"/>
      <w:pPr>
        <w:ind w:left="5461" w:hanging="576"/>
      </w:pPr>
      <w:rPr>
        <w:rFonts w:hint="default"/>
        <w:lang w:val="es-ES" w:eastAsia="es-ES" w:bidi="es-ES"/>
      </w:rPr>
    </w:lvl>
    <w:lvl w:ilvl="7" w:tplc="AB0A229A">
      <w:numFmt w:val="bullet"/>
      <w:lvlText w:val="•"/>
      <w:lvlJc w:val="left"/>
      <w:pPr>
        <w:ind w:left="6506" w:hanging="576"/>
      </w:pPr>
      <w:rPr>
        <w:rFonts w:hint="default"/>
        <w:lang w:val="es-ES" w:eastAsia="es-ES" w:bidi="es-ES"/>
      </w:rPr>
    </w:lvl>
    <w:lvl w:ilvl="8" w:tplc="C6EA8832">
      <w:numFmt w:val="bullet"/>
      <w:lvlText w:val="•"/>
      <w:lvlJc w:val="left"/>
      <w:pPr>
        <w:ind w:left="7551" w:hanging="576"/>
      </w:pPr>
      <w:rPr>
        <w:rFonts w:hint="default"/>
        <w:lang w:val="es-ES" w:eastAsia="es-ES" w:bidi="es-ES"/>
      </w:rPr>
    </w:lvl>
  </w:abstractNum>
  <w:abstractNum w:abstractNumId="91">
    <w:nsid w:val="7A9E4C9D"/>
    <w:multiLevelType w:val="hybridMultilevel"/>
    <w:tmpl w:val="C3FA01CA"/>
    <w:lvl w:ilvl="0" w:tplc="E4A2C07E">
      <w:start w:val="3"/>
      <w:numFmt w:val="decimal"/>
      <w:lvlText w:val="%1"/>
      <w:lvlJc w:val="left"/>
      <w:pPr>
        <w:ind w:left="217" w:hanging="111"/>
        <w:jc w:val="left"/>
      </w:pPr>
      <w:rPr>
        <w:rFonts w:ascii="Arial Narrow" w:eastAsia="Arial Narrow" w:hAnsi="Arial Narrow" w:cs="Arial Narrow" w:hint="default"/>
        <w:w w:val="100"/>
        <w:sz w:val="16"/>
        <w:szCs w:val="16"/>
        <w:lang w:val="es-ES" w:eastAsia="es-ES" w:bidi="es-ES"/>
      </w:rPr>
    </w:lvl>
    <w:lvl w:ilvl="1" w:tplc="1F4CFAB6">
      <w:numFmt w:val="bullet"/>
      <w:lvlText w:val="•"/>
      <w:lvlJc w:val="left"/>
      <w:pPr>
        <w:ind w:left="341" w:hanging="111"/>
      </w:pPr>
      <w:rPr>
        <w:rFonts w:hint="default"/>
        <w:lang w:val="es-ES" w:eastAsia="es-ES" w:bidi="es-ES"/>
      </w:rPr>
    </w:lvl>
    <w:lvl w:ilvl="2" w:tplc="A5948A9C">
      <w:numFmt w:val="bullet"/>
      <w:lvlText w:val="•"/>
      <w:lvlJc w:val="left"/>
      <w:pPr>
        <w:ind w:left="463" w:hanging="111"/>
      </w:pPr>
      <w:rPr>
        <w:rFonts w:hint="default"/>
        <w:lang w:val="es-ES" w:eastAsia="es-ES" w:bidi="es-ES"/>
      </w:rPr>
    </w:lvl>
    <w:lvl w:ilvl="3" w:tplc="1E6201D0">
      <w:numFmt w:val="bullet"/>
      <w:lvlText w:val="•"/>
      <w:lvlJc w:val="left"/>
      <w:pPr>
        <w:ind w:left="584" w:hanging="111"/>
      </w:pPr>
      <w:rPr>
        <w:rFonts w:hint="default"/>
        <w:lang w:val="es-ES" w:eastAsia="es-ES" w:bidi="es-ES"/>
      </w:rPr>
    </w:lvl>
    <w:lvl w:ilvl="4" w:tplc="CFF6A4D6">
      <w:numFmt w:val="bullet"/>
      <w:lvlText w:val="•"/>
      <w:lvlJc w:val="left"/>
      <w:pPr>
        <w:ind w:left="706" w:hanging="111"/>
      </w:pPr>
      <w:rPr>
        <w:rFonts w:hint="default"/>
        <w:lang w:val="es-ES" w:eastAsia="es-ES" w:bidi="es-ES"/>
      </w:rPr>
    </w:lvl>
    <w:lvl w:ilvl="5" w:tplc="296EC63A">
      <w:numFmt w:val="bullet"/>
      <w:lvlText w:val="•"/>
      <w:lvlJc w:val="left"/>
      <w:pPr>
        <w:ind w:left="827" w:hanging="111"/>
      </w:pPr>
      <w:rPr>
        <w:rFonts w:hint="default"/>
        <w:lang w:val="es-ES" w:eastAsia="es-ES" w:bidi="es-ES"/>
      </w:rPr>
    </w:lvl>
    <w:lvl w:ilvl="6" w:tplc="30A47A9C">
      <w:numFmt w:val="bullet"/>
      <w:lvlText w:val="•"/>
      <w:lvlJc w:val="left"/>
      <w:pPr>
        <w:ind w:left="949" w:hanging="111"/>
      </w:pPr>
      <w:rPr>
        <w:rFonts w:hint="default"/>
        <w:lang w:val="es-ES" w:eastAsia="es-ES" w:bidi="es-ES"/>
      </w:rPr>
    </w:lvl>
    <w:lvl w:ilvl="7" w:tplc="57EEDAB4">
      <w:numFmt w:val="bullet"/>
      <w:lvlText w:val="•"/>
      <w:lvlJc w:val="left"/>
      <w:pPr>
        <w:ind w:left="1070" w:hanging="111"/>
      </w:pPr>
      <w:rPr>
        <w:rFonts w:hint="default"/>
        <w:lang w:val="es-ES" w:eastAsia="es-ES" w:bidi="es-ES"/>
      </w:rPr>
    </w:lvl>
    <w:lvl w:ilvl="8" w:tplc="AF109452">
      <w:numFmt w:val="bullet"/>
      <w:lvlText w:val="•"/>
      <w:lvlJc w:val="left"/>
      <w:pPr>
        <w:ind w:left="1192" w:hanging="111"/>
      </w:pPr>
      <w:rPr>
        <w:rFonts w:hint="default"/>
        <w:lang w:val="es-ES" w:eastAsia="es-ES" w:bidi="es-ES"/>
      </w:rPr>
    </w:lvl>
  </w:abstractNum>
  <w:abstractNum w:abstractNumId="92">
    <w:nsid w:val="7BF95EE9"/>
    <w:multiLevelType w:val="hybridMultilevel"/>
    <w:tmpl w:val="D180C1C6"/>
    <w:lvl w:ilvl="0" w:tplc="3B12A7EA">
      <w:start w:val="1"/>
      <w:numFmt w:val="decimal"/>
      <w:lvlText w:val="%1"/>
      <w:lvlJc w:val="left"/>
      <w:pPr>
        <w:ind w:left="217" w:hanging="111"/>
        <w:jc w:val="left"/>
      </w:pPr>
      <w:rPr>
        <w:rFonts w:ascii="Arial Narrow" w:eastAsia="Arial Narrow" w:hAnsi="Arial Narrow" w:cs="Arial Narrow" w:hint="default"/>
        <w:w w:val="100"/>
        <w:sz w:val="16"/>
        <w:szCs w:val="16"/>
        <w:lang w:val="es-ES" w:eastAsia="es-ES" w:bidi="es-ES"/>
      </w:rPr>
    </w:lvl>
    <w:lvl w:ilvl="1" w:tplc="54887568">
      <w:numFmt w:val="bullet"/>
      <w:lvlText w:val="•"/>
      <w:lvlJc w:val="left"/>
      <w:pPr>
        <w:ind w:left="341" w:hanging="111"/>
      </w:pPr>
      <w:rPr>
        <w:rFonts w:hint="default"/>
        <w:lang w:val="es-ES" w:eastAsia="es-ES" w:bidi="es-ES"/>
      </w:rPr>
    </w:lvl>
    <w:lvl w:ilvl="2" w:tplc="99B65C82">
      <w:numFmt w:val="bullet"/>
      <w:lvlText w:val="•"/>
      <w:lvlJc w:val="left"/>
      <w:pPr>
        <w:ind w:left="463" w:hanging="111"/>
      </w:pPr>
      <w:rPr>
        <w:rFonts w:hint="default"/>
        <w:lang w:val="es-ES" w:eastAsia="es-ES" w:bidi="es-ES"/>
      </w:rPr>
    </w:lvl>
    <w:lvl w:ilvl="3" w:tplc="556C8468">
      <w:numFmt w:val="bullet"/>
      <w:lvlText w:val="•"/>
      <w:lvlJc w:val="left"/>
      <w:pPr>
        <w:ind w:left="584" w:hanging="111"/>
      </w:pPr>
      <w:rPr>
        <w:rFonts w:hint="default"/>
        <w:lang w:val="es-ES" w:eastAsia="es-ES" w:bidi="es-ES"/>
      </w:rPr>
    </w:lvl>
    <w:lvl w:ilvl="4" w:tplc="EB9EA02E">
      <w:numFmt w:val="bullet"/>
      <w:lvlText w:val="•"/>
      <w:lvlJc w:val="left"/>
      <w:pPr>
        <w:ind w:left="706" w:hanging="111"/>
      </w:pPr>
      <w:rPr>
        <w:rFonts w:hint="default"/>
        <w:lang w:val="es-ES" w:eastAsia="es-ES" w:bidi="es-ES"/>
      </w:rPr>
    </w:lvl>
    <w:lvl w:ilvl="5" w:tplc="91C80B72">
      <w:numFmt w:val="bullet"/>
      <w:lvlText w:val="•"/>
      <w:lvlJc w:val="left"/>
      <w:pPr>
        <w:ind w:left="827" w:hanging="111"/>
      </w:pPr>
      <w:rPr>
        <w:rFonts w:hint="default"/>
        <w:lang w:val="es-ES" w:eastAsia="es-ES" w:bidi="es-ES"/>
      </w:rPr>
    </w:lvl>
    <w:lvl w:ilvl="6" w:tplc="5E7AE2D0">
      <w:numFmt w:val="bullet"/>
      <w:lvlText w:val="•"/>
      <w:lvlJc w:val="left"/>
      <w:pPr>
        <w:ind w:left="949" w:hanging="111"/>
      </w:pPr>
      <w:rPr>
        <w:rFonts w:hint="default"/>
        <w:lang w:val="es-ES" w:eastAsia="es-ES" w:bidi="es-ES"/>
      </w:rPr>
    </w:lvl>
    <w:lvl w:ilvl="7" w:tplc="F1E689A2">
      <w:numFmt w:val="bullet"/>
      <w:lvlText w:val="•"/>
      <w:lvlJc w:val="left"/>
      <w:pPr>
        <w:ind w:left="1070" w:hanging="111"/>
      </w:pPr>
      <w:rPr>
        <w:rFonts w:hint="default"/>
        <w:lang w:val="es-ES" w:eastAsia="es-ES" w:bidi="es-ES"/>
      </w:rPr>
    </w:lvl>
    <w:lvl w:ilvl="8" w:tplc="71C637F6">
      <w:numFmt w:val="bullet"/>
      <w:lvlText w:val="•"/>
      <w:lvlJc w:val="left"/>
      <w:pPr>
        <w:ind w:left="1192" w:hanging="111"/>
      </w:pPr>
      <w:rPr>
        <w:rFonts w:hint="default"/>
        <w:lang w:val="es-ES" w:eastAsia="es-ES" w:bidi="es-ES"/>
      </w:rPr>
    </w:lvl>
  </w:abstractNum>
  <w:abstractNum w:abstractNumId="93">
    <w:nsid w:val="7D3F28F1"/>
    <w:multiLevelType w:val="hybridMultilevel"/>
    <w:tmpl w:val="D9867252"/>
    <w:lvl w:ilvl="0" w:tplc="2D522BD2">
      <w:start w:val="1"/>
      <w:numFmt w:val="upperRoman"/>
      <w:lvlText w:val="%1."/>
      <w:lvlJc w:val="left"/>
      <w:pPr>
        <w:ind w:left="938" w:hanging="432"/>
        <w:jc w:val="left"/>
      </w:pPr>
      <w:rPr>
        <w:rFonts w:ascii="Arial" w:eastAsia="Arial" w:hAnsi="Arial" w:cs="Arial" w:hint="default"/>
        <w:b/>
        <w:bCs/>
        <w:spacing w:val="-1"/>
        <w:w w:val="99"/>
        <w:sz w:val="20"/>
        <w:szCs w:val="20"/>
        <w:lang w:val="es-ES" w:eastAsia="es-ES" w:bidi="es-ES"/>
      </w:rPr>
    </w:lvl>
    <w:lvl w:ilvl="1" w:tplc="81B0A2AE">
      <w:start w:val="1"/>
      <w:numFmt w:val="decimal"/>
      <w:lvlText w:val="%2)"/>
      <w:lvlJc w:val="left"/>
      <w:pPr>
        <w:ind w:left="1370" w:hanging="432"/>
        <w:jc w:val="left"/>
      </w:pPr>
      <w:rPr>
        <w:rFonts w:ascii="Arial" w:eastAsia="Arial" w:hAnsi="Arial" w:cs="Arial" w:hint="default"/>
        <w:b/>
        <w:bCs/>
        <w:spacing w:val="-1"/>
        <w:w w:val="99"/>
        <w:sz w:val="20"/>
        <w:szCs w:val="20"/>
        <w:lang w:val="es-ES" w:eastAsia="es-ES" w:bidi="es-ES"/>
      </w:rPr>
    </w:lvl>
    <w:lvl w:ilvl="2" w:tplc="94BA3EB6">
      <w:numFmt w:val="bullet"/>
      <w:lvlText w:val="•"/>
      <w:lvlJc w:val="left"/>
      <w:pPr>
        <w:ind w:left="2311" w:hanging="432"/>
      </w:pPr>
      <w:rPr>
        <w:rFonts w:hint="default"/>
        <w:lang w:val="es-ES" w:eastAsia="es-ES" w:bidi="es-ES"/>
      </w:rPr>
    </w:lvl>
    <w:lvl w:ilvl="3" w:tplc="2DA2F986">
      <w:numFmt w:val="bullet"/>
      <w:lvlText w:val="•"/>
      <w:lvlJc w:val="left"/>
      <w:pPr>
        <w:ind w:left="3242" w:hanging="432"/>
      </w:pPr>
      <w:rPr>
        <w:rFonts w:hint="default"/>
        <w:lang w:val="es-ES" w:eastAsia="es-ES" w:bidi="es-ES"/>
      </w:rPr>
    </w:lvl>
    <w:lvl w:ilvl="4" w:tplc="42B47CCE">
      <w:numFmt w:val="bullet"/>
      <w:lvlText w:val="•"/>
      <w:lvlJc w:val="left"/>
      <w:pPr>
        <w:ind w:left="4174" w:hanging="432"/>
      </w:pPr>
      <w:rPr>
        <w:rFonts w:hint="default"/>
        <w:lang w:val="es-ES" w:eastAsia="es-ES" w:bidi="es-ES"/>
      </w:rPr>
    </w:lvl>
    <w:lvl w:ilvl="5" w:tplc="4804551E">
      <w:numFmt w:val="bullet"/>
      <w:lvlText w:val="•"/>
      <w:lvlJc w:val="left"/>
      <w:pPr>
        <w:ind w:left="5105" w:hanging="432"/>
      </w:pPr>
      <w:rPr>
        <w:rFonts w:hint="default"/>
        <w:lang w:val="es-ES" w:eastAsia="es-ES" w:bidi="es-ES"/>
      </w:rPr>
    </w:lvl>
    <w:lvl w:ilvl="6" w:tplc="F266CA26">
      <w:numFmt w:val="bullet"/>
      <w:lvlText w:val="•"/>
      <w:lvlJc w:val="left"/>
      <w:pPr>
        <w:ind w:left="6036" w:hanging="432"/>
      </w:pPr>
      <w:rPr>
        <w:rFonts w:hint="default"/>
        <w:lang w:val="es-ES" w:eastAsia="es-ES" w:bidi="es-ES"/>
      </w:rPr>
    </w:lvl>
    <w:lvl w:ilvl="7" w:tplc="93800346">
      <w:numFmt w:val="bullet"/>
      <w:lvlText w:val="•"/>
      <w:lvlJc w:val="left"/>
      <w:pPr>
        <w:ind w:left="6968" w:hanging="432"/>
      </w:pPr>
      <w:rPr>
        <w:rFonts w:hint="default"/>
        <w:lang w:val="es-ES" w:eastAsia="es-ES" w:bidi="es-ES"/>
      </w:rPr>
    </w:lvl>
    <w:lvl w:ilvl="8" w:tplc="1610C7A4">
      <w:numFmt w:val="bullet"/>
      <w:lvlText w:val="•"/>
      <w:lvlJc w:val="left"/>
      <w:pPr>
        <w:ind w:left="7899" w:hanging="432"/>
      </w:pPr>
      <w:rPr>
        <w:rFonts w:hint="default"/>
        <w:lang w:val="es-ES" w:eastAsia="es-ES" w:bidi="es-ES"/>
      </w:rPr>
    </w:lvl>
  </w:abstractNum>
  <w:abstractNum w:abstractNumId="94">
    <w:nsid w:val="7EE865DD"/>
    <w:multiLevelType w:val="hybridMultilevel"/>
    <w:tmpl w:val="5C0E117E"/>
    <w:lvl w:ilvl="0" w:tplc="63728DAE">
      <w:start w:val="3"/>
      <w:numFmt w:val="decimal"/>
      <w:lvlText w:val="%1"/>
      <w:lvlJc w:val="left"/>
      <w:pPr>
        <w:ind w:left="212" w:hanging="96"/>
        <w:jc w:val="left"/>
      </w:pPr>
      <w:rPr>
        <w:rFonts w:ascii="Arial Narrow" w:eastAsia="Arial Narrow" w:hAnsi="Arial Narrow" w:cs="Arial Narrow" w:hint="default"/>
        <w:w w:val="99"/>
        <w:sz w:val="14"/>
        <w:szCs w:val="14"/>
        <w:lang w:val="es-ES" w:eastAsia="es-ES" w:bidi="es-ES"/>
      </w:rPr>
    </w:lvl>
    <w:lvl w:ilvl="1" w:tplc="EA0C6C48">
      <w:numFmt w:val="bullet"/>
      <w:lvlText w:val="•"/>
      <w:lvlJc w:val="left"/>
      <w:pPr>
        <w:ind w:left="306" w:hanging="96"/>
      </w:pPr>
      <w:rPr>
        <w:rFonts w:hint="default"/>
        <w:lang w:val="es-ES" w:eastAsia="es-ES" w:bidi="es-ES"/>
      </w:rPr>
    </w:lvl>
    <w:lvl w:ilvl="2" w:tplc="638089EC">
      <w:numFmt w:val="bullet"/>
      <w:lvlText w:val="•"/>
      <w:lvlJc w:val="left"/>
      <w:pPr>
        <w:ind w:left="392" w:hanging="96"/>
      </w:pPr>
      <w:rPr>
        <w:rFonts w:hint="default"/>
        <w:lang w:val="es-ES" w:eastAsia="es-ES" w:bidi="es-ES"/>
      </w:rPr>
    </w:lvl>
    <w:lvl w:ilvl="3" w:tplc="C3F4E2EE">
      <w:numFmt w:val="bullet"/>
      <w:lvlText w:val="•"/>
      <w:lvlJc w:val="left"/>
      <w:pPr>
        <w:ind w:left="479" w:hanging="96"/>
      </w:pPr>
      <w:rPr>
        <w:rFonts w:hint="default"/>
        <w:lang w:val="es-ES" w:eastAsia="es-ES" w:bidi="es-ES"/>
      </w:rPr>
    </w:lvl>
    <w:lvl w:ilvl="4" w:tplc="55702EBA">
      <w:numFmt w:val="bullet"/>
      <w:lvlText w:val="•"/>
      <w:lvlJc w:val="left"/>
      <w:pPr>
        <w:ind w:left="565" w:hanging="96"/>
      </w:pPr>
      <w:rPr>
        <w:rFonts w:hint="default"/>
        <w:lang w:val="es-ES" w:eastAsia="es-ES" w:bidi="es-ES"/>
      </w:rPr>
    </w:lvl>
    <w:lvl w:ilvl="5" w:tplc="1CFA1860">
      <w:numFmt w:val="bullet"/>
      <w:lvlText w:val="•"/>
      <w:lvlJc w:val="left"/>
      <w:pPr>
        <w:ind w:left="652" w:hanging="96"/>
      </w:pPr>
      <w:rPr>
        <w:rFonts w:hint="default"/>
        <w:lang w:val="es-ES" w:eastAsia="es-ES" w:bidi="es-ES"/>
      </w:rPr>
    </w:lvl>
    <w:lvl w:ilvl="6" w:tplc="94446956">
      <w:numFmt w:val="bullet"/>
      <w:lvlText w:val="•"/>
      <w:lvlJc w:val="left"/>
      <w:pPr>
        <w:ind w:left="738" w:hanging="96"/>
      </w:pPr>
      <w:rPr>
        <w:rFonts w:hint="default"/>
        <w:lang w:val="es-ES" w:eastAsia="es-ES" w:bidi="es-ES"/>
      </w:rPr>
    </w:lvl>
    <w:lvl w:ilvl="7" w:tplc="9176D536">
      <w:numFmt w:val="bullet"/>
      <w:lvlText w:val="•"/>
      <w:lvlJc w:val="left"/>
      <w:pPr>
        <w:ind w:left="824" w:hanging="96"/>
      </w:pPr>
      <w:rPr>
        <w:rFonts w:hint="default"/>
        <w:lang w:val="es-ES" w:eastAsia="es-ES" w:bidi="es-ES"/>
      </w:rPr>
    </w:lvl>
    <w:lvl w:ilvl="8" w:tplc="F0C42414">
      <w:numFmt w:val="bullet"/>
      <w:lvlText w:val="•"/>
      <w:lvlJc w:val="left"/>
      <w:pPr>
        <w:ind w:left="911" w:hanging="96"/>
      </w:pPr>
      <w:rPr>
        <w:rFonts w:hint="default"/>
        <w:lang w:val="es-ES" w:eastAsia="es-ES" w:bidi="es-ES"/>
      </w:rPr>
    </w:lvl>
  </w:abstractNum>
  <w:num w:numId="1">
    <w:abstractNumId w:val="55"/>
  </w:num>
  <w:num w:numId="2">
    <w:abstractNumId w:val="39"/>
  </w:num>
  <w:num w:numId="3">
    <w:abstractNumId w:val="84"/>
  </w:num>
  <w:num w:numId="4">
    <w:abstractNumId w:val="56"/>
  </w:num>
  <w:num w:numId="5">
    <w:abstractNumId w:val="90"/>
  </w:num>
  <w:num w:numId="6">
    <w:abstractNumId w:val="50"/>
  </w:num>
  <w:num w:numId="7">
    <w:abstractNumId w:val="46"/>
  </w:num>
  <w:num w:numId="8">
    <w:abstractNumId w:val="11"/>
  </w:num>
  <w:num w:numId="9">
    <w:abstractNumId w:val="76"/>
  </w:num>
  <w:num w:numId="10">
    <w:abstractNumId w:val="72"/>
  </w:num>
  <w:num w:numId="11">
    <w:abstractNumId w:val="20"/>
  </w:num>
  <w:num w:numId="12">
    <w:abstractNumId w:val="64"/>
  </w:num>
  <w:num w:numId="13">
    <w:abstractNumId w:val="29"/>
  </w:num>
  <w:num w:numId="14">
    <w:abstractNumId w:val="53"/>
  </w:num>
  <w:num w:numId="15">
    <w:abstractNumId w:val="51"/>
  </w:num>
  <w:num w:numId="16">
    <w:abstractNumId w:val="91"/>
  </w:num>
  <w:num w:numId="17">
    <w:abstractNumId w:val="38"/>
  </w:num>
  <w:num w:numId="18">
    <w:abstractNumId w:val="0"/>
  </w:num>
  <w:num w:numId="19">
    <w:abstractNumId w:val="61"/>
  </w:num>
  <w:num w:numId="20">
    <w:abstractNumId w:val="24"/>
  </w:num>
  <w:num w:numId="21">
    <w:abstractNumId w:val="92"/>
  </w:num>
  <w:num w:numId="22">
    <w:abstractNumId w:val="34"/>
  </w:num>
  <w:num w:numId="23">
    <w:abstractNumId w:val="43"/>
  </w:num>
  <w:num w:numId="24">
    <w:abstractNumId w:val="89"/>
  </w:num>
  <w:num w:numId="25">
    <w:abstractNumId w:val="83"/>
  </w:num>
  <w:num w:numId="26">
    <w:abstractNumId w:val="78"/>
  </w:num>
  <w:num w:numId="27">
    <w:abstractNumId w:val="3"/>
  </w:num>
  <w:num w:numId="28">
    <w:abstractNumId w:val="21"/>
  </w:num>
  <w:num w:numId="29">
    <w:abstractNumId w:val="4"/>
  </w:num>
  <w:num w:numId="30">
    <w:abstractNumId w:val="94"/>
  </w:num>
  <w:num w:numId="31">
    <w:abstractNumId w:val="31"/>
  </w:num>
  <w:num w:numId="32">
    <w:abstractNumId w:val="12"/>
  </w:num>
  <w:num w:numId="33">
    <w:abstractNumId w:val="10"/>
  </w:num>
  <w:num w:numId="34">
    <w:abstractNumId w:val="23"/>
  </w:num>
  <w:num w:numId="35">
    <w:abstractNumId w:val="22"/>
  </w:num>
  <w:num w:numId="36">
    <w:abstractNumId w:val="17"/>
  </w:num>
  <w:num w:numId="37">
    <w:abstractNumId w:val="88"/>
  </w:num>
  <w:num w:numId="38">
    <w:abstractNumId w:val="41"/>
  </w:num>
  <w:num w:numId="39">
    <w:abstractNumId w:val="40"/>
  </w:num>
  <w:num w:numId="40">
    <w:abstractNumId w:val="59"/>
  </w:num>
  <w:num w:numId="41">
    <w:abstractNumId w:val="49"/>
  </w:num>
  <w:num w:numId="42">
    <w:abstractNumId w:val="68"/>
  </w:num>
  <w:num w:numId="43">
    <w:abstractNumId w:val="32"/>
  </w:num>
  <w:num w:numId="44">
    <w:abstractNumId w:val="85"/>
  </w:num>
  <w:num w:numId="45">
    <w:abstractNumId w:val="65"/>
  </w:num>
  <w:num w:numId="46">
    <w:abstractNumId w:val="80"/>
  </w:num>
  <w:num w:numId="47">
    <w:abstractNumId w:val="48"/>
  </w:num>
  <w:num w:numId="48">
    <w:abstractNumId w:val="86"/>
  </w:num>
  <w:num w:numId="49">
    <w:abstractNumId w:val="52"/>
  </w:num>
  <w:num w:numId="50">
    <w:abstractNumId w:val="82"/>
  </w:num>
  <w:num w:numId="51">
    <w:abstractNumId w:val="75"/>
  </w:num>
  <w:num w:numId="52">
    <w:abstractNumId w:val="44"/>
  </w:num>
  <w:num w:numId="53">
    <w:abstractNumId w:val="19"/>
  </w:num>
  <w:num w:numId="54">
    <w:abstractNumId w:val="45"/>
  </w:num>
  <w:num w:numId="55">
    <w:abstractNumId w:val="71"/>
  </w:num>
  <w:num w:numId="56">
    <w:abstractNumId w:val="13"/>
  </w:num>
  <w:num w:numId="57">
    <w:abstractNumId w:val="16"/>
  </w:num>
  <w:num w:numId="58">
    <w:abstractNumId w:val="81"/>
  </w:num>
  <w:num w:numId="59">
    <w:abstractNumId w:val="5"/>
  </w:num>
  <w:num w:numId="60">
    <w:abstractNumId w:val="47"/>
  </w:num>
  <w:num w:numId="61">
    <w:abstractNumId w:val="33"/>
  </w:num>
  <w:num w:numId="62">
    <w:abstractNumId w:val="54"/>
  </w:num>
  <w:num w:numId="63">
    <w:abstractNumId w:val="67"/>
  </w:num>
  <w:num w:numId="64">
    <w:abstractNumId w:val="66"/>
  </w:num>
  <w:num w:numId="65">
    <w:abstractNumId w:val="9"/>
  </w:num>
  <w:num w:numId="66">
    <w:abstractNumId w:val="14"/>
  </w:num>
  <w:num w:numId="67">
    <w:abstractNumId w:val="62"/>
  </w:num>
  <w:num w:numId="68">
    <w:abstractNumId w:val="35"/>
  </w:num>
  <w:num w:numId="69">
    <w:abstractNumId w:val="77"/>
  </w:num>
  <w:num w:numId="70">
    <w:abstractNumId w:val="57"/>
  </w:num>
  <w:num w:numId="71">
    <w:abstractNumId w:val="27"/>
  </w:num>
  <w:num w:numId="72">
    <w:abstractNumId w:val="69"/>
  </w:num>
  <w:num w:numId="73">
    <w:abstractNumId w:val="58"/>
  </w:num>
  <w:num w:numId="74">
    <w:abstractNumId w:val="79"/>
  </w:num>
  <w:num w:numId="75">
    <w:abstractNumId w:val="25"/>
  </w:num>
  <w:num w:numId="76">
    <w:abstractNumId w:val="2"/>
  </w:num>
  <w:num w:numId="77">
    <w:abstractNumId w:val="42"/>
  </w:num>
  <w:num w:numId="78">
    <w:abstractNumId w:val="30"/>
  </w:num>
  <w:num w:numId="79">
    <w:abstractNumId w:val="8"/>
  </w:num>
  <w:num w:numId="80">
    <w:abstractNumId w:val="93"/>
  </w:num>
  <w:num w:numId="81">
    <w:abstractNumId w:val="28"/>
  </w:num>
  <w:num w:numId="82">
    <w:abstractNumId w:val="73"/>
  </w:num>
  <w:num w:numId="83">
    <w:abstractNumId w:val="15"/>
  </w:num>
  <w:num w:numId="84">
    <w:abstractNumId w:val="36"/>
  </w:num>
  <w:num w:numId="85">
    <w:abstractNumId w:val="87"/>
  </w:num>
  <w:num w:numId="86">
    <w:abstractNumId w:val="60"/>
  </w:num>
  <w:num w:numId="87">
    <w:abstractNumId w:val="18"/>
  </w:num>
  <w:num w:numId="88">
    <w:abstractNumId w:val="37"/>
  </w:num>
  <w:num w:numId="89">
    <w:abstractNumId w:val="7"/>
  </w:num>
  <w:num w:numId="90">
    <w:abstractNumId w:val="74"/>
  </w:num>
  <w:num w:numId="91">
    <w:abstractNumId w:val="26"/>
  </w:num>
  <w:num w:numId="92">
    <w:abstractNumId w:val="6"/>
  </w:num>
  <w:num w:numId="93">
    <w:abstractNumId w:val="63"/>
  </w:num>
  <w:num w:numId="94">
    <w:abstractNumId w:val="70"/>
  </w:num>
  <w:num w:numId="95">
    <w:abstractNumId w:val="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FB"/>
    <w:rsid w:val="002E0523"/>
    <w:rsid w:val="003E76FB"/>
    <w:rsid w:val="004D2B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308" w:right="1226"/>
      <w:jc w:val="center"/>
      <w:outlineLvl w:val="0"/>
    </w:pPr>
    <w:rPr>
      <w:b/>
      <w:bCs/>
    </w:rPr>
  </w:style>
  <w:style w:type="paragraph" w:styleId="Ttulo2">
    <w:name w:val="heading 2"/>
    <w:basedOn w:val="Normal"/>
    <w:uiPriority w:val="1"/>
    <w:qFormat/>
    <w:pPr>
      <w:ind w:left="6322"/>
      <w:jc w:val="center"/>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18" w:firstLine="288"/>
      <w:jc w:val="both"/>
    </w:pPr>
  </w:style>
  <w:style w:type="paragraph" w:customStyle="1" w:styleId="TableParagraph">
    <w:name w:val="Table Paragraph"/>
    <w:basedOn w:val="Normal"/>
    <w:uiPriority w:val="1"/>
    <w:qFormat/>
    <w:pPr>
      <w:spacing w:line="180" w:lineRule="exact"/>
    </w:pPr>
    <w:rPr>
      <w:rFonts w:ascii="Arial Narrow" w:eastAsia="Arial Narrow" w:hAnsi="Arial Narrow" w:cs="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308" w:right="1226"/>
      <w:jc w:val="center"/>
      <w:outlineLvl w:val="0"/>
    </w:pPr>
    <w:rPr>
      <w:b/>
      <w:bCs/>
    </w:rPr>
  </w:style>
  <w:style w:type="paragraph" w:styleId="Ttulo2">
    <w:name w:val="heading 2"/>
    <w:basedOn w:val="Normal"/>
    <w:uiPriority w:val="1"/>
    <w:qFormat/>
    <w:pPr>
      <w:ind w:left="6322"/>
      <w:jc w:val="center"/>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18" w:firstLine="288"/>
      <w:jc w:val="both"/>
    </w:pPr>
  </w:style>
  <w:style w:type="paragraph" w:customStyle="1" w:styleId="TableParagraph">
    <w:name w:val="Table Paragraph"/>
    <w:basedOn w:val="Normal"/>
    <w:uiPriority w:val="1"/>
    <w:qFormat/>
    <w:pPr>
      <w:spacing w:line="180" w:lineRule="exact"/>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11.xml"/><Relationship Id="rId34"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93316</Words>
  <Characters>513243</Characters>
  <Application>Microsoft Office Word</Application>
  <DocSecurity>0</DocSecurity>
  <Lines>4277</Lines>
  <Paragraphs>1210</Paragraphs>
  <ScaleCrop>false</ScaleCrop>
  <HeadingPairs>
    <vt:vector size="2" baseType="variant">
      <vt:variant>
        <vt:lpstr>Título</vt:lpstr>
      </vt:variant>
      <vt:variant>
        <vt:i4>1</vt:i4>
      </vt:variant>
    </vt:vector>
  </HeadingPairs>
  <TitlesOfParts>
    <vt:vector size="1" baseType="lpstr">
      <vt:lpstr>Código Penal Federal</vt:lpstr>
    </vt:vector>
  </TitlesOfParts>
  <Company/>
  <LinksUpToDate>false</LinksUpToDate>
  <CharactersWithSpaces>605349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Penal Federal</dc:title>
  <dc:creator>Cámara de Diputados del H. Congreso de la Unión</dc:creator>
  <cp:lastModifiedBy>MONSE</cp:lastModifiedBy>
  <cp:revision>2</cp:revision>
  <dcterms:created xsi:type="dcterms:W3CDTF">2019-09-13T15:29:00Z</dcterms:created>
  <dcterms:modified xsi:type="dcterms:W3CDTF">2019-09-13T15:29:00Z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Microsoft® Office Word 2007</vt:lpwstr>
  </property>
  <property fmtid="{D5CDD505-2E9C-101B-9397-08002B2CF9AE}" pid="4" name="LastSaved">
    <vt:filetime>2019-09-13T00:00:00Z</vt:filetime>
  </property>
</Properties>
</file>