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A96" w:rsidRDefault="002B7D89">
      <w:pPr>
        <w:pStyle w:val="Textoindependiente"/>
        <w:rPr>
          <w:sz w:val="20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455488" behindDoc="1" locked="0" layoutInCell="1" allowOverlap="1">
                <wp:simplePos x="0" y="0"/>
                <wp:positionH relativeFrom="page">
                  <wp:posOffset>1191260</wp:posOffset>
                </wp:positionH>
                <wp:positionV relativeFrom="page">
                  <wp:posOffset>328295</wp:posOffset>
                </wp:positionV>
                <wp:extent cx="5931535" cy="8789670"/>
                <wp:effectExtent l="0" t="0" r="0" b="0"/>
                <wp:wrapNone/>
                <wp:docPr id="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1535" cy="8789670"/>
                        </a:xfrm>
                        <a:custGeom>
                          <a:avLst/>
                          <a:gdLst>
                            <a:gd name="T0" fmla="+- 0 1895 1876"/>
                            <a:gd name="T1" fmla="*/ T0 w 9341"/>
                            <a:gd name="T2" fmla="+- 0 2042 517"/>
                            <a:gd name="T3" fmla="*/ 2042 h 13842"/>
                            <a:gd name="T4" fmla="+- 0 11204 1876"/>
                            <a:gd name="T5" fmla="*/ T4 w 9341"/>
                            <a:gd name="T6" fmla="+- 0 2042 517"/>
                            <a:gd name="T7" fmla="*/ 2042 h 13842"/>
                            <a:gd name="T8" fmla="+- 0 1876 1876"/>
                            <a:gd name="T9" fmla="*/ T8 w 9341"/>
                            <a:gd name="T10" fmla="+- 0 532 517"/>
                            <a:gd name="T11" fmla="*/ 532 h 13842"/>
                            <a:gd name="T12" fmla="+- 0 11216 1876"/>
                            <a:gd name="T13" fmla="*/ T12 w 9341"/>
                            <a:gd name="T14" fmla="+- 0 532 517"/>
                            <a:gd name="T15" fmla="*/ 532 h 13842"/>
                            <a:gd name="T16" fmla="+- 0 1891 1876"/>
                            <a:gd name="T17" fmla="*/ T16 w 9341"/>
                            <a:gd name="T18" fmla="+- 0 517 517"/>
                            <a:gd name="T19" fmla="*/ 517 h 13842"/>
                            <a:gd name="T20" fmla="+- 0 1891 1876"/>
                            <a:gd name="T21" fmla="*/ T20 w 9341"/>
                            <a:gd name="T22" fmla="+- 0 14359 517"/>
                            <a:gd name="T23" fmla="*/ 14359 h 13842"/>
                            <a:gd name="T24" fmla="+- 0 11201 1876"/>
                            <a:gd name="T25" fmla="*/ T24 w 9341"/>
                            <a:gd name="T26" fmla="+- 0 517 517"/>
                            <a:gd name="T27" fmla="*/ 517 h 13842"/>
                            <a:gd name="T28" fmla="+- 0 11201 1876"/>
                            <a:gd name="T29" fmla="*/ T28 w 9341"/>
                            <a:gd name="T30" fmla="+- 0 14359 517"/>
                            <a:gd name="T31" fmla="*/ 14359 h 13842"/>
                            <a:gd name="T32" fmla="+- 0 1876 1876"/>
                            <a:gd name="T33" fmla="*/ T32 w 9341"/>
                            <a:gd name="T34" fmla="+- 0 14344 517"/>
                            <a:gd name="T35" fmla="*/ 14344 h 13842"/>
                            <a:gd name="T36" fmla="+- 0 11216 1876"/>
                            <a:gd name="T37" fmla="*/ T36 w 9341"/>
                            <a:gd name="T38" fmla="+- 0 14344 517"/>
                            <a:gd name="T39" fmla="*/ 14344 h 138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341" h="13842">
                              <a:moveTo>
                                <a:pt x="19" y="1525"/>
                              </a:moveTo>
                              <a:lnTo>
                                <a:pt x="9328" y="1525"/>
                              </a:lnTo>
                              <a:moveTo>
                                <a:pt x="0" y="15"/>
                              </a:moveTo>
                              <a:lnTo>
                                <a:pt x="9340" y="15"/>
                              </a:lnTo>
                              <a:moveTo>
                                <a:pt x="15" y="0"/>
                              </a:moveTo>
                              <a:lnTo>
                                <a:pt x="15" y="13842"/>
                              </a:lnTo>
                              <a:moveTo>
                                <a:pt x="9325" y="0"/>
                              </a:moveTo>
                              <a:lnTo>
                                <a:pt x="9325" y="13842"/>
                              </a:lnTo>
                              <a:moveTo>
                                <a:pt x="0" y="13827"/>
                              </a:moveTo>
                              <a:lnTo>
                                <a:pt x="9340" y="13827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style="position:absolute;margin-left:93.8pt;margin-top:25.85pt;width:467.05pt;height:692.1pt;z-index:-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41,13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" path="m19,1525r9309,m,15r9340,m15,r,13842m9325,r,13842m,13827r9340,e" filled="f" strokeweight="1.5pt">
                <v:path arrowok="t" o:connecttype="custom" o:connectlocs="12065,1296670;5923280,1296670;0,337820;5930900,337820;9525,328295;9525,9117965;5921375,328295;5921375,9117965;0,9108440;5930900,9108440" o:connectangles="0,0,0,0,0,0,0,0,0,0"/>
                <w10:wrap anchorx="page" anchory="page"/>
              </v:shape>
            </w:pict>
          </mc:Fallback>
        </mc:AlternateContent>
      </w:r>
    </w:p>
    <w:p w:rsidR="00904A96" w:rsidRDefault="00904A96">
      <w:pPr>
        <w:pStyle w:val="Textoindependiente"/>
        <w:rPr>
          <w:sz w:val="20"/>
        </w:rPr>
      </w:pPr>
    </w:p>
    <w:p w:rsidR="00904A96" w:rsidRDefault="00904A96">
      <w:pPr>
        <w:pStyle w:val="Textoindependiente"/>
        <w:spacing w:before="8"/>
        <w:rPr>
          <w:sz w:val="16"/>
        </w:rPr>
      </w:pPr>
    </w:p>
    <w:p w:rsidR="00904A96" w:rsidRDefault="00E05EF4">
      <w:pPr>
        <w:pStyle w:val="Ttulo1"/>
      </w:pPr>
      <w:r>
        <w:rPr>
          <w:noProof/>
          <w:lang w:val="es-MX" w:eastAsia="es-MX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1603247</wp:posOffset>
            </wp:positionH>
            <wp:positionV relativeFrom="paragraph">
              <wp:posOffset>-235673</wp:posOffset>
            </wp:positionV>
            <wp:extent cx="603504" cy="6858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4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UNIVERSIDAD DE LA SIERRA SUR</w:t>
      </w:r>
    </w:p>
    <w:p w:rsidR="00904A96" w:rsidRDefault="00904A96">
      <w:pPr>
        <w:pStyle w:val="Textoindependiente"/>
        <w:rPr>
          <w:b/>
          <w:sz w:val="20"/>
        </w:rPr>
      </w:pPr>
    </w:p>
    <w:p w:rsidR="00904A96" w:rsidRDefault="00904A96">
      <w:pPr>
        <w:pStyle w:val="Textoindependiente"/>
        <w:spacing w:before="1"/>
        <w:rPr>
          <w:b/>
          <w:sz w:val="22"/>
        </w:rPr>
      </w:pPr>
    </w:p>
    <w:p w:rsidR="00904A96" w:rsidRDefault="00E05EF4">
      <w:pPr>
        <w:spacing w:before="85"/>
        <w:ind w:left="1502" w:right="1352"/>
        <w:jc w:val="center"/>
        <w:rPr>
          <w:b/>
          <w:sz w:val="29"/>
        </w:rPr>
      </w:pPr>
      <w:r>
        <w:rPr>
          <w:b/>
          <w:sz w:val="36"/>
        </w:rPr>
        <w:t>U</w:t>
      </w:r>
      <w:r>
        <w:rPr>
          <w:b/>
          <w:sz w:val="29"/>
        </w:rPr>
        <w:t>NIVERSIDAD DE LA SIERRA SUR</w:t>
      </w:r>
    </w:p>
    <w:p w:rsidR="00904A96" w:rsidRDefault="00E05EF4">
      <w:pPr>
        <w:spacing w:before="277"/>
        <w:ind w:left="1502" w:right="1353"/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>REGLAMENTO DE EXAMENES PROFESIONALES</w:t>
      </w:r>
    </w:p>
    <w:bookmarkEnd w:id="0"/>
    <w:p w:rsidR="00904A96" w:rsidRDefault="00904A96">
      <w:pPr>
        <w:pStyle w:val="Textoindependiente"/>
        <w:rPr>
          <w:b/>
          <w:sz w:val="30"/>
        </w:rPr>
      </w:pPr>
    </w:p>
    <w:p w:rsidR="00904A96" w:rsidRDefault="00E05EF4">
      <w:pPr>
        <w:pStyle w:val="Textoindependiente"/>
        <w:spacing w:before="205"/>
        <w:ind w:left="264" w:right="111"/>
        <w:jc w:val="both"/>
      </w:pPr>
      <w:r>
        <w:t xml:space="preserve">Con fundamento en el Decreto de Creación que da origen a la Universidad de la Sierra Sur publicado el 12 de abril de 2003 en el Periódico Oficial, en sus artículos 4, fracción I; artículo 5, fracción III; artículo 10, fracciones I y II; y el Reglamento de </w:t>
      </w:r>
      <w:r>
        <w:t>Alumnos en sus artículos específicos:</w:t>
      </w:r>
    </w:p>
    <w:p w:rsidR="00904A96" w:rsidRDefault="00904A96">
      <w:pPr>
        <w:pStyle w:val="Textoindependiente"/>
      </w:pPr>
    </w:p>
    <w:p w:rsidR="00904A96" w:rsidRDefault="00E05EF4">
      <w:pPr>
        <w:pStyle w:val="Textoindependiente"/>
        <w:ind w:left="264" w:right="111"/>
        <w:jc w:val="both"/>
      </w:pPr>
      <w:r>
        <w:rPr>
          <w:b/>
        </w:rPr>
        <w:t xml:space="preserve">ARTICULO 82.- </w:t>
      </w:r>
      <w:r>
        <w:t>Para obtener el título de licenciatura en la Universidad de la Sierra Sur son requisitos indispensables:</w:t>
      </w:r>
    </w:p>
    <w:p w:rsidR="00904A96" w:rsidRDefault="00904A96">
      <w:pPr>
        <w:pStyle w:val="Textoindependiente"/>
      </w:pPr>
    </w:p>
    <w:p w:rsidR="00904A96" w:rsidRDefault="00E05EF4">
      <w:pPr>
        <w:pStyle w:val="Prrafodelista"/>
        <w:numPr>
          <w:ilvl w:val="0"/>
          <w:numId w:val="1"/>
        </w:numPr>
        <w:tabs>
          <w:tab w:val="left" w:pos="405"/>
        </w:tabs>
        <w:spacing w:line="275" w:lineRule="exact"/>
        <w:ind w:left="404" w:hanging="141"/>
        <w:rPr>
          <w:sz w:val="24"/>
        </w:rPr>
      </w:pPr>
      <w:r>
        <w:rPr>
          <w:sz w:val="24"/>
        </w:rPr>
        <w:t>Acreditar todos los cursos de acuerdo al plan de estudios</w:t>
      </w:r>
      <w:r>
        <w:rPr>
          <w:spacing w:val="-6"/>
          <w:sz w:val="24"/>
        </w:rPr>
        <w:t xml:space="preserve"> </w:t>
      </w:r>
      <w:r>
        <w:rPr>
          <w:sz w:val="24"/>
        </w:rPr>
        <w:t>vigentes,</w:t>
      </w:r>
    </w:p>
    <w:p w:rsidR="00904A96" w:rsidRDefault="00E05EF4">
      <w:pPr>
        <w:pStyle w:val="Prrafodelista"/>
        <w:numPr>
          <w:ilvl w:val="0"/>
          <w:numId w:val="1"/>
        </w:numPr>
        <w:tabs>
          <w:tab w:val="left" w:pos="405"/>
        </w:tabs>
        <w:spacing w:line="275" w:lineRule="exact"/>
        <w:ind w:left="404" w:hanging="141"/>
        <w:rPr>
          <w:sz w:val="24"/>
        </w:rPr>
      </w:pPr>
      <w:r>
        <w:rPr>
          <w:sz w:val="24"/>
        </w:rPr>
        <w:t xml:space="preserve">Realizar el servicio social, </w:t>
      </w:r>
      <w:r>
        <w:rPr>
          <w:sz w:val="24"/>
        </w:rPr>
        <w:t>conforme a lo establecido en el reglamento</w:t>
      </w:r>
      <w:r>
        <w:rPr>
          <w:spacing w:val="-4"/>
          <w:sz w:val="24"/>
        </w:rPr>
        <w:t xml:space="preserve"> </w:t>
      </w:r>
      <w:r>
        <w:rPr>
          <w:sz w:val="24"/>
        </w:rPr>
        <w:t>correspondiente,</w:t>
      </w:r>
    </w:p>
    <w:p w:rsidR="00904A96" w:rsidRDefault="00E05EF4">
      <w:pPr>
        <w:pStyle w:val="Prrafodelista"/>
        <w:numPr>
          <w:ilvl w:val="0"/>
          <w:numId w:val="1"/>
        </w:numPr>
        <w:tabs>
          <w:tab w:val="left" w:pos="405"/>
        </w:tabs>
        <w:ind w:right="383" w:hanging="180"/>
        <w:rPr>
          <w:sz w:val="24"/>
        </w:rPr>
      </w:pPr>
      <w:r>
        <w:rPr>
          <w:sz w:val="24"/>
        </w:rPr>
        <w:t>Cumplir con las disposiciones que se establecen en el reglamento de titulación y</w:t>
      </w:r>
      <w:r>
        <w:rPr>
          <w:spacing w:val="-17"/>
          <w:sz w:val="24"/>
        </w:rPr>
        <w:t xml:space="preserve"> </w:t>
      </w:r>
      <w:r>
        <w:rPr>
          <w:sz w:val="24"/>
        </w:rPr>
        <w:t>exámenes Profesionales.</w:t>
      </w:r>
    </w:p>
    <w:p w:rsidR="00904A96" w:rsidRDefault="00E05EF4">
      <w:pPr>
        <w:pStyle w:val="Prrafodelista"/>
        <w:numPr>
          <w:ilvl w:val="0"/>
          <w:numId w:val="1"/>
        </w:numPr>
        <w:tabs>
          <w:tab w:val="left" w:pos="405"/>
        </w:tabs>
        <w:ind w:left="404" w:hanging="141"/>
        <w:rPr>
          <w:sz w:val="24"/>
        </w:rPr>
      </w:pPr>
      <w:r>
        <w:rPr>
          <w:sz w:val="24"/>
        </w:rPr>
        <w:t>Presentar y defender una tesis</w:t>
      </w:r>
      <w:r>
        <w:rPr>
          <w:spacing w:val="-1"/>
          <w:sz w:val="24"/>
        </w:rPr>
        <w:t xml:space="preserve"> </w:t>
      </w:r>
      <w:r>
        <w:rPr>
          <w:sz w:val="24"/>
        </w:rPr>
        <w:t>y,</w:t>
      </w:r>
    </w:p>
    <w:p w:rsidR="00904A96" w:rsidRDefault="00E05EF4">
      <w:pPr>
        <w:pStyle w:val="Prrafodelista"/>
        <w:numPr>
          <w:ilvl w:val="0"/>
          <w:numId w:val="1"/>
        </w:numPr>
        <w:tabs>
          <w:tab w:val="left" w:pos="405"/>
        </w:tabs>
        <w:ind w:left="404" w:hanging="141"/>
        <w:rPr>
          <w:sz w:val="24"/>
        </w:rPr>
      </w:pPr>
      <w:r>
        <w:rPr>
          <w:sz w:val="24"/>
        </w:rPr>
        <w:t>Aprobar el examen</w:t>
      </w:r>
      <w:r>
        <w:rPr>
          <w:spacing w:val="-1"/>
          <w:sz w:val="24"/>
        </w:rPr>
        <w:t xml:space="preserve"> </w:t>
      </w:r>
      <w:r>
        <w:rPr>
          <w:sz w:val="24"/>
        </w:rPr>
        <w:t>profesional.</w:t>
      </w:r>
    </w:p>
    <w:p w:rsidR="00904A96" w:rsidRDefault="00904A96">
      <w:pPr>
        <w:pStyle w:val="Textoindependiente"/>
      </w:pPr>
    </w:p>
    <w:p w:rsidR="00904A96" w:rsidRDefault="00E05EF4">
      <w:pPr>
        <w:pStyle w:val="Textoindependiente"/>
        <w:ind w:left="264"/>
      </w:pPr>
      <w:r>
        <w:rPr>
          <w:b/>
        </w:rPr>
        <w:t xml:space="preserve">ARTICULO 83.- </w:t>
      </w:r>
      <w:r>
        <w:t>Para obtener el título profesional con mención honorífica, son requisitos indispensables:</w:t>
      </w:r>
    </w:p>
    <w:p w:rsidR="00904A96" w:rsidRDefault="00904A96">
      <w:pPr>
        <w:pStyle w:val="Textoindependiente"/>
      </w:pPr>
    </w:p>
    <w:p w:rsidR="00904A96" w:rsidRDefault="00E05EF4">
      <w:pPr>
        <w:pStyle w:val="Prrafodelista"/>
        <w:numPr>
          <w:ilvl w:val="0"/>
          <w:numId w:val="1"/>
        </w:numPr>
        <w:tabs>
          <w:tab w:val="left" w:pos="405"/>
        </w:tabs>
        <w:ind w:left="404" w:hanging="141"/>
        <w:rPr>
          <w:sz w:val="24"/>
        </w:rPr>
      </w:pPr>
      <w:r>
        <w:rPr>
          <w:sz w:val="24"/>
        </w:rPr>
        <w:t>Tener un promedio de todos los cursos del plan de estudios superior a</w:t>
      </w:r>
      <w:r>
        <w:rPr>
          <w:spacing w:val="-7"/>
          <w:sz w:val="24"/>
        </w:rPr>
        <w:t xml:space="preserve"> </w:t>
      </w:r>
      <w:r>
        <w:rPr>
          <w:sz w:val="24"/>
        </w:rPr>
        <w:t>nueve,</w:t>
      </w:r>
    </w:p>
    <w:p w:rsidR="00904A96" w:rsidRDefault="00E05EF4">
      <w:pPr>
        <w:pStyle w:val="Prrafodelista"/>
        <w:numPr>
          <w:ilvl w:val="0"/>
          <w:numId w:val="1"/>
        </w:numPr>
        <w:tabs>
          <w:tab w:val="left" w:pos="405"/>
        </w:tabs>
        <w:ind w:left="404" w:hanging="141"/>
        <w:rPr>
          <w:sz w:val="24"/>
        </w:rPr>
      </w:pPr>
      <w:r>
        <w:rPr>
          <w:sz w:val="24"/>
        </w:rPr>
        <w:t>No haber realizado exámenes extraordinarios en la</w:t>
      </w:r>
      <w:r>
        <w:rPr>
          <w:spacing w:val="-1"/>
          <w:sz w:val="24"/>
        </w:rPr>
        <w:t xml:space="preserve"> </w:t>
      </w:r>
      <w:r>
        <w:rPr>
          <w:sz w:val="24"/>
        </w:rPr>
        <w:t>carrera,</w:t>
      </w:r>
    </w:p>
    <w:p w:rsidR="00904A96" w:rsidRDefault="00E05EF4">
      <w:pPr>
        <w:pStyle w:val="Prrafodelista"/>
        <w:numPr>
          <w:ilvl w:val="0"/>
          <w:numId w:val="1"/>
        </w:numPr>
        <w:tabs>
          <w:tab w:val="left" w:pos="405"/>
        </w:tabs>
        <w:ind w:left="404" w:hanging="141"/>
        <w:rPr>
          <w:sz w:val="24"/>
        </w:rPr>
      </w:pPr>
      <w:r>
        <w:rPr>
          <w:sz w:val="24"/>
        </w:rPr>
        <w:t>Que el trabajo de titulación sea de</w:t>
      </w:r>
      <w:r>
        <w:rPr>
          <w:spacing w:val="-1"/>
          <w:sz w:val="24"/>
        </w:rPr>
        <w:t xml:space="preserve"> </w:t>
      </w:r>
      <w:r>
        <w:rPr>
          <w:sz w:val="24"/>
        </w:rPr>
        <w:t>calidad,</w:t>
      </w:r>
    </w:p>
    <w:p w:rsidR="00904A96" w:rsidRDefault="00E05EF4">
      <w:pPr>
        <w:pStyle w:val="Prrafodelista"/>
        <w:numPr>
          <w:ilvl w:val="0"/>
          <w:numId w:val="1"/>
        </w:numPr>
        <w:tabs>
          <w:tab w:val="left" w:pos="405"/>
        </w:tabs>
        <w:ind w:left="404" w:hanging="141"/>
        <w:rPr>
          <w:sz w:val="24"/>
        </w:rPr>
      </w:pPr>
      <w:r>
        <w:rPr>
          <w:sz w:val="24"/>
        </w:rPr>
        <w:t>Que los sinodales del examen de titulación tomen el acuerdo por</w:t>
      </w:r>
      <w:r>
        <w:rPr>
          <w:spacing w:val="-6"/>
          <w:sz w:val="24"/>
        </w:rPr>
        <w:t xml:space="preserve"> </w:t>
      </w:r>
      <w:r>
        <w:rPr>
          <w:sz w:val="24"/>
        </w:rPr>
        <w:t>unanimidad.</w:t>
      </w:r>
    </w:p>
    <w:p w:rsidR="00904A96" w:rsidRDefault="00904A96">
      <w:pPr>
        <w:pStyle w:val="Textoindependiente"/>
      </w:pPr>
    </w:p>
    <w:p w:rsidR="00904A96" w:rsidRDefault="00E05EF4">
      <w:pPr>
        <w:pStyle w:val="Textoindependiente"/>
        <w:ind w:left="264"/>
      </w:pPr>
      <w:r>
        <w:t>Se reglamentan los exámenes profesionales y la obtención de grados académicos, bajo las siguientes características:</w:t>
      </w:r>
    </w:p>
    <w:p w:rsidR="00904A96" w:rsidRDefault="00904A96">
      <w:pPr>
        <w:pStyle w:val="Textoindependiente"/>
        <w:rPr>
          <w:sz w:val="26"/>
        </w:rPr>
      </w:pPr>
    </w:p>
    <w:p w:rsidR="00904A96" w:rsidRDefault="00904A96">
      <w:pPr>
        <w:pStyle w:val="Textoindependiente"/>
        <w:spacing w:before="3"/>
        <w:rPr>
          <w:sz w:val="22"/>
        </w:rPr>
      </w:pPr>
    </w:p>
    <w:p w:rsidR="00904A96" w:rsidRDefault="00E05EF4">
      <w:pPr>
        <w:pStyle w:val="Ttulo1"/>
        <w:spacing w:before="0"/>
        <w:ind w:right="1352"/>
      </w:pPr>
      <w:r>
        <w:t>EXAMENES PROFESI</w:t>
      </w:r>
      <w:r>
        <w:t>ONALES Y DE GRADO</w:t>
      </w:r>
    </w:p>
    <w:p w:rsidR="00904A96" w:rsidRDefault="00904A96">
      <w:pPr>
        <w:pStyle w:val="Textoindependiente"/>
        <w:spacing w:before="9"/>
        <w:rPr>
          <w:b/>
          <w:sz w:val="23"/>
        </w:rPr>
      </w:pPr>
    </w:p>
    <w:p w:rsidR="00904A96" w:rsidRDefault="00E05EF4">
      <w:pPr>
        <w:pStyle w:val="Textoindependiente"/>
        <w:ind w:left="264" w:right="111"/>
        <w:jc w:val="both"/>
      </w:pPr>
      <w:r>
        <w:rPr>
          <w:b/>
        </w:rPr>
        <w:t xml:space="preserve">ARTICULO 1o.- </w:t>
      </w:r>
      <w:r>
        <w:t>Los objetivos de los exámenes profesionales y de grado son: valorar en conjunto los conocimientos generales del sustentante en su carrera o especialidad; que éste demuestre su capacidad para aplicar los conocimientos adquir</w:t>
      </w:r>
      <w:r>
        <w:t>idos; y que posea criterio profesional.</w:t>
      </w:r>
    </w:p>
    <w:p w:rsidR="00904A96" w:rsidRDefault="00904A96">
      <w:pPr>
        <w:pStyle w:val="Textoindependiente"/>
      </w:pPr>
    </w:p>
    <w:p w:rsidR="00904A96" w:rsidRDefault="00E05EF4">
      <w:pPr>
        <w:pStyle w:val="Textoindependiente"/>
        <w:ind w:left="264"/>
      </w:pPr>
      <w:r>
        <w:rPr>
          <w:b/>
        </w:rPr>
        <w:t xml:space="preserve">ARTICULO 2o.- </w:t>
      </w:r>
      <w:r>
        <w:t>En el nivel de licenciatura, el título se expedirá a petición del interesado, cuando haya cubierto el plan de</w:t>
      </w:r>
      <w:r>
        <w:rPr>
          <w:spacing w:val="51"/>
        </w:rPr>
        <w:t xml:space="preserve"> </w:t>
      </w:r>
      <w:r>
        <w:t>estudios respectivo y haya</w:t>
      </w:r>
      <w:r>
        <w:rPr>
          <w:spacing w:val="52"/>
        </w:rPr>
        <w:t xml:space="preserve"> </w:t>
      </w:r>
      <w:r>
        <w:t>sido aprobado en</w:t>
      </w:r>
      <w:r>
        <w:rPr>
          <w:spacing w:val="51"/>
        </w:rPr>
        <w:t xml:space="preserve"> </w:t>
      </w:r>
      <w:r>
        <w:t>el examen</w:t>
      </w:r>
    </w:p>
    <w:p w:rsidR="00904A96" w:rsidRDefault="00904A96">
      <w:pPr>
        <w:sectPr w:rsidR="00904A96">
          <w:footerReference w:type="default" r:id="rId9"/>
          <w:type w:val="continuous"/>
          <w:pgSz w:w="12240" w:h="15840"/>
          <w:pgMar w:top="520" w:right="1020" w:bottom="1800" w:left="1720" w:header="720" w:footer="1600" w:gutter="0"/>
          <w:pgNumType w:start="1"/>
          <w:cols w:space="720"/>
        </w:sectPr>
      </w:pPr>
    </w:p>
    <w:p w:rsidR="00904A96" w:rsidRDefault="002B7D89">
      <w:pPr>
        <w:pStyle w:val="Textoindependiente"/>
        <w:rPr>
          <w:sz w:val="20"/>
        </w:rPr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114300" distR="114300" simplePos="0" relativeHeight="251457536" behindDoc="1" locked="0" layoutInCell="1" allowOverlap="1">
                <wp:simplePos x="0" y="0"/>
                <wp:positionH relativeFrom="page">
                  <wp:posOffset>1191260</wp:posOffset>
                </wp:positionH>
                <wp:positionV relativeFrom="page">
                  <wp:posOffset>328295</wp:posOffset>
                </wp:positionV>
                <wp:extent cx="5931535" cy="8789670"/>
                <wp:effectExtent l="0" t="0" r="0" b="0"/>
                <wp:wrapNone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1535" cy="8789670"/>
                        </a:xfrm>
                        <a:custGeom>
                          <a:avLst/>
                          <a:gdLst>
                            <a:gd name="T0" fmla="+- 0 1895 1876"/>
                            <a:gd name="T1" fmla="*/ T0 w 9341"/>
                            <a:gd name="T2" fmla="+- 0 2042 517"/>
                            <a:gd name="T3" fmla="*/ 2042 h 13842"/>
                            <a:gd name="T4" fmla="+- 0 11204 1876"/>
                            <a:gd name="T5" fmla="*/ T4 w 9341"/>
                            <a:gd name="T6" fmla="+- 0 2042 517"/>
                            <a:gd name="T7" fmla="*/ 2042 h 13842"/>
                            <a:gd name="T8" fmla="+- 0 1876 1876"/>
                            <a:gd name="T9" fmla="*/ T8 w 9341"/>
                            <a:gd name="T10" fmla="+- 0 532 517"/>
                            <a:gd name="T11" fmla="*/ 532 h 13842"/>
                            <a:gd name="T12" fmla="+- 0 11216 1876"/>
                            <a:gd name="T13" fmla="*/ T12 w 9341"/>
                            <a:gd name="T14" fmla="+- 0 532 517"/>
                            <a:gd name="T15" fmla="*/ 532 h 13842"/>
                            <a:gd name="T16" fmla="+- 0 1891 1876"/>
                            <a:gd name="T17" fmla="*/ T16 w 9341"/>
                            <a:gd name="T18" fmla="+- 0 517 517"/>
                            <a:gd name="T19" fmla="*/ 517 h 13842"/>
                            <a:gd name="T20" fmla="+- 0 1891 1876"/>
                            <a:gd name="T21" fmla="*/ T20 w 9341"/>
                            <a:gd name="T22" fmla="+- 0 14359 517"/>
                            <a:gd name="T23" fmla="*/ 14359 h 13842"/>
                            <a:gd name="T24" fmla="+- 0 11201 1876"/>
                            <a:gd name="T25" fmla="*/ T24 w 9341"/>
                            <a:gd name="T26" fmla="+- 0 517 517"/>
                            <a:gd name="T27" fmla="*/ 517 h 13842"/>
                            <a:gd name="T28" fmla="+- 0 11201 1876"/>
                            <a:gd name="T29" fmla="*/ T28 w 9341"/>
                            <a:gd name="T30" fmla="+- 0 14359 517"/>
                            <a:gd name="T31" fmla="*/ 14359 h 13842"/>
                            <a:gd name="T32" fmla="+- 0 1876 1876"/>
                            <a:gd name="T33" fmla="*/ T32 w 9341"/>
                            <a:gd name="T34" fmla="+- 0 14344 517"/>
                            <a:gd name="T35" fmla="*/ 14344 h 13842"/>
                            <a:gd name="T36" fmla="+- 0 11216 1876"/>
                            <a:gd name="T37" fmla="*/ T36 w 9341"/>
                            <a:gd name="T38" fmla="+- 0 14344 517"/>
                            <a:gd name="T39" fmla="*/ 14344 h 138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341" h="13842">
                              <a:moveTo>
                                <a:pt x="19" y="1525"/>
                              </a:moveTo>
                              <a:lnTo>
                                <a:pt x="9328" y="1525"/>
                              </a:lnTo>
                              <a:moveTo>
                                <a:pt x="0" y="15"/>
                              </a:moveTo>
                              <a:lnTo>
                                <a:pt x="9340" y="15"/>
                              </a:lnTo>
                              <a:moveTo>
                                <a:pt x="15" y="0"/>
                              </a:moveTo>
                              <a:lnTo>
                                <a:pt x="15" y="13842"/>
                              </a:lnTo>
                              <a:moveTo>
                                <a:pt x="9325" y="0"/>
                              </a:moveTo>
                              <a:lnTo>
                                <a:pt x="9325" y="13842"/>
                              </a:lnTo>
                              <a:moveTo>
                                <a:pt x="0" y="13827"/>
                              </a:moveTo>
                              <a:lnTo>
                                <a:pt x="9340" y="13827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style="position:absolute;margin-left:93.8pt;margin-top:25.85pt;width:467.05pt;height:692.1pt;z-index:-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41,13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" path="m19,1525r9309,m,15r9340,m15,r,13842m9325,r,13842m,13827r9340,e" filled="f" strokeweight="1.5pt">
                <v:path arrowok="t" o:connecttype="custom" o:connectlocs="12065,1296670;5923280,1296670;0,337820;5930900,337820;9525,328295;9525,9117965;5921375,328295;5921375,9117965;0,9108440;5930900,9108440" o:connectangles="0,0,0,0,0,0,0,0,0,0"/>
                <w10:wrap anchorx="page" anchory="page"/>
              </v:shape>
            </w:pict>
          </mc:Fallback>
        </mc:AlternateContent>
      </w:r>
    </w:p>
    <w:p w:rsidR="00904A96" w:rsidRDefault="00904A96">
      <w:pPr>
        <w:pStyle w:val="Textoindependiente"/>
        <w:rPr>
          <w:sz w:val="20"/>
        </w:rPr>
      </w:pPr>
    </w:p>
    <w:p w:rsidR="00904A96" w:rsidRDefault="00904A96">
      <w:pPr>
        <w:pStyle w:val="Textoindependiente"/>
        <w:spacing w:before="8"/>
        <w:rPr>
          <w:sz w:val="16"/>
        </w:rPr>
      </w:pPr>
    </w:p>
    <w:p w:rsidR="00904A96" w:rsidRDefault="00E05EF4">
      <w:pPr>
        <w:pStyle w:val="Ttulo1"/>
      </w:pPr>
      <w:r>
        <w:rPr>
          <w:noProof/>
          <w:lang w:val="es-MX" w:eastAsia="es-MX"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1603247</wp:posOffset>
            </wp:positionH>
            <wp:positionV relativeFrom="paragraph">
              <wp:posOffset>-235673</wp:posOffset>
            </wp:positionV>
            <wp:extent cx="603504" cy="6858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4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UNIVERSIDAD DE LA SIERRA SUR</w:t>
      </w:r>
    </w:p>
    <w:p w:rsidR="00904A96" w:rsidRDefault="00904A96">
      <w:pPr>
        <w:pStyle w:val="Textoindependiente"/>
        <w:rPr>
          <w:b/>
          <w:sz w:val="20"/>
        </w:rPr>
      </w:pPr>
    </w:p>
    <w:p w:rsidR="00904A96" w:rsidRDefault="00904A96">
      <w:pPr>
        <w:pStyle w:val="Textoindependiente"/>
        <w:spacing w:before="5"/>
        <w:rPr>
          <w:b/>
          <w:sz w:val="21"/>
        </w:rPr>
      </w:pPr>
    </w:p>
    <w:p w:rsidR="00904A96" w:rsidRDefault="00E05EF4">
      <w:pPr>
        <w:pStyle w:val="Textoindependiente"/>
        <w:spacing w:before="90"/>
        <w:ind w:left="264" w:right="110"/>
        <w:jc w:val="both"/>
      </w:pPr>
      <w:r>
        <w:t>profesional correspondiente. El examen profesional comprenderá una prueba escrita y una oral.</w:t>
      </w:r>
    </w:p>
    <w:p w:rsidR="00904A96" w:rsidRDefault="00904A96">
      <w:pPr>
        <w:pStyle w:val="Textoindependiente"/>
        <w:rPr>
          <w:sz w:val="26"/>
        </w:rPr>
      </w:pPr>
    </w:p>
    <w:p w:rsidR="00904A96" w:rsidRDefault="00904A96">
      <w:pPr>
        <w:pStyle w:val="Textoindependiente"/>
        <w:rPr>
          <w:sz w:val="26"/>
        </w:rPr>
      </w:pPr>
    </w:p>
    <w:p w:rsidR="00904A96" w:rsidRDefault="00E05EF4">
      <w:pPr>
        <w:pStyle w:val="Textoindependiente"/>
        <w:spacing w:before="231"/>
        <w:ind w:left="264" w:right="111"/>
        <w:jc w:val="both"/>
      </w:pPr>
      <w:r>
        <w:rPr>
          <w:b/>
        </w:rPr>
        <w:t>ARTICULO 3o</w:t>
      </w:r>
      <w:r>
        <w:t>.- La prueba escrita será una tesis debidamente registrada y avalada, tanto por la Vice-Rectoría Académica, el Asesor, así como los profesores designados para tal fin (anexo).</w:t>
      </w:r>
    </w:p>
    <w:p w:rsidR="00904A96" w:rsidRDefault="00904A96">
      <w:pPr>
        <w:pStyle w:val="Textoindependiente"/>
        <w:spacing w:before="11"/>
        <w:rPr>
          <w:sz w:val="23"/>
        </w:rPr>
      </w:pPr>
    </w:p>
    <w:p w:rsidR="00904A96" w:rsidRDefault="00E05EF4">
      <w:pPr>
        <w:pStyle w:val="Textoindependiente"/>
        <w:ind w:left="264" w:right="111"/>
        <w:jc w:val="both"/>
      </w:pPr>
      <w:r>
        <w:rPr>
          <w:b/>
        </w:rPr>
        <w:t xml:space="preserve">ARTICULO 4o.- </w:t>
      </w:r>
      <w:r>
        <w:t xml:space="preserve">El examen profesional oral deberá versar sobre la tesis, y sobre </w:t>
      </w:r>
      <w:r>
        <w:t>conocimientos generales de la carrera o especialidad.</w:t>
      </w:r>
    </w:p>
    <w:p w:rsidR="00904A96" w:rsidRDefault="00904A96">
      <w:pPr>
        <w:pStyle w:val="Textoindependiente"/>
      </w:pPr>
    </w:p>
    <w:p w:rsidR="00904A96" w:rsidRDefault="00E05EF4">
      <w:pPr>
        <w:pStyle w:val="Textoindependiente"/>
        <w:ind w:left="264"/>
        <w:jc w:val="both"/>
      </w:pPr>
      <w:r>
        <w:rPr>
          <w:b/>
        </w:rPr>
        <w:t>ARTICULO 5o</w:t>
      </w:r>
      <w:r>
        <w:t>.- Para la maestría se exigirá una tesis y su réplica en examen oral.</w:t>
      </w:r>
    </w:p>
    <w:p w:rsidR="00904A96" w:rsidRDefault="00904A96">
      <w:pPr>
        <w:pStyle w:val="Textoindependiente"/>
      </w:pPr>
    </w:p>
    <w:p w:rsidR="00904A96" w:rsidRDefault="00E05EF4">
      <w:pPr>
        <w:pStyle w:val="Textoindependiente"/>
        <w:ind w:left="264" w:right="111"/>
        <w:jc w:val="both"/>
      </w:pPr>
      <w:r>
        <w:rPr>
          <w:b/>
        </w:rPr>
        <w:t xml:space="preserve">ARTICULO 6o.- </w:t>
      </w:r>
      <w:r>
        <w:t>Para el doctorado se exigirá el cumplimiento de los requisitos que determine el H. Consejo Académico, a propuesta de la División de Estudios de Posgrado. Además, deberá presentarse una tesis de investigación original de alta calidad y sustentarse la réplic</w:t>
      </w:r>
      <w:r>
        <w:t>a del</w:t>
      </w:r>
      <w:r>
        <w:rPr>
          <w:spacing w:val="-3"/>
        </w:rPr>
        <w:t xml:space="preserve"> </w:t>
      </w:r>
      <w:r>
        <w:t>mismo.</w:t>
      </w:r>
    </w:p>
    <w:p w:rsidR="00904A96" w:rsidRDefault="00904A96">
      <w:pPr>
        <w:pStyle w:val="Textoindependiente"/>
      </w:pPr>
    </w:p>
    <w:p w:rsidR="00904A96" w:rsidRDefault="00E05EF4">
      <w:pPr>
        <w:pStyle w:val="Textoindependiente"/>
        <w:ind w:left="264" w:right="110"/>
        <w:jc w:val="both"/>
      </w:pPr>
      <w:r>
        <w:rPr>
          <w:b/>
        </w:rPr>
        <w:t>ARTICULO 7o</w:t>
      </w:r>
      <w:r>
        <w:t>.- Los jurados para exámenes profesionales se integrarán con tres sinodales, para el grado de maestría, y doctorado los sinodales serán cinco.</w:t>
      </w:r>
    </w:p>
    <w:p w:rsidR="00904A96" w:rsidRDefault="00904A96">
      <w:pPr>
        <w:pStyle w:val="Textoindependiente"/>
      </w:pPr>
    </w:p>
    <w:p w:rsidR="00904A96" w:rsidRDefault="00E05EF4">
      <w:pPr>
        <w:pStyle w:val="Textoindependiente"/>
        <w:ind w:left="264" w:right="111"/>
        <w:jc w:val="both"/>
      </w:pPr>
      <w:r>
        <w:rPr>
          <w:b/>
        </w:rPr>
        <w:t xml:space="preserve">ARTICULO 8o.- </w:t>
      </w:r>
      <w:r>
        <w:t>Los jurados de examen profesional y de grado serán designados por el Vice</w:t>
      </w:r>
      <w:r>
        <w:t>-Rector Académico, quien nombrará, además dos suplentes en cada caso.</w:t>
      </w:r>
    </w:p>
    <w:p w:rsidR="00904A96" w:rsidRDefault="00904A96">
      <w:pPr>
        <w:pStyle w:val="Textoindependiente"/>
      </w:pPr>
    </w:p>
    <w:p w:rsidR="00904A96" w:rsidRDefault="00E05EF4">
      <w:pPr>
        <w:pStyle w:val="Textoindependiente"/>
        <w:spacing w:before="1"/>
        <w:ind w:left="264" w:right="111"/>
        <w:jc w:val="both"/>
      </w:pPr>
      <w:r>
        <w:rPr>
          <w:b/>
        </w:rPr>
        <w:t xml:space="preserve">ARTICULO 9o.- </w:t>
      </w:r>
      <w:r>
        <w:t xml:space="preserve">Las tesis profesionales y para obtener el grado de maestro o de doctor, se presentarán </w:t>
      </w:r>
      <w:r>
        <w:rPr>
          <w:b/>
        </w:rPr>
        <w:t>impresas</w:t>
      </w:r>
      <w:r>
        <w:t>, con un número de copias igual al de los sinodales propietarios y suplentes</w:t>
      </w:r>
      <w:r>
        <w:t>, dos para la biblioteca de la Universidad y dos más.</w:t>
      </w:r>
    </w:p>
    <w:p w:rsidR="00904A96" w:rsidRDefault="00904A96">
      <w:pPr>
        <w:pStyle w:val="Textoindependiente"/>
        <w:spacing w:before="11"/>
        <w:rPr>
          <w:sz w:val="23"/>
        </w:rPr>
      </w:pPr>
    </w:p>
    <w:p w:rsidR="00904A96" w:rsidRDefault="00E05EF4">
      <w:pPr>
        <w:pStyle w:val="Textoindependiente"/>
        <w:ind w:left="264"/>
        <w:jc w:val="both"/>
      </w:pPr>
      <w:r>
        <w:t>ARTICULO 10o.- La tesis de nivel profesional o de maestría y doctorado serán individuales.</w:t>
      </w:r>
    </w:p>
    <w:p w:rsidR="00904A96" w:rsidRDefault="00904A96">
      <w:pPr>
        <w:pStyle w:val="Textoindependiente"/>
      </w:pPr>
    </w:p>
    <w:p w:rsidR="00904A96" w:rsidRDefault="00E05EF4">
      <w:pPr>
        <w:pStyle w:val="Textoindependiente"/>
        <w:ind w:left="264" w:right="110"/>
        <w:jc w:val="both"/>
      </w:pPr>
      <w:r>
        <w:rPr>
          <w:b/>
        </w:rPr>
        <w:t xml:space="preserve">ARTICULO 11o.- </w:t>
      </w:r>
      <w:r>
        <w:t>Antes de conceder al alumno el examen oral, la mayoría de los sinodales debe dar su aceptación</w:t>
      </w:r>
      <w:r>
        <w:t xml:space="preserve"> por escrito. Esta aceptación no comprometerá el voto del sinodal en el examen.</w:t>
      </w:r>
    </w:p>
    <w:p w:rsidR="00904A96" w:rsidRDefault="00904A96">
      <w:pPr>
        <w:pStyle w:val="Textoindependiente"/>
      </w:pPr>
    </w:p>
    <w:p w:rsidR="00904A96" w:rsidRDefault="00E05EF4">
      <w:pPr>
        <w:pStyle w:val="Textoindependiente"/>
        <w:ind w:left="264" w:right="110"/>
        <w:jc w:val="both"/>
      </w:pPr>
      <w:r>
        <w:rPr>
          <w:b/>
        </w:rPr>
        <w:t xml:space="preserve">ARTICULO 12o.- </w:t>
      </w:r>
      <w:r>
        <w:t>Al terminar el examen cada sinodal emitirá su voto; el resultado se expresará mediante la calificación: aprobado o suspendido, en el cado de ser aprobado deberá</w:t>
      </w:r>
      <w:r>
        <w:t xml:space="preserve"> señalar si fue aprobado por unanimidad o con mención honorífica.</w:t>
      </w:r>
    </w:p>
    <w:p w:rsidR="00904A96" w:rsidRDefault="00904A96">
      <w:pPr>
        <w:pStyle w:val="Textoindependiente"/>
      </w:pPr>
    </w:p>
    <w:p w:rsidR="00904A96" w:rsidRDefault="00E05EF4">
      <w:pPr>
        <w:pStyle w:val="Textoindependiente"/>
        <w:ind w:left="264" w:right="111"/>
        <w:jc w:val="both"/>
      </w:pPr>
      <w:r>
        <w:rPr>
          <w:b/>
        </w:rPr>
        <w:t xml:space="preserve">ARTICULO 13o.- </w:t>
      </w:r>
      <w:r>
        <w:t>En caso de suspensión no se podrá conceder otro examen antes de seis meses.</w:t>
      </w:r>
    </w:p>
    <w:p w:rsidR="00904A96" w:rsidRDefault="00904A96">
      <w:pPr>
        <w:jc w:val="both"/>
        <w:sectPr w:rsidR="00904A96">
          <w:pgSz w:w="12240" w:h="15840"/>
          <w:pgMar w:top="520" w:right="1020" w:bottom="1800" w:left="1720" w:header="0" w:footer="1600" w:gutter="0"/>
          <w:cols w:space="720"/>
        </w:sectPr>
      </w:pPr>
    </w:p>
    <w:p w:rsidR="00904A96" w:rsidRDefault="002B7D89">
      <w:pPr>
        <w:pStyle w:val="Textoindependiente"/>
        <w:rPr>
          <w:sz w:val="20"/>
        </w:rPr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114300" distR="114300" simplePos="0" relativeHeight="251459584" behindDoc="1" locked="0" layoutInCell="1" allowOverlap="1">
                <wp:simplePos x="0" y="0"/>
                <wp:positionH relativeFrom="page">
                  <wp:posOffset>1191260</wp:posOffset>
                </wp:positionH>
                <wp:positionV relativeFrom="page">
                  <wp:posOffset>328295</wp:posOffset>
                </wp:positionV>
                <wp:extent cx="5931535" cy="8789670"/>
                <wp:effectExtent l="0" t="0" r="0" b="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1535" cy="8789670"/>
                        </a:xfrm>
                        <a:custGeom>
                          <a:avLst/>
                          <a:gdLst>
                            <a:gd name="T0" fmla="+- 0 1895 1876"/>
                            <a:gd name="T1" fmla="*/ T0 w 9341"/>
                            <a:gd name="T2" fmla="+- 0 2042 517"/>
                            <a:gd name="T3" fmla="*/ 2042 h 13842"/>
                            <a:gd name="T4" fmla="+- 0 11204 1876"/>
                            <a:gd name="T5" fmla="*/ T4 w 9341"/>
                            <a:gd name="T6" fmla="+- 0 2042 517"/>
                            <a:gd name="T7" fmla="*/ 2042 h 13842"/>
                            <a:gd name="T8" fmla="+- 0 1876 1876"/>
                            <a:gd name="T9" fmla="*/ T8 w 9341"/>
                            <a:gd name="T10" fmla="+- 0 532 517"/>
                            <a:gd name="T11" fmla="*/ 532 h 13842"/>
                            <a:gd name="T12" fmla="+- 0 11216 1876"/>
                            <a:gd name="T13" fmla="*/ T12 w 9341"/>
                            <a:gd name="T14" fmla="+- 0 532 517"/>
                            <a:gd name="T15" fmla="*/ 532 h 13842"/>
                            <a:gd name="T16" fmla="+- 0 1891 1876"/>
                            <a:gd name="T17" fmla="*/ T16 w 9341"/>
                            <a:gd name="T18" fmla="+- 0 517 517"/>
                            <a:gd name="T19" fmla="*/ 517 h 13842"/>
                            <a:gd name="T20" fmla="+- 0 1891 1876"/>
                            <a:gd name="T21" fmla="*/ T20 w 9341"/>
                            <a:gd name="T22" fmla="+- 0 14359 517"/>
                            <a:gd name="T23" fmla="*/ 14359 h 13842"/>
                            <a:gd name="T24" fmla="+- 0 11201 1876"/>
                            <a:gd name="T25" fmla="*/ T24 w 9341"/>
                            <a:gd name="T26" fmla="+- 0 517 517"/>
                            <a:gd name="T27" fmla="*/ 517 h 13842"/>
                            <a:gd name="T28" fmla="+- 0 11201 1876"/>
                            <a:gd name="T29" fmla="*/ T28 w 9341"/>
                            <a:gd name="T30" fmla="+- 0 14359 517"/>
                            <a:gd name="T31" fmla="*/ 14359 h 13842"/>
                            <a:gd name="T32" fmla="+- 0 1876 1876"/>
                            <a:gd name="T33" fmla="*/ T32 w 9341"/>
                            <a:gd name="T34" fmla="+- 0 14344 517"/>
                            <a:gd name="T35" fmla="*/ 14344 h 13842"/>
                            <a:gd name="T36" fmla="+- 0 11216 1876"/>
                            <a:gd name="T37" fmla="*/ T36 w 9341"/>
                            <a:gd name="T38" fmla="+- 0 14344 517"/>
                            <a:gd name="T39" fmla="*/ 14344 h 138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341" h="13842">
                              <a:moveTo>
                                <a:pt x="19" y="1525"/>
                              </a:moveTo>
                              <a:lnTo>
                                <a:pt x="9328" y="1525"/>
                              </a:lnTo>
                              <a:moveTo>
                                <a:pt x="0" y="15"/>
                              </a:moveTo>
                              <a:lnTo>
                                <a:pt x="9340" y="15"/>
                              </a:lnTo>
                              <a:moveTo>
                                <a:pt x="15" y="0"/>
                              </a:moveTo>
                              <a:lnTo>
                                <a:pt x="15" y="13842"/>
                              </a:lnTo>
                              <a:moveTo>
                                <a:pt x="9325" y="0"/>
                              </a:moveTo>
                              <a:lnTo>
                                <a:pt x="9325" y="13842"/>
                              </a:lnTo>
                              <a:moveTo>
                                <a:pt x="0" y="13827"/>
                              </a:moveTo>
                              <a:lnTo>
                                <a:pt x="9340" y="13827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style="position:absolute;margin-left:93.8pt;margin-top:25.85pt;width:467.05pt;height:692.1pt;z-index:-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41,13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" path="m19,1525r9309,m,15r9340,m15,r,13842m9325,r,13842m,13827r9340,e" filled="f" strokeweight="1.5pt">
                <v:path arrowok="t" o:connecttype="custom" o:connectlocs="12065,1296670;5923280,1296670;0,337820;5930900,337820;9525,328295;9525,9117965;5921375,328295;5921375,9117965;0,9108440;5930900,9108440" o:connectangles="0,0,0,0,0,0,0,0,0,0"/>
                <w10:wrap anchorx="page" anchory="page"/>
              </v:shape>
            </w:pict>
          </mc:Fallback>
        </mc:AlternateContent>
      </w:r>
    </w:p>
    <w:p w:rsidR="00904A96" w:rsidRDefault="00904A96">
      <w:pPr>
        <w:pStyle w:val="Textoindependiente"/>
        <w:rPr>
          <w:sz w:val="20"/>
        </w:rPr>
      </w:pPr>
    </w:p>
    <w:p w:rsidR="00904A96" w:rsidRDefault="00904A96">
      <w:pPr>
        <w:pStyle w:val="Textoindependiente"/>
        <w:spacing w:before="8"/>
        <w:rPr>
          <w:sz w:val="16"/>
        </w:rPr>
      </w:pPr>
    </w:p>
    <w:p w:rsidR="00904A96" w:rsidRDefault="00E05EF4">
      <w:pPr>
        <w:pStyle w:val="Ttulo1"/>
      </w:pPr>
      <w:r>
        <w:rPr>
          <w:noProof/>
          <w:lang w:val="es-MX" w:eastAsia="es-MX" w:bidi="ar-SA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1603247</wp:posOffset>
            </wp:positionH>
            <wp:positionV relativeFrom="paragraph">
              <wp:posOffset>-235673</wp:posOffset>
            </wp:positionV>
            <wp:extent cx="603504" cy="68580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4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UNIVERSIDAD DE LA SIERRA SUR</w:t>
      </w:r>
    </w:p>
    <w:p w:rsidR="00904A96" w:rsidRDefault="00904A96">
      <w:pPr>
        <w:pStyle w:val="Textoindependiente"/>
        <w:rPr>
          <w:b/>
          <w:sz w:val="20"/>
        </w:rPr>
      </w:pPr>
    </w:p>
    <w:p w:rsidR="00904A96" w:rsidRDefault="00904A96">
      <w:pPr>
        <w:pStyle w:val="Textoindependiente"/>
        <w:spacing w:before="5"/>
        <w:rPr>
          <w:b/>
          <w:sz w:val="21"/>
        </w:rPr>
      </w:pPr>
    </w:p>
    <w:p w:rsidR="00904A96" w:rsidRDefault="00E05EF4">
      <w:pPr>
        <w:pStyle w:val="Textoindependiente"/>
        <w:spacing w:before="90"/>
        <w:ind w:left="264" w:right="110"/>
        <w:jc w:val="both"/>
      </w:pPr>
      <w:r>
        <w:rPr>
          <w:b/>
        </w:rPr>
        <w:t xml:space="preserve">ARTICULO 14o.- </w:t>
      </w:r>
      <w:r>
        <w:t>En examen de excepcional calidad, y tomando en cuenta los antecedentes académicos, el jurado podrá por voto unánime otorgar mención honorífica, que justificará por escrito ante el Vice-Rector Académico.</w:t>
      </w:r>
    </w:p>
    <w:p w:rsidR="00904A96" w:rsidRDefault="00904A96">
      <w:pPr>
        <w:pStyle w:val="Textoindependiente"/>
        <w:rPr>
          <w:sz w:val="26"/>
        </w:rPr>
      </w:pPr>
    </w:p>
    <w:p w:rsidR="00904A96" w:rsidRDefault="00904A96">
      <w:pPr>
        <w:pStyle w:val="Textoindependiente"/>
        <w:spacing w:before="3"/>
        <w:rPr>
          <w:sz w:val="22"/>
        </w:rPr>
      </w:pPr>
    </w:p>
    <w:p w:rsidR="00904A96" w:rsidRDefault="00E05EF4">
      <w:pPr>
        <w:pStyle w:val="Ttulo1"/>
        <w:spacing w:before="0"/>
      </w:pPr>
      <w:r>
        <w:t>UNIVERSIDAD DE LA SIERRA SUR</w:t>
      </w:r>
    </w:p>
    <w:p w:rsidR="00904A96" w:rsidRDefault="00904A96">
      <w:pPr>
        <w:pStyle w:val="Textoindependiente"/>
        <w:spacing w:before="11"/>
        <w:rPr>
          <w:b/>
          <w:sz w:val="23"/>
        </w:rPr>
      </w:pPr>
    </w:p>
    <w:p w:rsidR="00904A96" w:rsidRDefault="00E05EF4">
      <w:pPr>
        <w:ind w:left="624"/>
        <w:rPr>
          <w:b/>
        </w:rPr>
      </w:pPr>
      <w:bookmarkStart w:id="1" w:name="INSTRUCTIVO_DE_TITULACIÓN_"/>
      <w:bookmarkEnd w:id="1"/>
      <w:r>
        <w:rPr>
          <w:b/>
        </w:rPr>
        <w:t>INSTRUCTIVO DE TITULA</w:t>
      </w:r>
      <w:r>
        <w:rPr>
          <w:b/>
        </w:rPr>
        <w:t>CIÓN</w:t>
      </w:r>
    </w:p>
    <w:p w:rsidR="00904A96" w:rsidRDefault="00904A96">
      <w:pPr>
        <w:pStyle w:val="Textoindependiente"/>
        <w:rPr>
          <w:b/>
        </w:rPr>
      </w:pPr>
    </w:p>
    <w:p w:rsidR="00904A96" w:rsidRDefault="00904A96">
      <w:pPr>
        <w:pStyle w:val="Textoindependiente"/>
        <w:spacing w:before="10"/>
        <w:rPr>
          <w:b/>
          <w:sz w:val="23"/>
        </w:rPr>
      </w:pPr>
    </w:p>
    <w:p w:rsidR="00904A96" w:rsidRDefault="00E05EF4">
      <w:pPr>
        <w:pStyle w:val="Textoindependiente"/>
        <w:ind w:left="264"/>
        <w:jc w:val="both"/>
      </w:pPr>
      <w:r>
        <w:t>Requisitos y procedimiento de Titulación</w:t>
      </w:r>
    </w:p>
    <w:p w:rsidR="00904A96" w:rsidRDefault="00904A96">
      <w:pPr>
        <w:pStyle w:val="Textoindependiente"/>
        <w:spacing w:before="2"/>
      </w:pPr>
    </w:p>
    <w:p w:rsidR="00904A96" w:rsidRDefault="00E05EF4">
      <w:pPr>
        <w:pStyle w:val="Ttulo2"/>
      </w:pPr>
      <w:r>
        <w:t>Requisitos:</w:t>
      </w:r>
    </w:p>
    <w:p w:rsidR="00904A96" w:rsidRDefault="00904A96">
      <w:pPr>
        <w:pStyle w:val="Textoindependiente"/>
        <w:spacing w:before="9"/>
        <w:rPr>
          <w:b/>
          <w:i/>
          <w:sz w:val="23"/>
        </w:rPr>
      </w:pPr>
    </w:p>
    <w:p w:rsidR="00904A96" w:rsidRDefault="00E05EF4">
      <w:pPr>
        <w:pStyle w:val="Textoindependiente"/>
        <w:ind w:left="264" w:right="142"/>
      </w:pPr>
      <w:r>
        <w:t>1.- Haber cubierto y aprobado al 100% todos los créditos de las materias que conforman el plan de estudios.</w:t>
      </w:r>
    </w:p>
    <w:p w:rsidR="00904A96" w:rsidRDefault="00904A96">
      <w:pPr>
        <w:pStyle w:val="Textoindependiente"/>
      </w:pPr>
    </w:p>
    <w:p w:rsidR="00904A96" w:rsidRDefault="00E05EF4">
      <w:pPr>
        <w:pStyle w:val="Textoindependiente"/>
        <w:spacing w:before="1"/>
        <w:ind w:left="264"/>
      </w:pPr>
      <w:r>
        <w:t>2.- Haber realizado su servicio social.</w:t>
      </w:r>
    </w:p>
    <w:p w:rsidR="00904A96" w:rsidRDefault="00904A96">
      <w:pPr>
        <w:pStyle w:val="Textoindependiente"/>
        <w:spacing w:before="11"/>
        <w:rPr>
          <w:sz w:val="23"/>
        </w:rPr>
      </w:pPr>
    </w:p>
    <w:p w:rsidR="00904A96" w:rsidRDefault="00E05EF4">
      <w:pPr>
        <w:pStyle w:val="Textoindependiente"/>
        <w:ind w:left="264"/>
      </w:pPr>
      <w:r>
        <w:t>3.- Haber cubierto 560 hrs. de estancias profesionales en una empresa o institución afín a la carrera cursada.</w:t>
      </w:r>
    </w:p>
    <w:p w:rsidR="00904A96" w:rsidRDefault="00904A96">
      <w:pPr>
        <w:pStyle w:val="Textoindependiente"/>
      </w:pPr>
    </w:p>
    <w:p w:rsidR="00904A96" w:rsidRDefault="00E05EF4">
      <w:pPr>
        <w:pStyle w:val="Textoindependiente"/>
        <w:ind w:left="264"/>
      </w:pPr>
      <w:r>
        <w:t>4.- Cubrir la cuota correspondiente para la expedición del título profesional</w:t>
      </w:r>
    </w:p>
    <w:p w:rsidR="00904A96" w:rsidRDefault="00904A96">
      <w:pPr>
        <w:pStyle w:val="Textoindependiente"/>
      </w:pPr>
    </w:p>
    <w:p w:rsidR="00904A96" w:rsidRDefault="00E05EF4">
      <w:pPr>
        <w:pStyle w:val="Textoindependiente"/>
        <w:ind w:left="264" w:right="142"/>
      </w:pPr>
      <w:r>
        <w:t xml:space="preserve">5.- Presentar la carta de no adeudo, signada por todos los jefes </w:t>
      </w:r>
      <w:r>
        <w:t>de departamento donde el alumno desarrollo alguna actividad.</w:t>
      </w:r>
    </w:p>
    <w:p w:rsidR="00904A96" w:rsidRDefault="00904A96">
      <w:pPr>
        <w:pStyle w:val="Textoindependiente"/>
      </w:pPr>
    </w:p>
    <w:p w:rsidR="00904A96" w:rsidRDefault="00E05EF4">
      <w:pPr>
        <w:pStyle w:val="Textoindependiente"/>
        <w:ind w:left="264"/>
      </w:pPr>
      <w:r>
        <w:t>6.- Entregar seis fotografías tamaño credencial y seis tamaño título para la elaboración de certificado y del título correspondiente.</w:t>
      </w:r>
    </w:p>
    <w:p w:rsidR="00904A96" w:rsidRDefault="00904A96">
      <w:pPr>
        <w:pStyle w:val="Textoindependiente"/>
        <w:spacing w:before="3"/>
      </w:pPr>
    </w:p>
    <w:p w:rsidR="00904A96" w:rsidRDefault="00E05EF4">
      <w:pPr>
        <w:pStyle w:val="Ttulo2"/>
      </w:pPr>
      <w:r>
        <w:t>Procedimiento:</w:t>
      </w:r>
    </w:p>
    <w:p w:rsidR="00904A96" w:rsidRDefault="00904A96">
      <w:pPr>
        <w:pStyle w:val="Textoindependiente"/>
        <w:spacing w:before="9"/>
        <w:rPr>
          <w:b/>
          <w:i/>
          <w:sz w:val="23"/>
        </w:rPr>
      </w:pPr>
    </w:p>
    <w:p w:rsidR="00904A96" w:rsidRDefault="00E05EF4">
      <w:pPr>
        <w:pStyle w:val="Textoindependiente"/>
        <w:ind w:left="264"/>
      </w:pPr>
      <w:r>
        <w:t>1.- El estudiante deberá registrar, en un f</w:t>
      </w:r>
      <w:r>
        <w:t>ormato especial y ante Vice-Rectoría Académica el tema de tesis, firmando junto con su (s) asesores.</w:t>
      </w:r>
    </w:p>
    <w:p w:rsidR="00904A96" w:rsidRDefault="00904A96">
      <w:pPr>
        <w:pStyle w:val="Textoindependiente"/>
      </w:pPr>
    </w:p>
    <w:p w:rsidR="00904A96" w:rsidRDefault="00E05EF4">
      <w:pPr>
        <w:pStyle w:val="Textoindependiente"/>
        <w:ind w:left="264" w:right="109"/>
        <w:jc w:val="both"/>
      </w:pPr>
      <w:r>
        <w:t xml:space="preserve">2.- Elaborado el trabajo, el estudiante entregará a Vice-Rectoría Académica cuatro tantos engargolados, para que junto con otros dos sinodales que nombra </w:t>
      </w:r>
      <w:r>
        <w:t>el asesor y el propio alumno revisen el trabajo, se hagan las correcciones necesarias y se aclaren todas las dudas.</w:t>
      </w:r>
    </w:p>
    <w:p w:rsidR="00904A96" w:rsidRDefault="00904A96">
      <w:pPr>
        <w:pStyle w:val="Textoindependiente"/>
      </w:pPr>
    </w:p>
    <w:p w:rsidR="00904A96" w:rsidRDefault="00E05EF4">
      <w:pPr>
        <w:pStyle w:val="Textoindependiente"/>
        <w:ind w:left="264" w:right="112"/>
        <w:jc w:val="both"/>
      </w:pPr>
      <w:r>
        <w:t>3.- De no haber correcciones, los sinodales emiten una opinión por escrito al Vice-Rector Académico, donde señalen que el trabajo cumple lo</w:t>
      </w:r>
      <w:r>
        <w:t>s requisitos, quien a su vez autoriza por escrito al candidato la impresión de la tesis.</w:t>
      </w:r>
    </w:p>
    <w:p w:rsidR="00904A96" w:rsidRDefault="00904A96">
      <w:pPr>
        <w:jc w:val="both"/>
        <w:sectPr w:rsidR="00904A96">
          <w:pgSz w:w="12240" w:h="15840"/>
          <w:pgMar w:top="520" w:right="1020" w:bottom="1800" w:left="1720" w:header="0" w:footer="1600" w:gutter="0"/>
          <w:cols w:space="720"/>
        </w:sectPr>
      </w:pPr>
    </w:p>
    <w:p w:rsidR="00904A96" w:rsidRDefault="002B7D89">
      <w:pPr>
        <w:pStyle w:val="Textoindependiente"/>
        <w:rPr>
          <w:sz w:val="20"/>
        </w:rPr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114300" distR="114300" simplePos="0" relativeHeight="251461632" behindDoc="1" locked="0" layoutInCell="1" allowOverlap="1">
                <wp:simplePos x="0" y="0"/>
                <wp:positionH relativeFrom="page">
                  <wp:posOffset>1191260</wp:posOffset>
                </wp:positionH>
                <wp:positionV relativeFrom="page">
                  <wp:posOffset>328295</wp:posOffset>
                </wp:positionV>
                <wp:extent cx="5931535" cy="8789670"/>
                <wp:effectExtent l="0" t="0" r="0" b="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1535" cy="8789670"/>
                        </a:xfrm>
                        <a:custGeom>
                          <a:avLst/>
                          <a:gdLst>
                            <a:gd name="T0" fmla="+- 0 1895 1876"/>
                            <a:gd name="T1" fmla="*/ T0 w 9341"/>
                            <a:gd name="T2" fmla="+- 0 2042 517"/>
                            <a:gd name="T3" fmla="*/ 2042 h 13842"/>
                            <a:gd name="T4" fmla="+- 0 11204 1876"/>
                            <a:gd name="T5" fmla="*/ T4 w 9341"/>
                            <a:gd name="T6" fmla="+- 0 2042 517"/>
                            <a:gd name="T7" fmla="*/ 2042 h 13842"/>
                            <a:gd name="T8" fmla="+- 0 1876 1876"/>
                            <a:gd name="T9" fmla="*/ T8 w 9341"/>
                            <a:gd name="T10" fmla="+- 0 532 517"/>
                            <a:gd name="T11" fmla="*/ 532 h 13842"/>
                            <a:gd name="T12" fmla="+- 0 11216 1876"/>
                            <a:gd name="T13" fmla="*/ T12 w 9341"/>
                            <a:gd name="T14" fmla="+- 0 532 517"/>
                            <a:gd name="T15" fmla="*/ 532 h 13842"/>
                            <a:gd name="T16" fmla="+- 0 1891 1876"/>
                            <a:gd name="T17" fmla="*/ T16 w 9341"/>
                            <a:gd name="T18" fmla="+- 0 517 517"/>
                            <a:gd name="T19" fmla="*/ 517 h 13842"/>
                            <a:gd name="T20" fmla="+- 0 1891 1876"/>
                            <a:gd name="T21" fmla="*/ T20 w 9341"/>
                            <a:gd name="T22" fmla="+- 0 14359 517"/>
                            <a:gd name="T23" fmla="*/ 14359 h 13842"/>
                            <a:gd name="T24" fmla="+- 0 11201 1876"/>
                            <a:gd name="T25" fmla="*/ T24 w 9341"/>
                            <a:gd name="T26" fmla="+- 0 517 517"/>
                            <a:gd name="T27" fmla="*/ 517 h 13842"/>
                            <a:gd name="T28" fmla="+- 0 11201 1876"/>
                            <a:gd name="T29" fmla="*/ T28 w 9341"/>
                            <a:gd name="T30" fmla="+- 0 14359 517"/>
                            <a:gd name="T31" fmla="*/ 14359 h 13842"/>
                            <a:gd name="T32" fmla="+- 0 1876 1876"/>
                            <a:gd name="T33" fmla="*/ T32 w 9341"/>
                            <a:gd name="T34" fmla="+- 0 14344 517"/>
                            <a:gd name="T35" fmla="*/ 14344 h 13842"/>
                            <a:gd name="T36" fmla="+- 0 11216 1876"/>
                            <a:gd name="T37" fmla="*/ T36 w 9341"/>
                            <a:gd name="T38" fmla="+- 0 14344 517"/>
                            <a:gd name="T39" fmla="*/ 14344 h 138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341" h="13842">
                              <a:moveTo>
                                <a:pt x="19" y="1525"/>
                              </a:moveTo>
                              <a:lnTo>
                                <a:pt x="9328" y="1525"/>
                              </a:lnTo>
                              <a:moveTo>
                                <a:pt x="0" y="15"/>
                              </a:moveTo>
                              <a:lnTo>
                                <a:pt x="9340" y="15"/>
                              </a:lnTo>
                              <a:moveTo>
                                <a:pt x="15" y="0"/>
                              </a:moveTo>
                              <a:lnTo>
                                <a:pt x="15" y="13842"/>
                              </a:lnTo>
                              <a:moveTo>
                                <a:pt x="9325" y="0"/>
                              </a:moveTo>
                              <a:lnTo>
                                <a:pt x="9325" y="13842"/>
                              </a:lnTo>
                              <a:moveTo>
                                <a:pt x="0" y="13827"/>
                              </a:moveTo>
                              <a:lnTo>
                                <a:pt x="9340" y="13827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margin-left:93.8pt;margin-top:25.85pt;width:467.05pt;height:692.1pt;z-index:-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41,13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" path="m19,1525r9309,m,15r9340,m15,r,13842m9325,r,13842m,13827r9340,e" filled="f" strokeweight="1.5pt">
                <v:path arrowok="t" o:connecttype="custom" o:connectlocs="12065,1296670;5923280,1296670;0,337820;5930900,337820;9525,328295;9525,9117965;5921375,328295;5921375,9117965;0,9108440;5930900,9108440" o:connectangles="0,0,0,0,0,0,0,0,0,0"/>
                <w10:wrap anchorx="page" anchory="page"/>
              </v:shape>
            </w:pict>
          </mc:Fallback>
        </mc:AlternateContent>
      </w:r>
    </w:p>
    <w:p w:rsidR="00904A96" w:rsidRDefault="00904A96">
      <w:pPr>
        <w:pStyle w:val="Textoindependiente"/>
        <w:rPr>
          <w:sz w:val="20"/>
        </w:rPr>
      </w:pPr>
    </w:p>
    <w:p w:rsidR="00904A96" w:rsidRDefault="00904A96">
      <w:pPr>
        <w:pStyle w:val="Textoindependiente"/>
        <w:spacing w:before="8"/>
        <w:rPr>
          <w:sz w:val="16"/>
        </w:rPr>
      </w:pPr>
    </w:p>
    <w:p w:rsidR="00904A96" w:rsidRDefault="00E05EF4">
      <w:pPr>
        <w:pStyle w:val="Ttulo1"/>
      </w:pPr>
      <w:r>
        <w:rPr>
          <w:noProof/>
          <w:lang w:val="es-MX" w:eastAsia="es-MX" w:bidi="ar-SA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1603247</wp:posOffset>
            </wp:positionH>
            <wp:positionV relativeFrom="paragraph">
              <wp:posOffset>-235673</wp:posOffset>
            </wp:positionV>
            <wp:extent cx="603504" cy="68580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4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UNIVERSIDAD DE LA SIERRA SUR</w:t>
      </w:r>
    </w:p>
    <w:p w:rsidR="00904A96" w:rsidRDefault="00904A96">
      <w:pPr>
        <w:pStyle w:val="Textoindependiente"/>
        <w:rPr>
          <w:b/>
          <w:sz w:val="20"/>
        </w:rPr>
      </w:pPr>
    </w:p>
    <w:p w:rsidR="00904A96" w:rsidRDefault="00904A96">
      <w:pPr>
        <w:pStyle w:val="Textoindependiente"/>
        <w:spacing w:before="5"/>
        <w:rPr>
          <w:b/>
          <w:sz w:val="21"/>
        </w:rPr>
      </w:pPr>
    </w:p>
    <w:p w:rsidR="00904A96" w:rsidRDefault="00E05EF4">
      <w:pPr>
        <w:pStyle w:val="Textoindependiente"/>
        <w:spacing w:before="90"/>
        <w:ind w:left="264" w:right="111"/>
        <w:jc w:val="both"/>
      </w:pPr>
      <w:r>
        <w:t>Asimismo, se le señala el día, hora y aula donde se desarrollará el examen profesional, comunicándole esta misma fecha al jurado, que en todo caso pueden ser los mismos que fungieron como sinodales.</w:t>
      </w:r>
    </w:p>
    <w:p w:rsidR="00904A96" w:rsidRDefault="00904A96">
      <w:pPr>
        <w:pStyle w:val="Textoindependiente"/>
      </w:pPr>
    </w:p>
    <w:p w:rsidR="00904A96" w:rsidRDefault="00E05EF4">
      <w:pPr>
        <w:pStyle w:val="Textoindependiente"/>
        <w:spacing w:before="1"/>
        <w:ind w:left="264" w:right="111"/>
        <w:jc w:val="both"/>
      </w:pPr>
      <w:r>
        <w:t>El jurado será integrado por un Presidente, un Secretari</w:t>
      </w:r>
      <w:r>
        <w:t>o y un Vocal, el Presidente será el profesor más antiguo en la Institución y en ningún caso podrá ser su asesor.</w:t>
      </w:r>
    </w:p>
    <w:p w:rsidR="00904A96" w:rsidRDefault="00E05EF4">
      <w:pPr>
        <w:pStyle w:val="Textoindependiente"/>
        <w:ind w:left="264" w:right="109"/>
        <w:jc w:val="both"/>
      </w:pPr>
      <w:r>
        <w:t xml:space="preserve">4.- El candidato deberá entregar el número de ejemplares de la tesis impresa una semana antes del examen profesional al Vice-Rector Académico, </w:t>
      </w:r>
      <w:r>
        <w:t>quien a su vez, las distribuirá de la siguiente manera: tres para los miembros del jurado, dos para los suplentes, dos a Biblioteca, una para Rectoría y otra para Vice-Rectoría Académica.</w:t>
      </w:r>
    </w:p>
    <w:p w:rsidR="00904A96" w:rsidRDefault="00904A96">
      <w:pPr>
        <w:pStyle w:val="Textoindependiente"/>
      </w:pPr>
    </w:p>
    <w:p w:rsidR="00904A96" w:rsidRDefault="00E05EF4">
      <w:pPr>
        <w:pStyle w:val="Textoindependiente"/>
        <w:ind w:left="264" w:right="111"/>
        <w:jc w:val="both"/>
      </w:pPr>
      <w:r>
        <w:t>5.- Previo a la fecha del examen profesional, el Departamento de Se</w:t>
      </w:r>
      <w:r>
        <w:t>rvicios Escolares deberá preparar el libro de actas y el acta de examen profesional, el acta de toma de protesta y toda la documentación que acredita la conclusión de los estudios del sustentante.</w:t>
      </w:r>
    </w:p>
    <w:p w:rsidR="00904A96" w:rsidRDefault="00904A96">
      <w:pPr>
        <w:pStyle w:val="Textoindependiente"/>
      </w:pPr>
    </w:p>
    <w:p w:rsidR="00904A96" w:rsidRDefault="00E05EF4">
      <w:pPr>
        <w:pStyle w:val="Textoindependiente"/>
        <w:ind w:left="264" w:right="111"/>
        <w:jc w:val="both"/>
      </w:pPr>
      <w:r>
        <w:t>6.- Antes de la presentación del examen profesional, el Vi</w:t>
      </w:r>
      <w:r>
        <w:t>ce-Rector Académico, junto con el Jefe del Departamento de Servicios Escolares se reúne con el jurado para hacerle entrega del libro de actas, el acta de examen, la protesta y la demás documentación, e instruye al jurado sobre el desarrollo del examen, est</w:t>
      </w:r>
      <w:r>
        <w:t>e es abierto al público y lo dirige el Presidente del Jurado.</w:t>
      </w:r>
    </w:p>
    <w:p w:rsidR="00904A96" w:rsidRDefault="00904A96">
      <w:pPr>
        <w:pStyle w:val="Textoindependiente"/>
      </w:pPr>
    </w:p>
    <w:p w:rsidR="00904A96" w:rsidRDefault="00E05EF4">
      <w:pPr>
        <w:pStyle w:val="Textoindependiente"/>
        <w:ind w:left="264" w:right="110"/>
        <w:jc w:val="both"/>
      </w:pPr>
      <w:r>
        <w:t>7.- Después de haber escuchado la exposición del examen, el jurado retira al público para que puedan discernir el veredicto, consensado el mismo, harán que entre nuevamente el público, el Presi</w:t>
      </w:r>
      <w:r>
        <w:t>dente dará lectura al veredicto, que puede ser; Suspendido o Aprobado por unanimidad, aprobado por mayoría de votos, y aprobado por unanimidad con mención honorífica, para este último deberá tener el sustentante promedio general de 9.0 mínimo y no haber pr</w:t>
      </w:r>
      <w:r>
        <w:t>esentado ningún examen extraordinario, y solo si el jurado está de acuerdo en otorgarlo y aprobarlo.</w:t>
      </w:r>
    </w:p>
    <w:p w:rsidR="00904A96" w:rsidRDefault="00904A96">
      <w:pPr>
        <w:pStyle w:val="Textoindependiente"/>
      </w:pPr>
    </w:p>
    <w:p w:rsidR="00904A96" w:rsidRDefault="00E05EF4">
      <w:pPr>
        <w:pStyle w:val="Textoindependiente"/>
        <w:ind w:left="264" w:right="112"/>
        <w:jc w:val="both"/>
      </w:pPr>
      <w:r>
        <w:t>De resultar aprobado, el Presidente comunica el veredicto y de inmediato le toma la protesta ante el público que se pondrá de pie.</w:t>
      </w:r>
    </w:p>
    <w:p w:rsidR="00904A96" w:rsidRDefault="00904A96">
      <w:pPr>
        <w:pStyle w:val="Textoindependiente"/>
      </w:pPr>
    </w:p>
    <w:p w:rsidR="00904A96" w:rsidRDefault="00E05EF4">
      <w:pPr>
        <w:pStyle w:val="Textoindependiente"/>
        <w:ind w:left="264" w:right="109"/>
        <w:jc w:val="both"/>
      </w:pPr>
      <w:r>
        <w:t>Concluido el examen, e</w:t>
      </w:r>
      <w:r>
        <w:t xml:space="preserve">l jurado entregará al Vice-Rector Académico el libro de actas y el resultado obtenido y ordena a quien corresponda la elaboración del título, este </w:t>
      </w:r>
      <w:r>
        <w:rPr>
          <w:spacing w:val="-3"/>
        </w:rPr>
        <w:t>documento</w:t>
      </w:r>
      <w:r>
        <w:rPr>
          <w:spacing w:val="54"/>
        </w:rPr>
        <w:t xml:space="preserve"> </w:t>
      </w:r>
      <w:r>
        <w:t>debe estar previamente registrado ante el IEEPO y la Dirección General de</w:t>
      </w:r>
      <w:r>
        <w:rPr>
          <w:spacing w:val="-13"/>
        </w:rPr>
        <w:t xml:space="preserve"> </w:t>
      </w:r>
      <w:r>
        <w:t>Profesiones.</w:t>
      </w:r>
    </w:p>
    <w:p w:rsidR="00904A96" w:rsidRDefault="00904A96">
      <w:pPr>
        <w:pStyle w:val="Textoindependiente"/>
      </w:pPr>
    </w:p>
    <w:p w:rsidR="00904A96" w:rsidRDefault="00E05EF4">
      <w:pPr>
        <w:pStyle w:val="Textoindependiente"/>
        <w:ind w:left="264" w:right="110"/>
        <w:jc w:val="both"/>
      </w:pPr>
      <w:r>
        <w:t>Elaborado el título, se pasa a firma del Rector, Vice-Rector Académico y del Jefe del Departamento de Servicios Escolares para que sea entregado al sustentante y pueda iniciar los trámites de legalización ante el IEEPO y posteriormente ante la Dirección Ge</w:t>
      </w:r>
      <w:r>
        <w:t>neral de Profesiones de la SEP.</w:t>
      </w:r>
    </w:p>
    <w:p w:rsidR="00904A96" w:rsidRDefault="00904A96">
      <w:pPr>
        <w:jc w:val="both"/>
        <w:sectPr w:rsidR="00904A96">
          <w:pgSz w:w="12240" w:h="15840"/>
          <w:pgMar w:top="520" w:right="1020" w:bottom="1800" w:left="1720" w:header="0" w:footer="1600" w:gutter="0"/>
          <w:cols w:space="720"/>
        </w:sectPr>
      </w:pPr>
    </w:p>
    <w:p w:rsidR="00904A96" w:rsidRDefault="002B7D89">
      <w:pPr>
        <w:pStyle w:val="Textoindependiente"/>
        <w:rPr>
          <w:sz w:val="20"/>
        </w:rPr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114300" distR="114300" simplePos="0" relativeHeight="251463680" behindDoc="1" locked="0" layoutInCell="1" allowOverlap="1">
                <wp:simplePos x="0" y="0"/>
                <wp:positionH relativeFrom="page">
                  <wp:posOffset>1191260</wp:posOffset>
                </wp:positionH>
                <wp:positionV relativeFrom="page">
                  <wp:posOffset>328295</wp:posOffset>
                </wp:positionV>
                <wp:extent cx="5931535" cy="8789670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1535" cy="8789670"/>
                        </a:xfrm>
                        <a:custGeom>
                          <a:avLst/>
                          <a:gdLst>
                            <a:gd name="T0" fmla="+- 0 1895 1876"/>
                            <a:gd name="T1" fmla="*/ T0 w 9341"/>
                            <a:gd name="T2" fmla="+- 0 2042 517"/>
                            <a:gd name="T3" fmla="*/ 2042 h 13842"/>
                            <a:gd name="T4" fmla="+- 0 11204 1876"/>
                            <a:gd name="T5" fmla="*/ T4 w 9341"/>
                            <a:gd name="T6" fmla="+- 0 2042 517"/>
                            <a:gd name="T7" fmla="*/ 2042 h 13842"/>
                            <a:gd name="T8" fmla="+- 0 1876 1876"/>
                            <a:gd name="T9" fmla="*/ T8 w 9341"/>
                            <a:gd name="T10" fmla="+- 0 532 517"/>
                            <a:gd name="T11" fmla="*/ 532 h 13842"/>
                            <a:gd name="T12" fmla="+- 0 11216 1876"/>
                            <a:gd name="T13" fmla="*/ T12 w 9341"/>
                            <a:gd name="T14" fmla="+- 0 532 517"/>
                            <a:gd name="T15" fmla="*/ 532 h 13842"/>
                            <a:gd name="T16" fmla="+- 0 1891 1876"/>
                            <a:gd name="T17" fmla="*/ T16 w 9341"/>
                            <a:gd name="T18" fmla="+- 0 517 517"/>
                            <a:gd name="T19" fmla="*/ 517 h 13842"/>
                            <a:gd name="T20" fmla="+- 0 1891 1876"/>
                            <a:gd name="T21" fmla="*/ T20 w 9341"/>
                            <a:gd name="T22" fmla="+- 0 14359 517"/>
                            <a:gd name="T23" fmla="*/ 14359 h 13842"/>
                            <a:gd name="T24" fmla="+- 0 11201 1876"/>
                            <a:gd name="T25" fmla="*/ T24 w 9341"/>
                            <a:gd name="T26" fmla="+- 0 517 517"/>
                            <a:gd name="T27" fmla="*/ 517 h 13842"/>
                            <a:gd name="T28" fmla="+- 0 11201 1876"/>
                            <a:gd name="T29" fmla="*/ T28 w 9341"/>
                            <a:gd name="T30" fmla="+- 0 14359 517"/>
                            <a:gd name="T31" fmla="*/ 14359 h 13842"/>
                            <a:gd name="T32" fmla="+- 0 1876 1876"/>
                            <a:gd name="T33" fmla="*/ T32 w 9341"/>
                            <a:gd name="T34" fmla="+- 0 14344 517"/>
                            <a:gd name="T35" fmla="*/ 14344 h 13842"/>
                            <a:gd name="T36" fmla="+- 0 11216 1876"/>
                            <a:gd name="T37" fmla="*/ T36 w 9341"/>
                            <a:gd name="T38" fmla="+- 0 14344 517"/>
                            <a:gd name="T39" fmla="*/ 14344 h 138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341" h="13842">
                              <a:moveTo>
                                <a:pt x="19" y="1525"/>
                              </a:moveTo>
                              <a:lnTo>
                                <a:pt x="9328" y="1525"/>
                              </a:lnTo>
                              <a:moveTo>
                                <a:pt x="0" y="15"/>
                              </a:moveTo>
                              <a:lnTo>
                                <a:pt x="9340" y="15"/>
                              </a:lnTo>
                              <a:moveTo>
                                <a:pt x="15" y="0"/>
                              </a:moveTo>
                              <a:lnTo>
                                <a:pt x="15" y="13842"/>
                              </a:lnTo>
                              <a:moveTo>
                                <a:pt x="9325" y="0"/>
                              </a:moveTo>
                              <a:lnTo>
                                <a:pt x="9325" y="13842"/>
                              </a:lnTo>
                              <a:moveTo>
                                <a:pt x="0" y="13827"/>
                              </a:moveTo>
                              <a:lnTo>
                                <a:pt x="9340" y="13827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style="position:absolute;margin-left:93.8pt;margin-top:25.85pt;width:467.05pt;height:692.1pt;z-index:-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41,13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" path="m19,1525r9309,m,15r9340,m15,r,13842m9325,r,13842m,13827r9340,e" filled="f" strokeweight="1.5pt">
                <v:path arrowok="t" o:connecttype="custom" o:connectlocs="12065,1296670;5923280,1296670;0,337820;5930900,337820;9525,328295;9525,9117965;5921375,328295;5921375,9117965;0,9108440;5930900,9108440" o:connectangles="0,0,0,0,0,0,0,0,0,0"/>
                <w10:wrap anchorx="page" anchory="page"/>
              </v:shape>
            </w:pict>
          </mc:Fallback>
        </mc:AlternateContent>
      </w:r>
    </w:p>
    <w:p w:rsidR="00904A96" w:rsidRDefault="00904A96">
      <w:pPr>
        <w:pStyle w:val="Textoindependiente"/>
        <w:rPr>
          <w:sz w:val="20"/>
        </w:rPr>
      </w:pPr>
    </w:p>
    <w:p w:rsidR="00904A96" w:rsidRDefault="00904A96">
      <w:pPr>
        <w:pStyle w:val="Textoindependiente"/>
        <w:spacing w:before="8"/>
        <w:rPr>
          <w:sz w:val="16"/>
        </w:rPr>
      </w:pPr>
    </w:p>
    <w:p w:rsidR="00904A96" w:rsidRDefault="00E05EF4">
      <w:pPr>
        <w:pStyle w:val="Ttulo1"/>
      </w:pPr>
      <w:r>
        <w:rPr>
          <w:noProof/>
          <w:lang w:val="es-MX" w:eastAsia="es-MX" w:bidi="ar-SA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1603247</wp:posOffset>
            </wp:positionH>
            <wp:positionV relativeFrom="paragraph">
              <wp:posOffset>-235673</wp:posOffset>
            </wp:positionV>
            <wp:extent cx="603504" cy="6858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4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UNIVERSIDAD DE LA SIERRA SUR</w:t>
      </w:r>
    </w:p>
    <w:p w:rsidR="00904A96" w:rsidRDefault="00904A96">
      <w:pPr>
        <w:pStyle w:val="Textoindependiente"/>
        <w:rPr>
          <w:b/>
          <w:sz w:val="26"/>
        </w:rPr>
      </w:pPr>
    </w:p>
    <w:p w:rsidR="00904A96" w:rsidRDefault="00904A96">
      <w:pPr>
        <w:pStyle w:val="Textoindependiente"/>
        <w:spacing w:before="6"/>
        <w:rPr>
          <w:b/>
          <w:sz w:val="23"/>
        </w:rPr>
      </w:pPr>
    </w:p>
    <w:p w:rsidR="00904A96" w:rsidRDefault="00E05EF4">
      <w:pPr>
        <w:ind w:left="1502" w:right="1353"/>
        <w:jc w:val="center"/>
        <w:rPr>
          <w:b/>
          <w:sz w:val="24"/>
        </w:rPr>
      </w:pPr>
      <w:bookmarkStart w:id="2" w:name="TRANSITORIOS_"/>
      <w:bookmarkEnd w:id="2"/>
      <w:r>
        <w:rPr>
          <w:b/>
          <w:sz w:val="24"/>
        </w:rPr>
        <w:t>TRANSITORIOS</w:t>
      </w:r>
    </w:p>
    <w:p w:rsidR="00904A96" w:rsidRDefault="00904A96">
      <w:pPr>
        <w:pStyle w:val="Textoindependiente"/>
        <w:spacing w:before="11"/>
        <w:rPr>
          <w:b/>
          <w:sz w:val="15"/>
        </w:rPr>
      </w:pPr>
    </w:p>
    <w:p w:rsidR="00904A96" w:rsidRDefault="00E05EF4">
      <w:pPr>
        <w:pStyle w:val="Textoindependiente"/>
        <w:spacing w:before="90"/>
        <w:ind w:left="264" w:right="142"/>
      </w:pPr>
      <w:r>
        <w:rPr>
          <w:b/>
        </w:rPr>
        <w:t>ARTICULO 1o</w:t>
      </w:r>
      <w:r>
        <w:t>.- El presente reglamento entrará en vigor al día siguiente de su aprobación por el H. Consejo</w:t>
      </w:r>
      <w:r>
        <w:rPr>
          <w:spacing w:val="-1"/>
        </w:rPr>
        <w:t xml:space="preserve"> </w:t>
      </w:r>
      <w:r>
        <w:t>Académico.</w:t>
      </w:r>
    </w:p>
    <w:p w:rsidR="00904A96" w:rsidRDefault="00904A96">
      <w:pPr>
        <w:pStyle w:val="Textoindependiente"/>
      </w:pPr>
    </w:p>
    <w:p w:rsidR="00904A96" w:rsidRDefault="00E05EF4">
      <w:pPr>
        <w:pStyle w:val="Textoindependiente"/>
        <w:ind w:left="264" w:right="142"/>
      </w:pPr>
      <w:r>
        <w:rPr>
          <w:b/>
        </w:rPr>
        <w:t xml:space="preserve">ARTICULO 2o.- </w:t>
      </w:r>
      <w:r>
        <w:t>Se derogan todas las disposiciones que existan en otros reglamentos y que se opongan a las contenidas en</w:t>
      </w:r>
      <w:r>
        <w:rPr>
          <w:spacing w:val="-6"/>
        </w:rPr>
        <w:t xml:space="preserve"> </w:t>
      </w:r>
      <w:r>
        <w:t>este.</w:t>
      </w:r>
    </w:p>
    <w:p w:rsidR="00904A96" w:rsidRDefault="00904A96">
      <w:pPr>
        <w:pStyle w:val="Textoindependiente"/>
        <w:spacing w:before="9"/>
        <w:rPr>
          <w:sz w:val="32"/>
        </w:rPr>
      </w:pPr>
    </w:p>
    <w:p w:rsidR="00904A96" w:rsidRDefault="00E05EF4">
      <w:pPr>
        <w:pStyle w:val="Textoindependiente"/>
        <w:ind w:left="264"/>
      </w:pPr>
      <w:r>
        <w:rPr>
          <w:b/>
        </w:rPr>
        <w:t xml:space="preserve">ARTÍCULO 3°.- </w:t>
      </w:r>
      <w:r>
        <w:t>Los casos no previstos en el presente Reglamento serán resueltos por el H. Consejo Universitario, o bien, por las autoridades comp</w:t>
      </w:r>
      <w:r>
        <w:t>etentes.</w:t>
      </w:r>
    </w:p>
    <w:p w:rsidR="00904A96" w:rsidRDefault="00904A96">
      <w:pPr>
        <w:pStyle w:val="Textoindependiente"/>
        <w:rPr>
          <w:sz w:val="26"/>
        </w:rPr>
      </w:pPr>
    </w:p>
    <w:p w:rsidR="00904A96" w:rsidRDefault="00904A96">
      <w:pPr>
        <w:pStyle w:val="Textoindependiente"/>
        <w:spacing w:before="10"/>
        <w:rPr>
          <w:sz w:val="32"/>
        </w:rPr>
      </w:pPr>
    </w:p>
    <w:p w:rsidR="00904A96" w:rsidRDefault="00E05EF4">
      <w:pPr>
        <w:pStyle w:val="Textoindependiente"/>
        <w:ind w:left="264" w:right="142"/>
      </w:pPr>
      <w:r>
        <w:t>ASI LO ACORDARON EN SESIÓN EXTRAORDINARIA DE FECHA 03 DE AGOSTO DE 2004 Y FIRMAN LOS CC. MIEMBROS DEL H. CONSEJO</w:t>
      </w:r>
      <w:r>
        <w:rPr>
          <w:spacing w:val="-15"/>
        </w:rPr>
        <w:t xml:space="preserve"> </w:t>
      </w:r>
      <w:r>
        <w:t>ACADÉMICO.</w:t>
      </w:r>
    </w:p>
    <w:sectPr w:rsidR="00904A96">
      <w:pgSz w:w="12240" w:h="15840"/>
      <w:pgMar w:top="520" w:right="1020" w:bottom="1800" w:left="1720" w:header="0" w:footer="16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EF4" w:rsidRDefault="00E05EF4">
      <w:r>
        <w:separator/>
      </w:r>
    </w:p>
  </w:endnote>
  <w:endnote w:type="continuationSeparator" w:id="0">
    <w:p w:rsidR="00E05EF4" w:rsidRDefault="00E05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A96" w:rsidRDefault="002B7D89">
    <w:pPr>
      <w:pStyle w:val="Textoindependiente"/>
      <w:spacing w:line="14" w:lineRule="auto"/>
      <w:rPr>
        <w:sz w:val="20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6722110</wp:posOffset>
              </wp:positionH>
              <wp:positionV relativeFrom="page">
                <wp:posOffset>8902700</wp:posOffset>
              </wp:positionV>
              <wp:extent cx="1270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4A96" w:rsidRDefault="00E05EF4">
                          <w:pPr>
                            <w:pStyle w:val="Textoindependiente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B7D8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3pt;margin-top:701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LvrQ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" filled="f" stroked="f">
              <v:textbox inset="0,0,0,0">
                <w:txbxContent>
                  <w:p w:rsidR="00904A96" w:rsidRDefault="00E05EF4">
                    <w:pPr>
                      <w:pStyle w:val="Textoindependiente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B7D8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EF4" w:rsidRDefault="00E05EF4">
      <w:r>
        <w:separator/>
      </w:r>
    </w:p>
  </w:footnote>
  <w:footnote w:type="continuationSeparator" w:id="0">
    <w:p w:rsidR="00E05EF4" w:rsidRDefault="00E05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9717F"/>
    <w:multiLevelType w:val="hybridMultilevel"/>
    <w:tmpl w:val="C2C48D1A"/>
    <w:lvl w:ilvl="0" w:tplc="82708D78">
      <w:numFmt w:val="bullet"/>
      <w:lvlText w:val="-"/>
      <w:lvlJc w:val="left"/>
      <w:pPr>
        <w:ind w:left="44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s-ES" w:bidi="es-ES"/>
      </w:rPr>
    </w:lvl>
    <w:lvl w:ilvl="1" w:tplc="D136AD48">
      <w:numFmt w:val="bullet"/>
      <w:lvlText w:val="•"/>
      <w:lvlJc w:val="left"/>
      <w:pPr>
        <w:ind w:left="1346" w:hanging="140"/>
      </w:pPr>
      <w:rPr>
        <w:rFonts w:hint="default"/>
        <w:lang w:val="es-ES" w:eastAsia="es-ES" w:bidi="es-ES"/>
      </w:rPr>
    </w:lvl>
    <w:lvl w:ilvl="2" w:tplc="44AAC004">
      <w:numFmt w:val="bullet"/>
      <w:lvlText w:val="•"/>
      <w:lvlJc w:val="left"/>
      <w:pPr>
        <w:ind w:left="2252" w:hanging="140"/>
      </w:pPr>
      <w:rPr>
        <w:rFonts w:hint="default"/>
        <w:lang w:val="es-ES" w:eastAsia="es-ES" w:bidi="es-ES"/>
      </w:rPr>
    </w:lvl>
    <w:lvl w:ilvl="3" w:tplc="EA28A878">
      <w:numFmt w:val="bullet"/>
      <w:lvlText w:val="•"/>
      <w:lvlJc w:val="left"/>
      <w:pPr>
        <w:ind w:left="3158" w:hanging="140"/>
      </w:pPr>
      <w:rPr>
        <w:rFonts w:hint="default"/>
        <w:lang w:val="es-ES" w:eastAsia="es-ES" w:bidi="es-ES"/>
      </w:rPr>
    </w:lvl>
    <w:lvl w:ilvl="4" w:tplc="8AF67364">
      <w:numFmt w:val="bullet"/>
      <w:lvlText w:val="•"/>
      <w:lvlJc w:val="left"/>
      <w:pPr>
        <w:ind w:left="4064" w:hanging="140"/>
      </w:pPr>
      <w:rPr>
        <w:rFonts w:hint="default"/>
        <w:lang w:val="es-ES" w:eastAsia="es-ES" w:bidi="es-ES"/>
      </w:rPr>
    </w:lvl>
    <w:lvl w:ilvl="5" w:tplc="661A5412">
      <w:numFmt w:val="bullet"/>
      <w:lvlText w:val="•"/>
      <w:lvlJc w:val="left"/>
      <w:pPr>
        <w:ind w:left="4970" w:hanging="140"/>
      </w:pPr>
      <w:rPr>
        <w:rFonts w:hint="default"/>
        <w:lang w:val="es-ES" w:eastAsia="es-ES" w:bidi="es-ES"/>
      </w:rPr>
    </w:lvl>
    <w:lvl w:ilvl="6" w:tplc="AAE2228C">
      <w:numFmt w:val="bullet"/>
      <w:lvlText w:val="•"/>
      <w:lvlJc w:val="left"/>
      <w:pPr>
        <w:ind w:left="5876" w:hanging="140"/>
      </w:pPr>
      <w:rPr>
        <w:rFonts w:hint="default"/>
        <w:lang w:val="es-ES" w:eastAsia="es-ES" w:bidi="es-ES"/>
      </w:rPr>
    </w:lvl>
    <w:lvl w:ilvl="7" w:tplc="A8EE662C">
      <w:numFmt w:val="bullet"/>
      <w:lvlText w:val="•"/>
      <w:lvlJc w:val="left"/>
      <w:pPr>
        <w:ind w:left="6782" w:hanging="140"/>
      </w:pPr>
      <w:rPr>
        <w:rFonts w:hint="default"/>
        <w:lang w:val="es-ES" w:eastAsia="es-ES" w:bidi="es-ES"/>
      </w:rPr>
    </w:lvl>
    <w:lvl w:ilvl="8" w:tplc="31F0474C">
      <w:numFmt w:val="bullet"/>
      <w:lvlText w:val="•"/>
      <w:lvlJc w:val="left"/>
      <w:pPr>
        <w:ind w:left="7688" w:hanging="140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96"/>
    <w:rsid w:val="002B7D89"/>
    <w:rsid w:val="00904A96"/>
    <w:rsid w:val="00E0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90"/>
      <w:ind w:left="1502" w:right="1353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64"/>
      <w:outlineLvl w:val="1"/>
    </w:pPr>
    <w:rPr>
      <w:b/>
      <w:bCs/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404" w:hanging="14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90"/>
      <w:ind w:left="1502" w:right="1353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64"/>
      <w:outlineLvl w:val="1"/>
    </w:pPr>
    <w:rPr>
      <w:b/>
      <w:bCs/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404" w:hanging="1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1328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Reglamento Acadmico</vt:lpstr>
    </vt:vector>
  </TitlesOfParts>
  <Company/>
  <LinksUpToDate>false</LinksUpToDate>
  <CharactersWithSpaces>8615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Reglamento Acadmico</dc:title>
  <dc:subject>conocimiento general</dc:subject>
  <dc:creator>MOSAR</dc:creator>
  <cp:lastModifiedBy>MONSE</cp:lastModifiedBy>
  <cp:revision>2</cp:revision>
  <dcterms:created xsi:type="dcterms:W3CDTF">2019-09-13T14:12:00Z</dcterms:created>
  <dcterms:modified xsi:type="dcterms:W3CDTF">2019-09-13T14:12:00Z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2007-07-11T00:00:00Z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2019-09-13T00:00:00Z</vt:filetime>
  </property>
</Properties>
</file>