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080" w:leader="none"/>
        </w:tabs>
        <w:ind w:left="54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rPr>
          <w:rFonts w:ascii="Arial" w:hAnsi="Arial" w:cs="Arial"/>
          <w:b w:val="false"/>
          <w:b w:val="false"/>
          <w:bCs w:val="false"/>
          <w:sz w:val="20"/>
          <w:szCs w:val="20"/>
          <w:lang w:val="es-MX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mc:AlternateContent>
          <mc:Choice Requires="wpg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-8890</wp:posOffset>
                </wp:positionH>
                <wp:positionV relativeFrom="paragraph">
                  <wp:posOffset>-133350</wp:posOffset>
                </wp:positionV>
                <wp:extent cx="5901055" cy="32385"/>
                <wp:effectExtent l="0" t="19050" r="5080" b="25400"/>
                <wp:wrapNone/>
                <wp:docPr id="1" name="Grupo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0400" cy="31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900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046" h="3">
                                <a:moveTo>
                                  <a:pt x="0" y="3"/>
                                </a:moveTo>
                                <a:lnTo>
                                  <a:pt x="7046" y="0"/>
                                </a:lnTo>
                              </a:path>
                            </a:pathLst>
                          </a:custGeom>
                          <a:noFill/>
                          <a:ln w="28440">
                            <a:solidFill>
                              <a:srgbClr val="cc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1680"/>
                            <a:ext cx="3335760" cy="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8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o 1" style="position:absolute;margin-left:-0.7pt;margin-top:-10.5pt;width:464.6pt;height:2.45pt" coordorigin="-14,-210" coordsize="9292,49">
                <v:line id="shape_0" from="-14,-160" to="5238,-160" ID="Line 4" stroked="t" style="position:absolute">
                  <v:stroke color="maroon" weight="28440" joinstyle="round" endcap="flat"/>
                  <v:fill o:detectmouseclick="t" on="false"/>
                </v:line>
              </v:group>
            </w:pict>
          </mc:Fallback>
        </mc:AlternateContent>
      </w:r>
    </w:p>
    <w:tbl>
      <w:tblPr>
        <w:tblpPr w:bottomFromText="0" w:horzAnchor="margin" w:leftFromText="141" w:rightFromText="141" w:tblpX="0" w:tblpY="2228" w:topFromText="0" w:vertAnchor="page"/>
        <w:tblW w:w="9284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642"/>
        <w:gridCol w:w="4641"/>
      </w:tblGrid>
      <w:tr>
        <w:trPr>
          <w:trHeight w:val="557" w:hRule="atLeast"/>
        </w:trPr>
        <w:tc>
          <w:tcPr>
            <w:tcW w:w="4642" w:type="dxa"/>
            <w:tcBorders/>
          </w:tcPr>
          <w:p>
            <w:pPr>
              <w:pStyle w:val="Normal"/>
              <w:spacing w:before="0" w:after="40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mallCaps/>
                <w:sz w:val="20"/>
                <w:szCs w:val="20"/>
                <w:lang w:val="es-MX"/>
              </w:rPr>
              <w:t>Nombre: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  <w:lang w:val="es-MX"/>
              </w:rPr>
              <w:t xml:space="preserve"> </w:t>
            </w:r>
          </w:p>
          <w:p>
            <w:pPr>
              <w:pStyle w:val="Normal"/>
              <w:spacing w:before="0" w:after="40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  <w:lang w:val="es-MX"/>
              </w:rPr>
              <w:t>Concepción Maritza Jarquín Olivera</w:t>
            </w:r>
          </w:p>
        </w:tc>
        <w:tc>
          <w:tcPr>
            <w:tcW w:w="4641" w:type="dxa"/>
            <w:tcBorders/>
          </w:tcPr>
          <w:p>
            <w:pPr>
              <w:pStyle w:val="Normal"/>
              <w:spacing w:before="0" w:after="40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mallCaps/>
                <w:sz w:val="20"/>
                <w:szCs w:val="20"/>
                <w:lang w:val="es-MX"/>
              </w:rPr>
              <w:t>Puesto oficial: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  <w:lang w:val="es-MX"/>
              </w:rPr>
              <w:t xml:space="preserve"> </w:t>
            </w:r>
          </w:p>
          <w:p>
            <w:pPr>
              <w:pStyle w:val="Normal"/>
              <w:spacing w:before="0" w:after="40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  <w:lang w:val="es-MX"/>
              </w:rPr>
              <w:t>Directora del Instituto de Investigación sobre la Salud Pública</w:t>
            </w:r>
          </w:p>
        </w:tc>
      </w:tr>
      <w:tr>
        <w:trPr>
          <w:trHeight w:val="557" w:hRule="atLeast"/>
        </w:trPr>
        <w:tc>
          <w:tcPr>
            <w:tcW w:w="4642" w:type="dxa"/>
            <w:tcBorders/>
          </w:tcPr>
          <w:p>
            <w:pPr>
              <w:pStyle w:val="Normal"/>
              <w:spacing w:before="40" w:after="40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mallCaps/>
                <w:sz w:val="20"/>
                <w:szCs w:val="20"/>
                <w:lang w:val="es-MX"/>
              </w:rPr>
              <w:t xml:space="preserve">Teléfono oficial: 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  <w:lang w:val="es-MX"/>
              </w:rPr>
              <w:t xml:space="preserve"> </w:t>
            </w:r>
          </w:p>
          <w:p>
            <w:pPr>
              <w:pStyle w:val="Normal"/>
              <w:spacing w:before="0" w:after="40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mallCaps/>
                <w:sz w:val="20"/>
                <w:szCs w:val="20"/>
                <w:lang w:val="es-MX"/>
              </w:rPr>
              <w:t>01 (951) 57 24 100 ext</w:t>
            </w:r>
            <w:r>
              <w:rPr>
                <w:rFonts w:cs="Arial" w:ascii="Arial" w:hAnsi="Arial"/>
                <w:b w:val="false"/>
                <w:bCs w:val="false"/>
                <w:smallCaps/>
                <w:sz w:val="20"/>
                <w:szCs w:val="20"/>
                <w:lang w:val="es-MX"/>
              </w:rPr>
              <w:t xml:space="preserve">. </w:t>
            </w:r>
            <w:r>
              <w:rPr>
                <w:rFonts w:cs="Arial" w:ascii="Arial" w:hAnsi="Arial"/>
                <w:b w:val="false"/>
                <w:bCs w:val="false"/>
                <w:smallCaps/>
                <w:sz w:val="20"/>
                <w:szCs w:val="20"/>
                <w:lang w:val="es-MX"/>
              </w:rPr>
              <w:t>1403</w:t>
            </w:r>
          </w:p>
        </w:tc>
        <w:tc>
          <w:tcPr>
            <w:tcW w:w="4641" w:type="dxa"/>
            <w:tcBorders/>
          </w:tcPr>
          <w:p>
            <w:pPr>
              <w:pStyle w:val="Normal"/>
              <w:spacing w:before="40" w:after="40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mallCaps/>
                <w:sz w:val="20"/>
                <w:szCs w:val="20"/>
                <w:lang w:val="es-MX"/>
              </w:rPr>
              <w:t>Fecha de nacimiento: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  <w:lang w:val="es-MX"/>
              </w:rPr>
              <w:t xml:space="preserve">  </w:t>
            </w:r>
          </w:p>
          <w:p>
            <w:pPr>
              <w:pStyle w:val="Normal"/>
              <w:spacing w:before="0" w:after="40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mallCaps/>
                <w:sz w:val="20"/>
                <w:szCs w:val="20"/>
                <w:lang w:val="es-MX"/>
              </w:rPr>
              <w:t>08/12/1981</w:t>
            </w:r>
          </w:p>
        </w:tc>
      </w:tr>
    </w:tbl>
    <w:p>
      <w:pPr>
        <w:pStyle w:val="Normal"/>
        <w:rPr>
          <w:rFonts w:cs="Arial"/>
          <w:lang w:val="es-MX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1.</w:t>
        <w:tab/>
        <w:t xml:space="preserve">ESTUDIOS ACADÉMICOS 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0"/>
          <w:szCs w:val="20"/>
          <w:lang w:val="es-MX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es-MX"/>
        </w:rPr>
      </w:r>
    </w:p>
    <w:p>
      <w:pPr>
        <w:pStyle w:val="Cuerpodetexto"/>
        <w:numPr>
          <w:ilvl w:val="0"/>
          <w:numId w:val="1"/>
        </w:numPr>
        <w:ind w:left="132" w:right="128" w:hanging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2023</w:t>
      </w:r>
      <w:r>
        <w:rPr>
          <w:rFonts w:ascii="Arial" w:hAnsi="Arial"/>
          <w:b w:val="false"/>
          <w:bCs w:val="false"/>
          <w:spacing w:val="-9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|</w:t>
      </w:r>
      <w:r>
        <w:rPr>
          <w:rFonts w:ascii="Arial" w:hAnsi="Arial"/>
          <w:b w:val="false"/>
          <w:bCs w:val="false"/>
          <w:spacing w:val="-1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Doctorado</w:t>
      </w:r>
      <w:r>
        <w:rPr>
          <w:rFonts w:ascii="Arial" w:hAnsi="Arial"/>
          <w:b w:val="false"/>
          <w:bCs w:val="false"/>
          <w:spacing w:val="-10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en</w:t>
      </w:r>
      <w:r>
        <w:rPr>
          <w:rFonts w:ascii="Arial" w:hAnsi="Arial"/>
          <w:b w:val="false"/>
          <w:bCs w:val="false"/>
          <w:spacing w:val="-8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Alta</w:t>
      </w:r>
      <w:r>
        <w:rPr>
          <w:rFonts w:ascii="Arial" w:hAnsi="Arial"/>
          <w:b w:val="false"/>
          <w:bCs w:val="false"/>
          <w:spacing w:val="-1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Dirección</w:t>
      </w:r>
      <w:r>
        <w:rPr>
          <w:rFonts w:ascii="Arial" w:hAnsi="Arial"/>
          <w:b w:val="false"/>
          <w:bCs w:val="false"/>
          <w:spacing w:val="-8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|</w:t>
      </w:r>
      <w:r>
        <w:rPr>
          <w:rFonts w:ascii="Arial" w:hAnsi="Arial"/>
          <w:b w:val="false"/>
          <w:bCs w:val="false"/>
          <w:spacing w:val="-1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Centro</w:t>
      </w:r>
      <w:r>
        <w:rPr>
          <w:rFonts w:ascii="Arial" w:hAnsi="Arial"/>
          <w:b w:val="false"/>
          <w:bCs w:val="false"/>
          <w:spacing w:val="-1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</w:t>
      </w:r>
      <w:r>
        <w:rPr>
          <w:rFonts w:ascii="Arial" w:hAnsi="Arial"/>
          <w:b w:val="false"/>
          <w:bCs w:val="false"/>
          <w:spacing w:val="-7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Postgrados</w:t>
      </w:r>
      <w:r>
        <w:rPr>
          <w:rFonts w:ascii="Arial" w:hAnsi="Arial"/>
          <w:b w:val="false"/>
          <w:bCs w:val="false"/>
          <w:spacing w:val="-8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del</w:t>
      </w:r>
      <w:r>
        <w:rPr>
          <w:rFonts w:ascii="Arial" w:hAnsi="Arial"/>
          <w:b w:val="false"/>
          <w:bCs w:val="false"/>
          <w:spacing w:val="-8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Estado</w:t>
      </w:r>
      <w:r>
        <w:rPr>
          <w:rFonts w:ascii="Arial" w:hAnsi="Arial"/>
          <w:b w:val="false"/>
          <w:bCs w:val="false"/>
          <w:spacing w:val="-7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</w:t>
      </w:r>
      <w:r>
        <w:rPr>
          <w:rFonts w:ascii="Arial" w:hAnsi="Arial"/>
          <w:b w:val="false"/>
          <w:bCs w:val="false"/>
          <w:spacing w:val="-1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México</w:t>
      </w:r>
      <w:r>
        <w:rPr>
          <w:rFonts w:ascii="Arial" w:hAnsi="Arial"/>
          <w:b w:val="false"/>
          <w:bCs w:val="false"/>
          <w:spacing w:val="-1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(CPEM),</w:t>
      </w:r>
      <w:r>
        <w:rPr>
          <w:rFonts w:ascii="Arial" w:hAnsi="Arial"/>
          <w:b w:val="false"/>
          <w:bCs w:val="false"/>
          <w:spacing w:val="-8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Ciudad</w:t>
      </w:r>
      <w:r>
        <w:rPr>
          <w:rFonts w:ascii="Arial" w:hAnsi="Arial"/>
          <w:b w:val="false"/>
          <w:bCs w:val="false"/>
          <w:spacing w:val="-1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</w:t>
      </w:r>
      <w:r>
        <w:rPr>
          <w:rFonts w:ascii="Arial" w:hAnsi="Arial"/>
          <w:b w:val="false"/>
          <w:bCs w:val="false"/>
          <w:spacing w:val="-10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México.</w:t>
      </w:r>
      <w:r>
        <w:rPr>
          <w:rFonts w:ascii="Arial" w:hAnsi="Arial"/>
          <w:b w:val="false"/>
          <w:bCs w:val="false"/>
          <w:spacing w:val="-53"/>
          <w:sz w:val="20"/>
          <w:szCs w:val="20"/>
        </w:rPr>
        <w:t xml:space="preserve"> </w:t>
      </w:r>
    </w:p>
    <w:p>
      <w:pPr>
        <w:pStyle w:val="Cuerpodetexto"/>
        <w:numPr>
          <w:ilvl w:val="0"/>
          <w:numId w:val="1"/>
        </w:numPr>
        <w:ind w:left="132" w:right="128" w:hanging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pacing w:val="-1"/>
          <w:sz w:val="20"/>
          <w:szCs w:val="20"/>
        </w:rPr>
        <w:t>2016</w:t>
      </w:r>
      <w:r>
        <w:rPr>
          <w:rFonts w:ascii="Arial" w:hAnsi="Arial"/>
          <w:b w:val="false"/>
          <w:bCs w:val="false"/>
          <w:spacing w:val="-1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>|</w:t>
      </w:r>
      <w:r>
        <w:rPr>
          <w:rFonts w:ascii="Arial" w:hAnsi="Arial"/>
          <w:b w:val="false"/>
          <w:bCs w:val="false"/>
          <w:spacing w:val="-16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>Maestría</w:t>
      </w:r>
      <w:r>
        <w:rPr>
          <w:rFonts w:ascii="Arial" w:hAnsi="Arial"/>
          <w:b w:val="false"/>
          <w:bCs w:val="false"/>
          <w:spacing w:val="-1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>en</w:t>
      </w:r>
      <w:r>
        <w:rPr>
          <w:rFonts w:ascii="Arial" w:hAnsi="Arial"/>
          <w:b w:val="false"/>
          <w:bCs w:val="false"/>
          <w:spacing w:val="-14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>Ciencias</w:t>
      </w:r>
      <w:r>
        <w:rPr>
          <w:rFonts w:ascii="Arial" w:hAnsi="Arial"/>
          <w:b w:val="false"/>
          <w:bCs w:val="false"/>
          <w:spacing w:val="-14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Educativas</w:t>
      </w:r>
      <w:r>
        <w:rPr>
          <w:rFonts w:ascii="Arial" w:hAnsi="Arial"/>
          <w:b w:val="false"/>
          <w:bCs w:val="false"/>
          <w:spacing w:val="-1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con</w:t>
      </w:r>
      <w:r>
        <w:rPr>
          <w:rFonts w:ascii="Arial" w:hAnsi="Arial"/>
          <w:b w:val="false"/>
          <w:bCs w:val="false"/>
          <w:spacing w:val="-1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Enfoque</w:t>
      </w:r>
      <w:r>
        <w:rPr>
          <w:rFonts w:ascii="Arial" w:hAnsi="Arial"/>
          <w:b w:val="false"/>
          <w:bCs w:val="false"/>
          <w:spacing w:val="-1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Universitario</w:t>
      </w:r>
      <w:r>
        <w:rPr>
          <w:rFonts w:ascii="Arial" w:hAnsi="Arial"/>
          <w:b w:val="false"/>
          <w:bCs w:val="false"/>
          <w:spacing w:val="-9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|</w:t>
      </w:r>
      <w:r>
        <w:rPr>
          <w:rFonts w:ascii="Arial" w:hAnsi="Arial"/>
          <w:b w:val="false"/>
          <w:bCs w:val="false"/>
          <w:spacing w:val="-16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Universidad</w:t>
      </w:r>
      <w:r>
        <w:rPr>
          <w:rFonts w:ascii="Arial" w:hAnsi="Arial"/>
          <w:b w:val="false"/>
          <w:bCs w:val="false"/>
          <w:spacing w:val="-1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Regional</w:t>
      </w:r>
      <w:r>
        <w:rPr>
          <w:rFonts w:ascii="Arial" w:hAnsi="Arial"/>
          <w:b w:val="false"/>
          <w:bCs w:val="false"/>
          <w:spacing w:val="-1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del</w:t>
      </w:r>
      <w:r>
        <w:rPr>
          <w:rFonts w:ascii="Arial" w:hAnsi="Arial"/>
          <w:b w:val="false"/>
          <w:bCs w:val="false"/>
          <w:spacing w:val="-1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Sureste</w:t>
      </w:r>
      <w:r>
        <w:rPr>
          <w:rFonts w:ascii="Arial" w:hAnsi="Arial"/>
          <w:b w:val="false"/>
          <w:bCs w:val="false"/>
          <w:spacing w:val="-1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(URSE),</w:t>
      </w:r>
      <w:r>
        <w:rPr>
          <w:rFonts w:ascii="Arial" w:hAnsi="Arial"/>
          <w:b w:val="false"/>
          <w:bCs w:val="false"/>
          <w:spacing w:val="-5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Oaxaca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</w:t>
      </w:r>
      <w:r>
        <w:rPr>
          <w:rFonts w:ascii="Arial" w:hAnsi="Arial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Juárez, Oaxaca.</w:t>
      </w:r>
    </w:p>
    <w:p>
      <w:pPr>
        <w:pStyle w:val="Cuerpodetexto"/>
        <w:numPr>
          <w:ilvl w:val="0"/>
          <w:numId w:val="1"/>
        </w:numPr>
        <w:ind w:left="132" w:right="134" w:hanging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2008 | Licenciatura en Enfermería | Universidad de la Sierra Sur (UNSIS), Miahuatlán de Porfirio Díaz,</w:t>
      </w:r>
      <w:r>
        <w:rPr>
          <w:rFonts w:cs="Arial" w:ascii="Arial" w:hAnsi="Arial"/>
          <w:b w:val="false"/>
          <w:bCs w:val="false"/>
          <w:spacing w:val="1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Oaxaca.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Arial" w:hAnsi="Arial" w:cs="Arial"/>
          <w:b w:val="false"/>
          <w:b w:val="false"/>
          <w:bCs w:val="false"/>
          <w:sz w:val="20"/>
          <w:szCs w:val="20"/>
          <w:lang w:val="es-MX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es-MX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2.</w:t>
        <w:tab/>
        <w:t>CARGOS O PUESTOS DESEMPEÑADOS</w:t>
      </w:r>
    </w:p>
    <w:p>
      <w:pPr>
        <w:pStyle w:val="Normal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ab/>
        <w:tab/>
        <w:tab/>
      </w:r>
    </w:p>
    <w:p>
      <w:pPr>
        <w:pStyle w:val="Normal"/>
        <w:ind w:left="708" w:hanging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 xml:space="preserve">Fecha de inicio: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01 de marzo de 2024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ab/>
        <w:t>Fecha de conclusión: A la fecha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ab/>
        <w:t>Empresa o institución: Universidad de la Sierra Sur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ab/>
        <w:t>Cargo o puesto desempeñado: Director del Instituto de I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nvestigación sobre la Salud Pública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ab/>
        <w:t>Campo de experiencia: Docencia-Gestión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0"/>
          <w:szCs w:val="20"/>
          <w:lang w:val="es-MX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es-MX"/>
        </w:rPr>
      </w:r>
    </w:p>
    <w:p>
      <w:pPr>
        <w:pStyle w:val="Normal"/>
        <w:ind w:left="708" w:hanging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 xml:space="preserve">Fecha de inicio: 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ab/>
        <w:t xml:space="preserve">Fecha de conclusión: 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ab/>
        <w:t xml:space="preserve">Empresa o institución: 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ab/>
        <w:t xml:space="preserve">Cargo o puesto desempeñado: 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ab/>
        <w:t xml:space="preserve">Campo de experiencia: 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0"/>
          <w:szCs w:val="20"/>
          <w:lang w:val="es-MX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es-MX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3.</w:t>
        <w:tab/>
        <w:t>ACTIVIDADES DOCENTES Y PROFESIONALES</w:t>
      </w:r>
    </w:p>
    <w:p>
      <w:pPr>
        <w:pStyle w:val="Normal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ab/>
      </w:r>
    </w:p>
    <w:p>
      <w:pPr>
        <w:pStyle w:val="Normal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pacing w:val="-1"/>
          <w:sz w:val="20"/>
          <w:szCs w:val="20"/>
          <w:lang w:val="es-MX"/>
        </w:rPr>
        <w:t>Profesora-investigadora</w:t>
      </w:r>
      <w:r>
        <w:rPr>
          <w:rFonts w:cs="Arial" w:ascii="Arial" w:hAnsi="Arial"/>
          <w:b w:val="false"/>
          <w:bCs w:val="false"/>
          <w:spacing w:val="-12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de</w:t>
      </w:r>
      <w:r>
        <w:rPr>
          <w:rFonts w:cs="Arial" w:ascii="Arial" w:hAnsi="Arial"/>
          <w:b w:val="false"/>
          <w:bCs w:val="false"/>
          <w:spacing w:val="-11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Tiempo</w:t>
      </w:r>
      <w:r>
        <w:rPr>
          <w:rFonts w:cs="Arial" w:ascii="Arial" w:hAnsi="Arial"/>
          <w:b w:val="false"/>
          <w:bCs w:val="false"/>
          <w:spacing w:val="-12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Completo</w:t>
      </w:r>
      <w:r>
        <w:rPr>
          <w:rFonts w:cs="Arial" w:ascii="Arial" w:hAnsi="Arial"/>
          <w:b w:val="false"/>
          <w:bCs w:val="false"/>
          <w:spacing w:val="-10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|</w:t>
      </w:r>
      <w:r>
        <w:rPr>
          <w:rFonts w:cs="Arial" w:ascii="Arial" w:hAnsi="Arial"/>
          <w:b w:val="false"/>
          <w:bCs w:val="false"/>
          <w:spacing w:val="-12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Universidad</w:t>
      </w:r>
      <w:r>
        <w:rPr>
          <w:rFonts w:cs="Arial" w:ascii="Arial" w:hAnsi="Arial"/>
          <w:b w:val="false"/>
          <w:bCs w:val="false"/>
          <w:spacing w:val="-12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de</w:t>
      </w:r>
      <w:r>
        <w:rPr>
          <w:rFonts w:cs="Arial" w:ascii="Arial" w:hAnsi="Arial"/>
          <w:b w:val="false"/>
          <w:bCs w:val="false"/>
          <w:spacing w:val="-15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la</w:t>
      </w:r>
      <w:r>
        <w:rPr>
          <w:rFonts w:cs="Arial" w:ascii="Arial" w:hAnsi="Arial"/>
          <w:b w:val="false"/>
          <w:bCs w:val="false"/>
          <w:spacing w:val="-11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Sierra</w:t>
      </w:r>
      <w:r>
        <w:rPr>
          <w:rFonts w:cs="Arial" w:ascii="Arial" w:hAnsi="Arial"/>
          <w:b w:val="false"/>
          <w:bCs w:val="false"/>
          <w:spacing w:val="-11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Sur</w:t>
      </w:r>
      <w:r>
        <w:rPr>
          <w:rFonts w:cs="Arial" w:ascii="Arial" w:hAnsi="Arial"/>
          <w:b w:val="false"/>
          <w:bCs w:val="false"/>
          <w:spacing w:val="-10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|</w:t>
      </w:r>
      <w:r>
        <w:rPr>
          <w:rFonts w:cs="Arial" w:ascii="Arial" w:hAnsi="Arial"/>
          <w:b w:val="false"/>
          <w:bCs w:val="false"/>
          <w:spacing w:val="-14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Marzo</w:t>
      </w:r>
      <w:r>
        <w:rPr>
          <w:rFonts w:cs="Arial" w:ascii="Arial" w:hAnsi="Arial"/>
          <w:b w:val="false"/>
          <w:bCs w:val="false"/>
          <w:spacing w:val="-11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2009-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Septiembre</w:t>
      </w:r>
      <w:r>
        <w:rPr>
          <w:rFonts w:cs="Arial" w:ascii="Arial" w:hAnsi="Arial"/>
          <w:b w:val="false"/>
          <w:bCs w:val="false"/>
          <w:spacing w:val="-12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2024.</w:t>
      </w:r>
    </w:p>
    <w:p>
      <w:pPr>
        <w:pStyle w:val="Normal"/>
        <w:ind w:left="132" w:hanging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Ttulo1"/>
        <w:spacing w:before="91" w:after="0"/>
        <w:ind w:hanging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Asignaturas</w:t>
      </w:r>
      <w:r>
        <w:rPr>
          <w:rFonts w:ascii="Arial" w:hAnsi="Arial"/>
          <w:b w:val="false"/>
          <w:bCs w:val="false"/>
          <w:spacing w:val="-4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impartidas: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14" w:leader="none"/>
          <w:tab w:val="left" w:pos="852" w:leader="none"/>
          <w:tab w:val="left" w:pos="853" w:leader="none"/>
          <w:tab w:val="left" w:pos="2437" w:leader="none"/>
          <w:tab w:val="left" w:pos="2859" w:leader="none"/>
          <w:tab w:val="left" w:pos="3329" w:leader="none"/>
          <w:tab w:val="left" w:pos="4365" w:leader="none"/>
        </w:tabs>
        <w:ind w:right="38" w:hanging="0"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Administración en</w:t>
        <w:tab/>
        <w:t>los</w:t>
        <w:tab/>
        <w:t>Servicios</w:t>
        <w:tab/>
      </w:r>
      <w:r>
        <w:rPr>
          <w:rFonts w:ascii="Arial" w:hAnsi="Arial"/>
          <w:b w:val="false"/>
          <w:bCs w:val="false"/>
          <w:spacing w:val="-3"/>
          <w:sz w:val="20"/>
          <w:szCs w:val="20"/>
        </w:rPr>
        <w:t xml:space="preserve">de </w:t>
      </w:r>
      <w:r>
        <w:rPr>
          <w:rFonts w:ascii="Arial" w:hAnsi="Arial"/>
          <w:b w:val="false"/>
          <w:bCs w:val="false"/>
          <w:spacing w:val="-5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Enfermería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>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14" w:leader="none"/>
          <w:tab w:val="left" w:pos="852" w:leader="none"/>
        </w:tabs>
        <w:ind w:right="38" w:hanging="0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Seguridad</w:t>
      </w:r>
      <w:r>
        <w:rPr>
          <w:rFonts w:ascii="Arial" w:hAnsi="Arial"/>
          <w:b w:val="false"/>
          <w:bCs w:val="false"/>
          <w:spacing w:val="29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</w:t>
      </w:r>
      <w:r>
        <w:rPr>
          <w:rFonts w:ascii="Arial" w:hAnsi="Arial"/>
          <w:b w:val="false"/>
          <w:bCs w:val="false"/>
          <w:spacing w:val="3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Higiene</w:t>
      </w:r>
      <w:r>
        <w:rPr>
          <w:rFonts w:ascii="Arial" w:hAnsi="Arial"/>
          <w:b w:val="false"/>
          <w:bCs w:val="false"/>
          <w:spacing w:val="29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en</w:t>
      </w:r>
      <w:r>
        <w:rPr>
          <w:rFonts w:ascii="Arial" w:hAnsi="Arial"/>
          <w:b w:val="false"/>
          <w:bCs w:val="false"/>
          <w:spacing w:val="3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el</w:t>
      </w:r>
      <w:r>
        <w:rPr>
          <w:rFonts w:ascii="Arial" w:hAnsi="Arial"/>
          <w:b w:val="false"/>
          <w:bCs w:val="false"/>
          <w:spacing w:val="30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Trabajo</w:t>
      </w:r>
      <w:r>
        <w:rPr>
          <w:rFonts w:ascii="Arial" w:hAnsi="Arial"/>
          <w:b w:val="false"/>
          <w:bCs w:val="false"/>
          <w:spacing w:val="-52"/>
          <w:sz w:val="20"/>
          <w:szCs w:val="20"/>
        </w:rPr>
        <w:t>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14" w:leader="none"/>
          <w:tab w:val="left" w:pos="852" w:leader="none"/>
        </w:tabs>
        <w:spacing w:lineRule="exact" w:line="258"/>
        <w:ind w:hanging="0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Programa Institucional</w:t>
      </w:r>
      <w:r>
        <w:rPr>
          <w:rFonts w:ascii="Arial" w:hAnsi="Arial"/>
          <w:b w:val="false"/>
          <w:bCs w:val="false"/>
          <w:spacing w:val="-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</w:t>
      </w:r>
      <w:r>
        <w:rPr>
          <w:rFonts w:ascii="Arial" w:hAnsi="Arial"/>
          <w:b w:val="false"/>
          <w:bCs w:val="false"/>
          <w:spacing w:val="-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Lectura.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14" w:leader="none"/>
          <w:tab w:val="left" w:pos="852" w:leader="none"/>
        </w:tabs>
        <w:ind w:hanging="0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Consultoría</w:t>
      </w:r>
      <w:r>
        <w:rPr>
          <w:rFonts w:ascii="Arial" w:hAnsi="Arial"/>
          <w:b w:val="false"/>
          <w:bCs w:val="false"/>
          <w:spacing w:val="-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en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Enfermería.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91" w:leader="none"/>
          <w:tab w:val="left" w:pos="492" w:leader="none"/>
        </w:tabs>
        <w:spacing w:lineRule="exact" w:line="258" w:before="1" w:after="0"/>
        <w:ind w:hanging="0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Docencia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en</w:t>
      </w:r>
      <w:r>
        <w:rPr>
          <w:rFonts w:ascii="Arial" w:hAnsi="Arial"/>
          <w:b w:val="false"/>
          <w:bCs w:val="false"/>
          <w:spacing w:val="-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Enfermería.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91" w:leader="none"/>
          <w:tab w:val="left" w:pos="492" w:leader="none"/>
        </w:tabs>
        <w:spacing w:lineRule="exact" w:line="258"/>
        <w:ind w:hanging="0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Estrategias</w:t>
      </w:r>
      <w:r>
        <w:rPr>
          <w:rFonts w:ascii="Arial" w:hAnsi="Arial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Enseñanza Aprendizaje.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91" w:leader="none"/>
          <w:tab w:val="left" w:pos="492" w:leader="none"/>
        </w:tabs>
        <w:ind w:hanging="0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Salud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Pública.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91" w:leader="none"/>
          <w:tab w:val="left" w:pos="492" w:leader="none"/>
        </w:tabs>
        <w:ind w:hanging="0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Biología.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91" w:leader="none"/>
          <w:tab w:val="left" w:pos="492" w:leader="none"/>
        </w:tabs>
        <w:spacing w:before="1" w:after="0"/>
        <w:ind w:hanging="0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Gestión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y</w:t>
      </w:r>
      <w:r>
        <w:rPr>
          <w:rFonts w:ascii="Arial" w:hAnsi="Arial"/>
          <w:b w:val="false"/>
          <w:bCs w:val="false"/>
          <w:spacing w:val="-4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Liderazgo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en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Enfermería.</w:t>
      </w:r>
    </w:p>
    <w:p>
      <w:pPr>
        <w:pStyle w:val="Normal"/>
        <w:tabs>
          <w:tab w:val="clear" w:pos="708"/>
          <w:tab w:val="left" w:pos="491" w:leader="none"/>
          <w:tab w:val="left" w:pos="492" w:leader="none"/>
        </w:tabs>
        <w:spacing w:before="1" w:after="0"/>
        <w:jc w:val="both"/>
        <w:rPr>
          <w:rFonts w:ascii="Arial" w:hAnsi="Arial"/>
          <w:b w:val="false"/>
          <w:b w:val="false"/>
          <w:bCs w:val="false"/>
          <w:color w:val="404040"/>
          <w:sz w:val="20"/>
          <w:szCs w:val="20"/>
        </w:rPr>
      </w:pPr>
      <w:r>
        <w:rPr>
          <w:rFonts w:ascii="Arial" w:hAnsi="Arial"/>
          <w:b w:val="false"/>
          <w:bCs w:val="false"/>
          <w:color w:val="404040"/>
          <w:sz w:val="20"/>
          <w:szCs w:val="20"/>
        </w:rPr>
      </w:r>
    </w:p>
    <w:p>
      <w:pPr>
        <w:pStyle w:val="Normal"/>
        <w:tabs>
          <w:tab w:val="clear" w:pos="708"/>
          <w:tab w:val="left" w:pos="491" w:leader="none"/>
          <w:tab w:val="left" w:pos="492" w:leader="none"/>
        </w:tabs>
        <w:spacing w:before="1" w:after="0"/>
        <w:jc w:val="both"/>
        <w:rPr>
          <w:rFonts w:ascii="Arial" w:hAnsi="Arial"/>
          <w:b w:val="false"/>
          <w:b w:val="false"/>
          <w:bCs w:val="false"/>
          <w:color w:val="404040"/>
          <w:sz w:val="20"/>
          <w:szCs w:val="20"/>
        </w:rPr>
      </w:pPr>
      <w:r>
        <w:rPr>
          <w:rFonts w:ascii="Arial" w:hAnsi="Arial"/>
          <w:b w:val="false"/>
          <w:bCs w:val="false"/>
          <w:color w:val="404040"/>
          <w:sz w:val="20"/>
          <w:szCs w:val="20"/>
        </w:rPr>
      </w:r>
    </w:p>
    <w:p>
      <w:pPr>
        <w:pStyle w:val="Ttulo1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Gestión:</w:t>
      </w:r>
    </w:p>
    <w:p>
      <w:pPr>
        <w:pStyle w:val="Ttulo1"/>
        <w:numPr>
          <w:ilvl w:val="0"/>
          <w:numId w:val="4"/>
        </w:numPr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Presidenta de la Comisión de Investigación del Área de la Salud, UNSIS.</w:t>
      </w:r>
    </w:p>
    <w:p>
      <w:pPr>
        <w:pStyle w:val="Ttulo1"/>
        <w:numPr>
          <w:ilvl w:val="0"/>
          <w:numId w:val="4"/>
        </w:numPr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Presidenta de la Comisión de Bioseguridad del Área de la Salud, UNSIS.</w:t>
      </w:r>
    </w:p>
    <w:p>
      <w:pPr>
        <w:pStyle w:val="Ttulo1"/>
        <w:numPr>
          <w:ilvl w:val="0"/>
          <w:numId w:val="4"/>
        </w:numPr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Responsable del Archivo de Trámite de la Dirección del Instituto de Investigación sobre la Salud Pública del Sistema Institucional de Archivos y del Grupo Interdisciplinario de Archivos, UNSIS.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53" w:leader="none"/>
        </w:tabs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 xml:space="preserve">Evaluadora en el Premio Estatal de Investigación en Salud 2023 </w:t>
      </w:r>
      <w:r>
        <w:rPr>
          <w:rFonts w:ascii="Arial" w:hAnsi="Arial"/>
          <w:b w:val="false"/>
          <w:bCs w:val="false"/>
          <w:sz w:val="20"/>
          <w:szCs w:val="20"/>
        </w:rPr>
        <w:t>y 2024</w:t>
      </w:r>
      <w:r>
        <w:rPr>
          <w:rFonts w:ascii="Arial" w:hAnsi="Arial"/>
          <w:b w:val="false"/>
          <w:bCs w:val="false"/>
          <w:sz w:val="20"/>
          <w:szCs w:val="20"/>
        </w:rPr>
        <w:t>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53" w:leader="none"/>
        </w:tabs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Secretaria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</w:t>
      </w:r>
      <w:r>
        <w:rPr>
          <w:rFonts w:ascii="Arial" w:hAnsi="Arial"/>
          <w:b w:val="false"/>
          <w:bCs w:val="false"/>
          <w:spacing w:val="-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la Comisión de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Ética.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709" w:leader="none"/>
        </w:tabs>
        <w:ind w:left="852" w:right="132" w:hanging="360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 xml:space="preserve">   </w:t>
      </w:r>
      <w:r>
        <w:rPr>
          <w:rFonts w:ascii="Arial" w:hAnsi="Arial"/>
          <w:b w:val="false"/>
          <w:bCs w:val="false"/>
          <w:sz w:val="20"/>
          <w:szCs w:val="20"/>
        </w:rPr>
        <w:t>Evaluadora</w:t>
      </w:r>
      <w:r>
        <w:rPr>
          <w:rFonts w:ascii="Arial" w:hAnsi="Arial"/>
          <w:b w:val="false"/>
          <w:bCs w:val="false"/>
          <w:spacing w:val="16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</w:t>
      </w:r>
      <w:r>
        <w:rPr>
          <w:rFonts w:ascii="Arial" w:hAnsi="Arial"/>
          <w:b w:val="false"/>
          <w:bCs w:val="false"/>
          <w:spacing w:val="1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reconocimiento</w:t>
      </w:r>
      <w:r>
        <w:rPr>
          <w:rFonts w:ascii="Arial" w:hAnsi="Arial"/>
          <w:b w:val="false"/>
          <w:bCs w:val="false"/>
          <w:spacing w:val="1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al</w:t>
      </w:r>
      <w:r>
        <w:rPr>
          <w:rFonts w:ascii="Arial" w:hAnsi="Arial"/>
          <w:b w:val="false"/>
          <w:bCs w:val="false"/>
          <w:spacing w:val="17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 xml:space="preserve">perfil </w:t>
      </w:r>
      <w:r>
        <w:rPr>
          <w:rFonts w:ascii="Arial" w:hAnsi="Arial"/>
          <w:b w:val="false"/>
          <w:bCs w:val="false"/>
          <w:spacing w:val="-5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deseable</w:t>
      </w:r>
      <w:r>
        <w:rPr>
          <w:rFonts w:ascii="Arial" w:hAnsi="Arial"/>
          <w:b w:val="false"/>
          <w:bCs w:val="false"/>
          <w:spacing w:val="-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(PRODEP).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709" w:leader="none"/>
          <w:tab w:val="left" w:pos="1760" w:leader="none"/>
          <w:tab w:val="left" w:pos="2235" w:leader="none"/>
          <w:tab w:val="left" w:pos="3185" w:leader="none"/>
        </w:tabs>
        <w:ind w:left="852" w:right="131" w:hanging="360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Evaluadora</w:t>
        <w:tab/>
        <w:t>de</w:t>
        <w:tab/>
        <w:t>cuerpos</w:t>
        <w:tab/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>académicos</w:t>
      </w:r>
      <w:r>
        <w:rPr>
          <w:rFonts w:ascii="Arial" w:hAnsi="Arial"/>
          <w:b w:val="false"/>
          <w:bCs w:val="false"/>
          <w:spacing w:val="-5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(PRODEP)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>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709" w:leader="none"/>
        </w:tabs>
        <w:ind w:left="852" w:right="40" w:hanging="360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Responsable ante PRODEP del proyecto: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Riesgos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por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ingesta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hídrica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y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sus</w:t>
      </w:r>
      <w:r>
        <w:rPr>
          <w:rFonts w:ascii="Arial" w:hAnsi="Arial"/>
          <w:b w:val="false"/>
          <w:bCs w:val="false"/>
          <w:spacing w:val="-5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representaciones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sociales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en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población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adulta del centro urbano de Miahuatlán de</w:t>
      </w:r>
      <w:r>
        <w:rPr>
          <w:rFonts w:ascii="Arial" w:hAnsi="Arial"/>
          <w:b w:val="false"/>
          <w:bCs w:val="false"/>
          <w:spacing w:val="-52"/>
          <w:sz w:val="20"/>
          <w:szCs w:val="20"/>
        </w:rPr>
        <w:t xml:space="preserve">   </w:t>
      </w:r>
      <w:r>
        <w:rPr>
          <w:rFonts w:ascii="Arial" w:hAnsi="Arial"/>
          <w:b w:val="false"/>
          <w:bCs w:val="false"/>
          <w:sz w:val="20"/>
          <w:szCs w:val="20"/>
        </w:rPr>
        <w:t>Porfirio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 xml:space="preserve">Díaz, Oaxaca.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709" w:leader="none"/>
        </w:tabs>
        <w:ind w:left="852" w:right="40" w:hanging="360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Encargada de la comisión: Reclutamiento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del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personal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la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Licenciatura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en</w:t>
      </w:r>
      <w:r>
        <w:rPr>
          <w:rFonts w:ascii="Arial" w:hAnsi="Arial"/>
          <w:b w:val="false"/>
          <w:bCs w:val="false"/>
          <w:spacing w:val="-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Enfermería.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709" w:leader="none"/>
        </w:tabs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pacing w:val="-1"/>
          <w:sz w:val="20"/>
          <w:szCs w:val="20"/>
        </w:rPr>
        <w:t>Colaboradora de la comisión: Prácticas</w:t>
      </w:r>
      <w:r>
        <w:rPr>
          <w:rFonts w:ascii="Arial" w:hAnsi="Arial"/>
          <w:b w:val="false"/>
          <w:bCs w:val="false"/>
          <w:spacing w:val="-14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>de</w:t>
      </w:r>
      <w:r>
        <w:rPr>
          <w:rFonts w:ascii="Arial" w:hAnsi="Arial"/>
          <w:b w:val="false"/>
          <w:bCs w:val="false"/>
          <w:spacing w:val="-14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la</w:t>
      </w:r>
      <w:r>
        <w:rPr>
          <w:rFonts w:ascii="Arial" w:hAnsi="Arial"/>
          <w:b w:val="false"/>
          <w:bCs w:val="false"/>
          <w:spacing w:val="-1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Licenciatura</w:t>
      </w:r>
      <w:r>
        <w:rPr>
          <w:rFonts w:ascii="Arial" w:hAnsi="Arial"/>
          <w:b w:val="false"/>
          <w:bCs w:val="false"/>
          <w:spacing w:val="-17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en</w:t>
      </w:r>
      <w:r>
        <w:rPr>
          <w:rFonts w:ascii="Arial" w:hAnsi="Arial"/>
          <w:b w:val="false"/>
          <w:bCs w:val="false"/>
          <w:spacing w:val="-1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Enfermería.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709" w:leader="none"/>
        </w:tabs>
        <w:ind w:left="852" w:right="40" w:hanging="360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Colaboradora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en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la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organización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la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Primera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Feria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la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Salud.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709" w:leader="none"/>
        </w:tabs>
        <w:ind w:left="852" w:right="38" w:hanging="360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Coordinadora de las academias: Docencia en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Enfermería, Estrategias de</w:t>
      </w:r>
      <w:r>
        <w:rPr>
          <w:rFonts w:ascii="Arial" w:hAnsi="Arial"/>
          <w:b w:val="false"/>
          <w:bCs w:val="false"/>
          <w:spacing w:val="-5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Enseñanza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Aprendizaje, Administración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en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los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Servicios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 xml:space="preserve">Enfermería y </w:t>
      </w:r>
      <w:r>
        <w:rPr>
          <w:rFonts w:ascii="Arial" w:hAnsi="Arial"/>
          <w:b w:val="false"/>
          <w:bCs w:val="false"/>
          <w:spacing w:val="-9"/>
          <w:sz w:val="20"/>
          <w:szCs w:val="20"/>
        </w:rPr>
        <w:t xml:space="preserve">Salud </w:t>
      </w:r>
      <w:r>
        <w:rPr>
          <w:rFonts w:ascii="Arial" w:hAnsi="Arial"/>
          <w:b w:val="false"/>
          <w:bCs w:val="false"/>
          <w:sz w:val="20"/>
          <w:szCs w:val="20"/>
        </w:rPr>
        <w:t>Pública.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709" w:leader="none"/>
        </w:tabs>
        <w:spacing w:before="91" w:after="0"/>
        <w:ind w:left="852" w:right="39" w:hanging="360"/>
        <w:jc w:val="both"/>
        <w:rPr>
          <w:rFonts w:ascii="Arial" w:hAnsi="Arial"/>
          <w:b w:val="false"/>
          <w:b w:val="false"/>
          <w:bCs w:val="false"/>
          <w:color w:val="404040"/>
          <w:sz w:val="20"/>
          <w:szCs w:val="20"/>
        </w:rPr>
      </w:pPr>
      <w:r>
        <w:rPr>
          <w:rFonts w:cs="Arial" w:ascii="Arial" w:hAnsi="Arial"/>
          <w:b w:val="false"/>
          <w:bCs w:val="false"/>
          <w:color w:val="404040"/>
          <w:sz w:val="20"/>
          <w:szCs w:val="20"/>
          <w:lang w:val="es-MX"/>
        </w:rPr>
        <w:t>Coordinadora</w:t>
      </w:r>
      <w:r>
        <w:rPr>
          <w:rFonts w:cs="Arial" w:ascii="Arial" w:hAnsi="Arial"/>
          <w:b w:val="false"/>
          <w:bCs w:val="false"/>
          <w:color w:val="404040"/>
          <w:spacing w:val="1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color w:val="404040"/>
          <w:sz w:val="20"/>
          <w:szCs w:val="20"/>
          <w:lang w:val="es-MX"/>
        </w:rPr>
        <w:t>del</w:t>
      </w:r>
      <w:r>
        <w:rPr>
          <w:rFonts w:cs="Arial" w:ascii="Arial" w:hAnsi="Arial"/>
          <w:b w:val="false"/>
          <w:bCs w:val="false"/>
          <w:color w:val="404040"/>
          <w:spacing w:val="1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color w:val="404040"/>
          <w:sz w:val="20"/>
          <w:szCs w:val="20"/>
          <w:lang w:val="es-MX"/>
        </w:rPr>
        <w:t>Cuerpo</w:t>
      </w:r>
      <w:r>
        <w:rPr>
          <w:rFonts w:cs="Arial" w:ascii="Arial" w:hAnsi="Arial"/>
          <w:b w:val="false"/>
          <w:bCs w:val="false"/>
          <w:color w:val="404040"/>
          <w:spacing w:val="1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color w:val="404040"/>
          <w:sz w:val="20"/>
          <w:szCs w:val="20"/>
          <w:lang w:val="es-MX"/>
        </w:rPr>
        <w:t>Académico</w:t>
      </w:r>
      <w:r>
        <w:rPr>
          <w:rFonts w:cs="Arial" w:ascii="Arial" w:hAnsi="Arial"/>
          <w:b w:val="false"/>
          <w:bCs w:val="false"/>
          <w:color w:val="404040"/>
          <w:spacing w:val="1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color w:val="404040"/>
          <w:sz w:val="20"/>
          <w:szCs w:val="20"/>
          <w:lang w:val="es-MX"/>
        </w:rPr>
        <w:t>“Salud</w:t>
      </w:r>
      <w:r>
        <w:rPr>
          <w:rFonts w:cs="Arial" w:ascii="Arial" w:hAnsi="Arial"/>
          <w:b w:val="false"/>
          <w:bCs w:val="false"/>
          <w:color w:val="404040"/>
          <w:spacing w:val="-4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color w:val="404040"/>
          <w:sz w:val="20"/>
          <w:szCs w:val="20"/>
          <w:lang w:val="es-MX"/>
        </w:rPr>
        <w:t>Colectiva”.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Arial" w:hAnsi="Arial" w:cs="Arial"/>
          <w:b w:val="false"/>
          <w:b w:val="false"/>
          <w:bCs w:val="false"/>
          <w:sz w:val="20"/>
          <w:szCs w:val="20"/>
          <w:lang w:val="es-MX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es-MX"/>
        </w:rPr>
      </w:r>
    </w:p>
    <w:p>
      <w:pPr>
        <w:pStyle w:val="Ttulo1"/>
        <w:numPr>
          <w:ilvl w:val="0"/>
          <w:numId w:val="0"/>
        </w:numPr>
        <w:spacing w:before="91" w:after="0"/>
        <w:ind w:left="720" w:hanging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Publicaciones: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52" w:leader="none"/>
          <w:tab w:val="left" w:pos="853" w:leader="none"/>
          <w:tab w:val="left" w:pos="1972" w:leader="none"/>
          <w:tab w:val="left" w:pos="3284" w:leader="none"/>
          <w:tab w:val="left" w:pos="4365" w:leader="none"/>
        </w:tabs>
        <w:spacing w:before="1" w:after="0"/>
        <w:ind w:left="720" w:right="38" w:hanging="360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Hábitos</w:t>
        <w:tab/>
        <w:t xml:space="preserve">de </w:t>
      </w:r>
      <w:r>
        <w:rPr>
          <w:rFonts w:ascii="Arial" w:hAnsi="Arial"/>
          <w:b w:val="false"/>
          <w:bCs w:val="false"/>
          <w:spacing w:val="-5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hidratación</w:t>
      </w:r>
      <w:r>
        <w:rPr>
          <w:rFonts w:ascii="Arial" w:hAnsi="Arial"/>
          <w:b w:val="false"/>
          <w:bCs w:val="false"/>
          <w:spacing w:val="44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en</w:t>
      </w:r>
      <w:r>
        <w:rPr>
          <w:rFonts w:ascii="Arial" w:hAnsi="Arial"/>
          <w:b w:val="false"/>
          <w:bCs w:val="false"/>
          <w:spacing w:val="44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una</w:t>
      </w:r>
      <w:r>
        <w:rPr>
          <w:rFonts w:ascii="Arial" w:hAnsi="Arial"/>
          <w:b w:val="false"/>
          <w:bCs w:val="false"/>
          <w:spacing w:val="44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población</w:t>
      </w:r>
      <w:r>
        <w:rPr>
          <w:rFonts w:ascii="Arial" w:hAnsi="Arial"/>
          <w:b w:val="false"/>
          <w:bCs w:val="false"/>
          <w:spacing w:val="44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adulta</w:t>
      </w:r>
      <w:r>
        <w:rPr>
          <w:rFonts w:ascii="Arial" w:hAnsi="Arial"/>
          <w:b w:val="false"/>
          <w:bCs w:val="false"/>
          <w:spacing w:val="44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 xml:space="preserve">de </w:t>
      </w:r>
      <w:r>
        <w:rPr>
          <w:rFonts w:ascii="Arial" w:hAnsi="Arial"/>
          <w:b w:val="false"/>
          <w:bCs w:val="false"/>
          <w:spacing w:val="-5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una</w:t>
      </w:r>
      <w:r>
        <w:rPr>
          <w:rFonts w:ascii="Arial" w:hAnsi="Arial"/>
          <w:b w:val="false"/>
          <w:bCs w:val="false"/>
          <w:spacing w:val="9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comunidad</w:t>
      </w:r>
      <w:r>
        <w:rPr>
          <w:rFonts w:ascii="Arial" w:hAnsi="Arial"/>
          <w:b w:val="false"/>
          <w:bCs w:val="false"/>
          <w:spacing w:val="7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</w:t>
      </w:r>
      <w:r>
        <w:rPr>
          <w:rFonts w:ascii="Arial" w:hAnsi="Arial"/>
          <w:b w:val="false"/>
          <w:bCs w:val="false"/>
          <w:spacing w:val="7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la</w:t>
      </w:r>
      <w:r>
        <w:rPr>
          <w:rFonts w:ascii="Arial" w:hAnsi="Arial"/>
          <w:b w:val="false"/>
          <w:bCs w:val="false"/>
          <w:spacing w:val="7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Sierra</w:t>
      </w:r>
      <w:r>
        <w:rPr>
          <w:rFonts w:ascii="Arial" w:hAnsi="Arial"/>
          <w:b w:val="false"/>
          <w:bCs w:val="false"/>
          <w:spacing w:val="9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Sur,</w:t>
      </w:r>
      <w:r>
        <w:rPr>
          <w:rFonts w:ascii="Arial" w:hAnsi="Arial"/>
          <w:b w:val="false"/>
          <w:bCs w:val="false"/>
          <w:spacing w:val="10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Oaxaca.</w:t>
      </w:r>
      <w:r>
        <w:rPr>
          <w:rFonts w:ascii="Arial" w:hAnsi="Arial"/>
          <w:b w:val="false"/>
          <w:bCs w:val="false"/>
          <w:spacing w:val="-5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Revista</w:t>
      </w:r>
      <w:r>
        <w:rPr>
          <w:rFonts w:ascii="Arial" w:hAnsi="Arial"/>
          <w:b w:val="false"/>
          <w:bCs w:val="false"/>
          <w:spacing w:val="3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Salud</w:t>
      </w:r>
      <w:r>
        <w:rPr>
          <w:rFonts w:ascii="Arial" w:hAnsi="Arial"/>
          <w:b w:val="false"/>
          <w:bCs w:val="false"/>
          <w:spacing w:val="3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y</w:t>
      </w:r>
      <w:r>
        <w:rPr>
          <w:rFonts w:ascii="Arial" w:hAnsi="Arial"/>
          <w:b w:val="false"/>
          <w:bCs w:val="false"/>
          <w:spacing w:val="30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Administración</w:t>
      </w:r>
      <w:r>
        <w:rPr>
          <w:rFonts w:ascii="Arial" w:hAnsi="Arial"/>
          <w:b w:val="false"/>
          <w:bCs w:val="false"/>
          <w:spacing w:val="3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</w:t>
      </w:r>
      <w:r>
        <w:rPr>
          <w:rFonts w:ascii="Arial" w:hAnsi="Arial"/>
          <w:b w:val="false"/>
          <w:bCs w:val="false"/>
          <w:spacing w:val="30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la</w:t>
      </w:r>
      <w:r>
        <w:rPr>
          <w:rFonts w:ascii="Arial" w:hAnsi="Arial"/>
          <w:b w:val="false"/>
          <w:bCs w:val="false"/>
          <w:spacing w:val="-5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Universidad de la Sierra Sur.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https://revista.unsis.edu.mx/index.php/sal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udyadmon/article/view/261/212</w:t>
      </w:r>
    </w:p>
    <w:p>
      <w:pPr>
        <w:pStyle w:val="Cuerpodetexto"/>
        <w:numPr>
          <w:ilvl w:val="0"/>
          <w:numId w:val="2"/>
        </w:numPr>
        <w:ind w:left="720" w:right="125" w:hanging="36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Significados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que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orientan los hábitos de hidratación con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agua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pura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en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la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población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adulta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Miahuatlán</w:t>
      </w:r>
      <w:r>
        <w:rPr>
          <w:rFonts w:ascii="Arial" w:hAnsi="Arial"/>
          <w:b w:val="false"/>
          <w:bCs w:val="false"/>
          <w:spacing w:val="30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</w:t>
      </w:r>
      <w:r>
        <w:rPr>
          <w:rFonts w:ascii="Arial" w:hAnsi="Arial"/>
          <w:b w:val="false"/>
          <w:bCs w:val="false"/>
          <w:spacing w:val="30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Porfirio</w:t>
      </w:r>
      <w:r>
        <w:rPr>
          <w:rFonts w:ascii="Arial" w:hAnsi="Arial"/>
          <w:b w:val="false"/>
          <w:bCs w:val="false"/>
          <w:spacing w:val="27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Díaz,</w:t>
      </w:r>
      <w:r>
        <w:rPr>
          <w:rFonts w:ascii="Arial" w:hAnsi="Arial"/>
          <w:b w:val="false"/>
          <w:bCs w:val="false"/>
          <w:spacing w:val="30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Oaxaca. Revista</w:t>
      </w:r>
      <w:r>
        <w:rPr>
          <w:rFonts w:ascii="Arial" w:hAnsi="Arial"/>
          <w:b w:val="false"/>
          <w:bCs w:val="false"/>
          <w:spacing w:val="3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Salud</w:t>
      </w:r>
      <w:r>
        <w:rPr>
          <w:rFonts w:ascii="Arial" w:hAnsi="Arial"/>
          <w:b w:val="false"/>
          <w:bCs w:val="false"/>
          <w:spacing w:val="3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y</w:t>
      </w:r>
      <w:r>
        <w:rPr>
          <w:rFonts w:ascii="Arial" w:hAnsi="Arial"/>
          <w:b w:val="false"/>
          <w:bCs w:val="false"/>
          <w:spacing w:val="30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Administración</w:t>
      </w:r>
      <w:r>
        <w:rPr>
          <w:rFonts w:ascii="Arial" w:hAnsi="Arial"/>
          <w:b w:val="false"/>
          <w:bCs w:val="false"/>
          <w:spacing w:val="3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</w:t>
      </w:r>
      <w:r>
        <w:rPr>
          <w:rFonts w:ascii="Arial" w:hAnsi="Arial"/>
          <w:b w:val="false"/>
          <w:bCs w:val="false"/>
          <w:spacing w:val="3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la</w:t>
      </w:r>
      <w:r>
        <w:rPr>
          <w:rFonts w:ascii="Arial" w:hAnsi="Arial"/>
          <w:b w:val="false"/>
          <w:bCs w:val="false"/>
          <w:spacing w:val="-5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Universidad de la Sierra Sur.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https://revista.unsis.edu.mx/index.php/sal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udyadmon/article/view/252/203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491" w:leader="none"/>
          <w:tab w:val="left" w:pos="492" w:leader="none"/>
          <w:tab w:val="left" w:pos="1662" w:leader="none"/>
          <w:tab w:val="left" w:pos="3161" w:leader="none"/>
        </w:tabs>
        <w:ind w:left="1080" w:right="129" w:hanging="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 xml:space="preserve">   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Acceso</w:t>
      </w:r>
      <w:r>
        <w:rPr>
          <w:rFonts w:cs="Arial" w:ascii="Arial" w:hAnsi="Arial"/>
          <w:b w:val="false"/>
          <w:bCs w:val="false"/>
          <w:spacing w:val="19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económico</w:t>
      </w:r>
      <w:r>
        <w:rPr>
          <w:rFonts w:cs="Arial" w:ascii="Arial" w:hAnsi="Arial"/>
          <w:b w:val="false"/>
          <w:bCs w:val="false"/>
          <w:spacing w:val="19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al</w:t>
      </w:r>
      <w:r>
        <w:rPr>
          <w:rFonts w:cs="Arial" w:ascii="Arial" w:hAnsi="Arial"/>
          <w:b w:val="false"/>
          <w:bCs w:val="false"/>
          <w:spacing w:val="-52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insecto</w:t>
        <w:tab/>
        <w:t>comestible</w:t>
        <w:tab/>
        <w:t>sphenarium</w:t>
      </w:r>
      <w:r>
        <w:rPr>
          <w:rFonts w:cs="Arial" w:ascii="Arial" w:hAnsi="Arial"/>
          <w:b w:val="false"/>
          <w:bCs w:val="false"/>
          <w:spacing w:val="-52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purpurascens</w:t>
      </w:r>
      <w:r>
        <w:rPr>
          <w:rFonts w:cs="Arial" w:ascii="Arial" w:hAnsi="Arial"/>
          <w:b w:val="false"/>
          <w:bCs w:val="false"/>
          <w:spacing w:val="1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en</w:t>
      </w:r>
      <w:r>
        <w:rPr>
          <w:rFonts w:cs="Arial" w:ascii="Arial" w:hAnsi="Arial"/>
          <w:b w:val="false"/>
          <w:bCs w:val="false"/>
          <w:spacing w:val="1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la</w:t>
      </w:r>
      <w:r>
        <w:rPr>
          <w:rFonts w:cs="Arial" w:ascii="Arial" w:hAnsi="Arial"/>
          <w:b w:val="false"/>
          <w:bCs w:val="false"/>
          <w:spacing w:val="1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Sierra</w:t>
      </w:r>
      <w:r>
        <w:rPr>
          <w:rFonts w:cs="Arial" w:ascii="Arial" w:hAnsi="Arial"/>
          <w:b w:val="false"/>
          <w:bCs w:val="false"/>
          <w:spacing w:val="-1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Sur</w:t>
      </w:r>
      <w:r>
        <w:rPr>
          <w:rFonts w:cs="Arial" w:ascii="Arial" w:hAnsi="Arial"/>
          <w:b w:val="false"/>
          <w:bCs w:val="false"/>
          <w:spacing w:val="2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de</w:t>
      </w:r>
      <w:r>
        <w:rPr>
          <w:rFonts w:cs="Arial" w:ascii="Arial" w:hAnsi="Arial"/>
          <w:b w:val="false"/>
          <w:bCs w:val="false"/>
          <w:spacing w:val="-1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Oaxaca,</w:t>
      </w:r>
      <w:r>
        <w:rPr>
          <w:rFonts w:cs="Arial" w:ascii="Arial" w:hAnsi="Arial"/>
          <w:b w:val="false"/>
          <w:bCs w:val="false"/>
          <w:spacing w:val="-52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México.</w:t>
      </w:r>
      <w:r>
        <w:rPr>
          <w:rFonts w:cs="Arial" w:ascii="Arial" w:hAnsi="Arial"/>
          <w:b w:val="false"/>
          <w:bCs w:val="false"/>
          <w:spacing w:val="14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Revista</w:t>
      </w:r>
      <w:r>
        <w:rPr>
          <w:rFonts w:cs="Arial" w:ascii="Arial" w:hAnsi="Arial"/>
          <w:b w:val="false"/>
          <w:bCs w:val="false"/>
          <w:spacing w:val="14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Española</w:t>
      </w:r>
      <w:r>
        <w:rPr>
          <w:rFonts w:cs="Arial" w:ascii="Arial" w:hAnsi="Arial"/>
          <w:b w:val="false"/>
          <w:bCs w:val="false"/>
          <w:spacing w:val="11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de</w:t>
      </w:r>
      <w:r>
        <w:rPr>
          <w:rFonts w:cs="Arial" w:ascii="Arial" w:hAnsi="Arial"/>
          <w:b w:val="false"/>
          <w:bCs w:val="false"/>
          <w:spacing w:val="13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Nutrición</w:t>
      </w:r>
      <w:r>
        <w:rPr>
          <w:rFonts w:cs="Arial" w:ascii="Arial" w:hAnsi="Arial"/>
          <w:b w:val="false"/>
          <w:bCs w:val="false"/>
          <w:spacing w:val="-52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Comunitaria.</w:t>
      </w:r>
      <w:r>
        <w:rPr>
          <w:rFonts w:cs="Arial" w:ascii="Arial" w:hAnsi="Arial"/>
          <w:b w:val="false"/>
          <w:bCs w:val="false"/>
          <w:spacing w:val="1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https://</w:t>
      </w:r>
      <w:hyperlink r:id="rId2">
        <w:r>
          <w:rPr>
            <w:rFonts w:cs="Arial" w:ascii="Arial" w:hAnsi="Arial"/>
            <w:b w:val="false"/>
            <w:bCs w:val="false"/>
            <w:sz w:val="20"/>
            <w:szCs w:val="20"/>
            <w:lang w:val="es-MX"/>
          </w:rPr>
          <w:t>www.renc.es/imagenes/auxiliar/fil</w:t>
        </w:r>
      </w:hyperlink>
      <w:r>
        <w:rPr>
          <w:rFonts w:cs="Arial" w:ascii="Arial" w:hAnsi="Arial"/>
          <w:b w:val="false"/>
          <w:bCs w:val="false"/>
          <w:spacing w:val="1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es/NUTRICON_COMUNITARIA_1-</w:t>
      </w:r>
      <w:r>
        <w:rPr>
          <w:rFonts w:cs="Arial" w:ascii="Arial" w:hAnsi="Arial"/>
          <w:b w:val="false"/>
          <w:bCs w:val="false"/>
          <w:spacing w:val="1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2020_articulo7%281%29.pdf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Arial" w:hAnsi="Arial" w:cs="Arial"/>
          <w:b w:val="false"/>
          <w:b w:val="false"/>
          <w:bCs w:val="false"/>
          <w:sz w:val="20"/>
          <w:szCs w:val="20"/>
          <w:lang w:val="es-MX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es-MX"/>
        </w:rPr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s-MX"/>
        </w:rPr>
        <w:t>4.</w:t>
        <w:tab/>
        <w:t>OTROS ESTUDIOS (CAPACITACIONES, ACTUALIZACIONES, TALLERES, DIPLOMADOS, CURSOS)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0"/>
          <w:szCs w:val="20"/>
          <w:lang w:val="es-MX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es-MX"/>
        </w:rPr>
      </w:r>
    </w:p>
    <w:p>
      <w:pPr>
        <w:pStyle w:val="Ttulo1"/>
        <w:numPr>
          <w:ilvl w:val="0"/>
          <w:numId w:val="0"/>
        </w:numPr>
        <w:tabs>
          <w:tab w:val="clear" w:pos="708"/>
          <w:tab w:val="left" w:pos="7371" w:leader="none"/>
        </w:tabs>
        <w:spacing w:lineRule="auto" w:line="475"/>
        <w:ind w:left="852" w:right="1467" w:hanging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Impartido:</w:t>
      </w:r>
    </w:p>
    <w:p>
      <w:pPr>
        <w:pStyle w:val="ListParagraph"/>
        <w:widowControl/>
        <w:numPr>
          <w:ilvl w:val="1"/>
          <w:numId w:val="3"/>
        </w:numPr>
        <w:tabs>
          <w:tab w:val="clear" w:pos="708"/>
          <w:tab w:val="left" w:pos="853" w:leader="none"/>
        </w:tabs>
        <w:bidi w:val="0"/>
        <w:spacing w:lineRule="auto" w:line="240" w:before="0" w:after="0"/>
        <w:ind w:left="397" w:right="1077" w:hanging="0"/>
        <w:contextualSpacing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color w:val="404040"/>
          <w:sz w:val="20"/>
          <w:szCs w:val="20"/>
        </w:rPr>
        <w:t>Curso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virtual: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Promoción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y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Educación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para</w:t>
      </w:r>
      <w:r>
        <w:rPr>
          <w:rFonts w:ascii="Arial" w:hAnsi="Arial"/>
          <w:b w:val="false"/>
          <w:bCs w:val="false"/>
          <w:color w:val="404040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la Salud.</w:t>
      </w:r>
    </w:p>
    <w:p>
      <w:pPr>
        <w:pStyle w:val="ListParagraph"/>
        <w:widowControl/>
        <w:numPr>
          <w:ilvl w:val="1"/>
          <w:numId w:val="3"/>
        </w:numPr>
        <w:tabs>
          <w:tab w:val="clear" w:pos="708"/>
          <w:tab w:val="left" w:pos="853" w:leader="none"/>
          <w:tab w:val="left" w:pos="7655" w:leader="none"/>
        </w:tabs>
        <w:bidi w:val="0"/>
        <w:spacing w:before="0" w:after="0"/>
        <w:ind w:left="340" w:right="1191" w:hanging="0"/>
        <w:contextualSpacing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color w:val="404040"/>
          <w:sz w:val="20"/>
          <w:szCs w:val="20"/>
        </w:rPr>
        <w:t>Asesora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académica: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Normas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Oficiales</w:t>
      </w:r>
      <w:r>
        <w:rPr>
          <w:rFonts w:ascii="Arial" w:hAnsi="Arial"/>
          <w:b w:val="false"/>
          <w:bCs w:val="false"/>
          <w:color w:val="404040"/>
          <w:spacing w:val="-5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Mexicanas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aplicables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para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Enfermería</w:t>
      </w:r>
      <w:r>
        <w:rPr>
          <w:rFonts w:ascii="Arial" w:hAnsi="Arial"/>
          <w:b w:val="false"/>
          <w:bCs w:val="false"/>
          <w:color w:val="404040"/>
          <w:spacing w:val="-52"/>
          <w:sz w:val="20"/>
          <w:szCs w:val="20"/>
        </w:rPr>
        <w:t>.</w:t>
      </w:r>
    </w:p>
    <w:p>
      <w:pPr>
        <w:pStyle w:val="ListParagraph"/>
        <w:widowControl/>
        <w:numPr>
          <w:ilvl w:val="1"/>
          <w:numId w:val="3"/>
        </w:numPr>
        <w:tabs>
          <w:tab w:val="clear" w:pos="708"/>
          <w:tab w:val="left" w:pos="853" w:leader="none"/>
          <w:tab w:val="left" w:pos="7655" w:leader="none"/>
        </w:tabs>
        <w:bidi w:val="0"/>
        <w:spacing w:before="0" w:after="0"/>
        <w:ind w:left="340" w:right="2041" w:hanging="0"/>
        <w:contextualSpacing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color w:val="404040"/>
          <w:sz w:val="20"/>
          <w:szCs w:val="20"/>
        </w:rPr>
        <w:t>Taller:</w:t>
      </w:r>
      <w:r>
        <w:rPr>
          <w:rFonts w:ascii="Arial" w:hAnsi="Arial"/>
          <w:b w:val="false"/>
          <w:bCs w:val="false"/>
          <w:color w:val="404040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Diseño</w:t>
      </w:r>
      <w:r>
        <w:rPr>
          <w:rFonts w:ascii="Arial" w:hAnsi="Arial"/>
          <w:b w:val="false"/>
          <w:bCs w:val="false"/>
          <w:color w:val="404040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de</w:t>
      </w:r>
      <w:r>
        <w:rPr>
          <w:rFonts w:ascii="Arial" w:hAnsi="Arial"/>
          <w:b w:val="false"/>
          <w:bCs w:val="false"/>
          <w:color w:val="404040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Exámenes.</w:t>
      </w:r>
    </w:p>
    <w:p>
      <w:pPr>
        <w:pStyle w:val="ListParagraph"/>
        <w:widowControl/>
        <w:numPr>
          <w:ilvl w:val="1"/>
          <w:numId w:val="3"/>
        </w:numPr>
        <w:tabs>
          <w:tab w:val="clear" w:pos="708"/>
          <w:tab w:val="left" w:pos="853" w:leader="none"/>
          <w:tab w:val="left" w:pos="7655" w:leader="none"/>
        </w:tabs>
        <w:bidi w:val="0"/>
        <w:spacing w:before="0" w:after="0"/>
        <w:ind w:left="340" w:right="624" w:hanging="0"/>
        <w:contextualSpacing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color w:val="404040"/>
          <w:sz w:val="20"/>
          <w:szCs w:val="20"/>
        </w:rPr>
        <w:t>Taller:</w:t>
      </w:r>
      <w:r>
        <w:rPr>
          <w:rFonts w:ascii="Arial" w:hAnsi="Arial"/>
          <w:b w:val="false"/>
          <w:bCs w:val="false"/>
          <w:color w:val="404040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Estrategias</w:t>
      </w:r>
      <w:r>
        <w:rPr>
          <w:rFonts w:ascii="Arial" w:hAnsi="Arial"/>
          <w:b w:val="false"/>
          <w:bCs w:val="false"/>
          <w:color w:val="404040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y</w:t>
      </w:r>
      <w:r>
        <w:rPr>
          <w:rFonts w:ascii="Arial" w:hAnsi="Arial"/>
          <w:b w:val="false"/>
          <w:bCs w:val="false"/>
          <w:color w:val="404040"/>
          <w:spacing w:val="-5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técnicas</w:t>
      </w:r>
      <w:r>
        <w:rPr>
          <w:rFonts w:ascii="Arial" w:hAnsi="Arial"/>
          <w:b w:val="false"/>
          <w:bCs w:val="false"/>
          <w:color w:val="404040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didácticas.</w:t>
      </w:r>
    </w:p>
    <w:p>
      <w:pPr>
        <w:pStyle w:val="ListParagraph"/>
        <w:widowControl/>
        <w:numPr>
          <w:ilvl w:val="1"/>
          <w:numId w:val="3"/>
        </w:numPr>
        <w:tabs>
          <w:tab w:val="clear" w:pos="708"/>
          <w:tab w:val="left" w:pos="853" w:leader="none"/>
          <w:tab w:val="left" w:pos="7655" w:leader="none"/>
        </w:tabs>
        <w:bidi w:val="0"/>
        <w:spacing w:before="0" w:after="0"/>
        <w:ind w:left="340" w:right="2041" w:hanging="0"/>
        <w:contextualSpacing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color w:val="404040"/>
          <w:sz w:val="20"/>
          <w:szCs w:val="20"/>
        </w:rPr>
        <w:t>Taller: Revisión de reactivos en el diseño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de exámenes.</w:t>
      </w:r>
    </w:p>
    <w:p>
      <w:pPr>
        <w:pStyle w:val="ListParagraph"/>
        <w:widowControl/>
        <w:numPr>
          <w:ilvl w:val="1"/>
          <w:numId w:val="3"/>
        </w:numPr>
        <w:tabs>
          <w:tab w:val="clear" w:pos="708"/>
          <w:tab w:val="left" w:pos="853" w:leader="none"/>
          <w:tab w:val="left" w:pos="9011" w:leader="none"/>
        </w:tabs>
        <w:bidi w:val="0"/>
        <w:spacing w:before="0" w:after="0"/>
        <w:ind w:left="340" w:right="57" w:hanging="0"/>
        <w:contextualSpacing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Seminario de Investigación: Riesgos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por</w:t>
      </w:r>
      <w:r>
        <w:rPr>
          <w:rFonts w:ascii="Arial" w:hAnsi="Arial"/>
          <w:b w:val="false"/>
          <w:bCs w:val="false"/>
          <w:spacing w:val="-5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ingesta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hídrica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y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sus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representaciones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sociales</w:t>
      </w:r>
      <w:r>
        <w:rPr>
          <w:rFonts w:ascii="Arial" w:hAnsi="Arial"/>
          <w:b w:val="false"/>
          <w:bCs w:val="false"/>
          <w:spacing w:val="7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en</w:t>
      </w:r>
      <w:r>
        <w:rPr>
          <w:rFonts w:ascii="Arial" w:hAnsi="Arial"/>
          <w:b w:val="false"/>
          <w:bCs w:val="false"/>
          <w:spacing w:val="7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población</w:t>
      </w:r>
      <w:r>
        <w:rPr>
          <w:rFonts w:ascii="Arial" w:hAnsi="Arial"/>
          <w:b w:val="false"/>
          <w:bCs w:val="false"/>
          <w:spacing w:val="7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adulta</w:t>
      </w:r>
      <w:r>
        <w:rPr>
          <w:rFonts w:ascii="Arial" w:hAnsi="Arial"/>
          <w:b w:val="false"/>
          <w:bCs w:val="false"/>
          <w:spacing w:val="7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del</w:t>
      </w:r>
      <w:r>
        <w:rPr>
          <w:rFonts w:ascii="Arial" w:hAnsi="Arial"/>
          <w:b w:val="false"/>
          <w:bCs w:val="false"/>
          <w:spacing w:val="8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centro urbano</w:t>
      </w:r>
      <w:r>
        <w:rPr>
          <w:rFonts w:ascii="Arial" w:hAnsi="Arial"/>
          <w:b w:val="false"/>
          <w:bCs w:val="false"/>
          <w:spacing w:val="49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</w:t>
      </w:r>
      <w:r>
        <w:rPr>
          <w:rFonts w:ascii="Arial" w:hAnsi="Arial"/>
          <w:b w:val="false"/>
          <w:bCs w:val="false"/>
          <w:spacing w:val="50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Miahuatlán</w:t>
      </w:r>
      <w:r>
        <w:rPr>
          <w:rFonts w:ascii="Arial" w:hAnsi="Arial"/>
          <w:b w:val="false"/>
          <w:bCs w:val="false"/>
          <w:spacing w:val="5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</w:t>
      </w:r>
      <w:r>
        <w:rPr>
          <w:rFonts w:ascii="Arial" w:hAnsi="Arial"/>
          <w:b w:val="false"/>
          <w:bCs w:val="false"/>
          <w:spacing w:val="50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Porfirio</w:t>
      </w:r>
      <w:r>
        <w:rPr>
          <w:rFonts w:ascii="Arial" w:hAnsi="Arial"/>
          <w:b w:val="false"/>
          <w:bCs w:val="false"/>
          <w:spacing w:val="5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Díaz,</w:t>
      </w:r>
      <w:r>
        <w:rPr>
          <w:rFonts w:ascii="Arial" w:hAnsi="Arial"/>
          <w:b w:val="false"/>
          <w:bCs w:val="false"/>
          <w:spacing w:val="-5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Oaxaca.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53" w:leader="none"/>
        </w:tabs>
        <w:ind w:left="720" w:right="2073" w:hanging="0"/>
        <w:jc w:val="both"/>
        <w:rPr>
          <w:rFonts w:ascii="Arial" w:hAnsi="Arial"/>
          <w:b w:val="false"/>
          <w:b w:val="false"/>
          <w:bCs w:val="false"/>
          <w:color w:val="404040"/>
          <w:sz w:val="20"/>
          <w:szCs w:val="20"/>
        </w:rPr>
      </w:pPr>
      <w:r>
        <w:rPr>
          <w:rFonts w:ascii="Arial" w:hAnsi="Arial"/>
          <w:b w:val="false"/>
          <w:bCs w:val="false"/>
          <w:color w:val="404040"/>
          <w:sz w:val="20"/>
          <w:szCs w:val="20"/>
        </w:rPr>
      </w:r>
    </w:p>
    <w:p>
      <w:pPr>
        <w:pStyle w:val="Ttulo1"/>
        <w:numPr>
          <w:ilvl w:val="0"/>
          <w:numId w:val="0"/>
        </w:numPr>
        <w:spacing w:lineRule="auto" w:line="480" w:before="92" w:after="0"/>
        <w:ind w:left="852" w:right="976" w:hanging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Asistente: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852" w:leader="none"/>
          <w:tab w:val="left" w:pos="853" w:leader="none"/>
          <w:tab w:val="left" w:pos="1677" w:leader="none"/>
          <w:tab w:val="left" w:pos="3128" w:leader="none"/>
          <w:tab w:val="left" w:pos="3571" w:leader="none"/>
        </w:tabs>
        <w:ind w:left="720" w:right="38" w:hanging="360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Curso:</w:t>
        <w:tab/>
        <w:t>Fortaleciendo</w:t>
        <w:tab/>
        <w:t>de</w:t>
        <w:tab/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 xml:space="preserve">habilidades </w:t>
      </w:r>
      <w:r>
        <w:rPr>
          <w:rFonts w:ascii="Arial" w:hAnsi="Arial"/>
          <w:b w:val="false"/>
          <w:bCs w:val="false"/>
          <w:spacing w:val="-5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docentes.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852" w:leader="none"/>
          <w:tab w:val="left" w:pos="853" w:leader="none"/>
        </w:tabs>
        <w:spacing w:lineRule="exact" w:line="267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Taller:</w:t>
      </w:r>
      <w:r>
        <w:rPr>
          <w:rFonts w:ascii="Arial" w:hAnsi="Arial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Biología.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852" w:leader="none"/>
          <w:tab w:val="left" w:pos="853" w:leader="none"/>
        </w:tabs>
        <w:ind w:left="720" w:right="42" w:hanging="360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Curso:</w:t>
      </w:r>
      <w:r>
        <w:rPr>
          <w:rFonts w:ascii="Arial" w:hAnsi="Arial"/>
          <w:b w:val="false"/>
          <w:bCs w:val="false"/>
          <w:spacing w:val="4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Plataforma</w:t>
      </w:r>
      <w:r>
        <w:rPr>
          <w:rFonts w:ascii="Arial" w:hAnsi="Arial"/>
          <w:b w:val="false"/>
          <w:bCs w:val="false"/>
          <w:spacing w:val="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Educativa</w:t>
      </w:r>
      <w:r>
        <w:rPr>
          <w:rFonts w:ascii="Arial" w:hAnsi="Arial"/>
          <w:b w:val="false"/>
          <w:bCs w:val="false"/>
          <w:spacing w:val="5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Institucional</w:t>
      </w:r>
      <w:r>
        <w:rPr>
          <w:rFonts w:ascii="Arial" w:hAnsi="Arial"/>
          <w:b w:val="false"/>
          <w:bCs w:val="false"/>
          <w:spacing w:val="-52"/>
          <w:sz w:val="20"/>
          <w:szCs w:val="20"/>
        </w:rPr>
        <w:t xml:space="preserve">      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709" w:leader="none"/>
        </w:tabs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Taller: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Introducción</w:t>
      </w:r>
      <w:r>
        <w:rPr>
          <w:rFonts w:ascii="Arial" w:hAnsi="Arial"/>
          <w:b w:val="false"/>
          <w:bCs w:val="false"/>
          <w:spacing w:val="-5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al</w:t>
      </w:r>
      <w:r>
        <w:rPr>
          <w:rFonts w:ascii="Arial" w:hAnsi="Arial"/>
          <w:b w:val="false"/>
          <w:bCs w:val="false"/>
          <w:spacing w:val="-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Taller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 Biología.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853" w:leader="none"/>
        </w:tabs>
        <w:spacing w:lineRule="exact" w:line="258" w:before="1" w:after="0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color w:val="404040"/>
          <w:sz w:val="20"/>
          <w:szCs w:val="20"/>
        </w:rPr>
        <w:t>Diplomado</w:t>
      </w:r>
      <w:r>
        <w:rPr>
          <w:rFonts w:ascii="Arial" w:hAnsi="Arial"/>
          <w:b w:val="false"/>
          <w:bCs w:val="false"/>
          <w:color w:val="404040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en</w:t>
      </w:r>
      <w:r>
        <w:rPr>
          <w:rFonts w:ascii="Arial" w:hAnsi="Arial"/>
          <w:b w:val="false"/>
          <w:bCs w:val="false"/>
          <w:color w:val="404040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Capital</w:t>
      </w:r>
      <w:r>
        <w:rPr>
          <w:rFonts w:ascii="Arial" w:hAnsi="Arial"/>
          <w:b w:val="false"/>
          <w:bCs w:val="false"/>
          <w:color w:val="404040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Humano.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853" w:leader="none"/>
        </w:tabs>
        <w:ind w:left="720" w:right="39" w:hanging="360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color w:val="404040"/>
          <w:sz w:val="20"/>
          <w:szCs w:val="20"/>
        </w:rPr>
        <w:t>Jornada</w:t>
      </w:r>
      <w:r>
        <w:rPr>
          <w:rFonts w:ascii="Arial" w:hAnsi="Arial"/>
          <w:b w:val="false"/>
          <w:bCs w:val="false"/>
          <w:color w:val="404040"/>
          <w:spacing w:val="-5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Académica:</w:t>
      </w:r>
      <w:r>
        <w:rPr>
          <w:rFonts w:ascii="Arial" w:hAnsi="Arial"/>
          <w:b w:val="false"/>
          <w:bCs w:val="false"/>
          <w:color w:val="404040"/>
          <w:spacing w:val="-4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Transformación</w:t>
      </w:r>
      <w:r>
        <w:rPr>
          <w:rFonts w:ascii="Arial" w:hAnsi="Arial"/>
          <w:b w:val="false"/>
          <w:bCs w:val="false"/>
          <w:color w:val="404040"/>
          <w:spacing w:val="-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de</w:t>
      </w:r>
      <w:r>
        <w:rPr>
          <w:rFonts w:ascii="Arial" w:hAnsi="Arial"/>
          <w:b w:val="false"/>
          <w:bCs w:val="false"/>
          <w:color w:val="404040"/>
          <w:spacing w:val="-4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la</w:t>
      </w:r>
      <w:r>
        <w:rPr>
          <w:rFonts w:ascii="Arial" w:hAnsi="Arial"/>
          <w:b w:val="false"/>
          <w:bCs w:val="false"/>
          <w:color w:val="404040"/>
          <w:spacing w:val="-5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Práctica</w:t>
      </w:r>
      <w:r>
        <w:rPr>
          <w:rFonts w:ascii="Arial" w:hAnsi="Arial"/>
          <w:b w:val="false"/>
          <w:bCs w:val="false"/>
          <w:color w:val="404040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de Enfermería.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709" w:leader="none"/>
        </w:tabs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color w:val="404040"/>
          <w:sz w:val="20"/>
          <w:szCs w:val="20"/>
        </w:rPr>
        <w:t>Conferencia</w:t>
      </w:r>
      <w:r>
        <w:rPr>
          <w:rFonts w:ascii="Arial" w:hAnsi="Arial"/>
          <w:b w:val="false"/>
          <w:bCs w:val="false"/>
          <w:color w:val="404040"/>
          <w:spacing w:val="-7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virtual:</w:t>
      </w:r>
      <w:r>
        <w:rPr>
          <w:rFonts w:ascii="Arial" w:hAnsi="Arial"/>
          <w:b w:val="false"/>
          <w:bCs w:val="false"/>
          <w:color w:val="404040"/>
          <w:spacing w:val="-6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Ahora</w:t>
      </w:r>
      <w:r>
        <w:rPr>
          <w:rFonts w:ascii="Arial" w:hAnsi="Arial"/>
          <w:b w:val="false"/>
          <w:bCs w:val="false"/>
          <w:color w:val="404040"/>
          <w:spacing w:val="-9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todas</w:t>
      </w:r>
      <w:r>
        <w:rPr>
          <w:rFonts w:ascii="Arial" w:hAnsi="Arial"/>
          <w:b w:val="false"/>
          <w:bCs w:val="false"/>
          <w:color w:val="404040"/>
          <w:spacing w:val="-9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podemos</w:t>
      </w:r>
      <w:r>
        <w:rPr>
          <w:rFonts w:ascii="Arial" w:hAnsi="Arial"/>
          <w:b w:val="false"/>
          <w:bCs w:val="false"/>
          <w:color w:val="404040"/>
          <w:spacing w:val="-5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actuar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ante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el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hostigamiento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y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acoso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sexual en</w:t>
      </w:r>
      <w:r>
        <w:rPr>
          <w:rFonts w:ascii="Arial" w:hAnsi="Arial"/>
          <w:b w:val="false"/>
          <w:bCs w:val="false"/>
          <w:color w:val="404040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el</w:t>
      </w:r>
      <w:r>
        <w:rPr>
          <w:rFonts w:ascii="Arial" w:hAnsi="Arial"/>
          <w:b w:val="false"/>
          <w:bCs w:val="false"/>
          <w:color w:val="404040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transporte público.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709" w:leader="none"/>
        </w:tabs>
        <w:ind w:left="720" w:right="126" w:hanging="360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color w:val="404040"/>
          <w:sz w:val="20"/>
          <w:szCs w:val="20"/>
        </w:rPr>
        <w:t>Jornada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Académica: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La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Transición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del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Sistema</w:t>
      </w:r>
      <w:r>
        <w:rPr>
          <w:rFonts w:ascii="Arial" w:hAnsi="Arial"/>
          <w:b w:val="false"/>
          <w:bCs w:val="false"/>
          <w:color w:val="404040"/>
          <w:spacing w:val="-7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de</w:t>
      </w:r>
      <w:r>
        <w:rPr>
          <w:rFonts w:ascii="Arial" w:hAnsi="Arial"/>
          <w:b w:val="false"/>
          <w:bCs w:val="false"/>
          <w:color w:val="404040"/>
          <w:spacing w:val="-7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Salud</w:t>
      </w:r>
      <w:r>
        <w:rPr>
          <w:rFonts w:ascii="Arial" w:hAnsi="Arial"/>
          <w:b w:val="false"/>
          <w:bCs w:val="false"/>
          <w:color w:val="404040"/>
          <w:spacing w:val="-8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hacia</w:t>
      </w:r>
      <w:r>
        <w:rPr>
          <w:rFonts w:ascii="Arial" w:hAnsi="Arial"/>
          <w:b w:val="false"/>
          <w:bCs w:val="false"/>
          <w:color w:val="404040"/>
          <w:spacing w:val="-7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el</w:t>
      </w:r>
      <w:r>
        <w:rPr>
          <w:rFonts w:ascii="Arial" w:hAnsi="Arial"/>
          <w:b w:val="false"/>
          <w:bCs w:val="false"/>
          <w:color w:val="404040"/>
          <w:spacing w:val="-6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IMSS</w:t>
      </w:r>
      <w:r>
        <w:rPr>
          <w:rFonts w:ascii="Arial" w:hAnsi="Arial"/>
          <w:b w:val="false"/>
          <w:bCs w:val="false"/>
          <w:color w:val="404040"/>
          <w:spacing w:val="-8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Bienestar.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709" w:leader="none"/>
        </w:tabs>
        <w:ind w:left="720" w:right="126" w:hanging="360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color w:val="404040"/>
          <w:sz w:val="20"/>
          <w:szCs w:val="20"/>
        </w:rPr>
        <w:t>Conferencia: El Papel de la Mujer como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Líder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en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las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Organizaciones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Públicas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y</w:t>
      </w:r>
      <w:r>
        <w:rPr>
          <w:rFonts w:ascii="Arial" w:hAnsi="Arial"/>
          <w:b w:val="false"/>
          <w:bCs w:val="false"/>
          <w:color w:val="404040"/>
          <w:spacing w:val="-52"/>
          <w:sz w:val="20"/>
          <w:szCs w:val="20"/>
        </w:rPr>
        <w:t xml:space="preserve"> 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Privadas.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92" w:leader="none"/>
        </w:tabs>
        <w:spacing w:before="1" w:after="0"/>
        <w:ind w:left="720" w:right="130" w:hanging="436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color w:val="404040"/>
          <w:spacing w:val="-1"/>
          <w:sz w:val="20"/>
          <w:szCs w:val="20"/>
        </w:rPr>
        <w:t>Seminario:</w:t>
      </w:r>
      <w:r>
        <w:rPr>
          <w:rFonts w:ascii="Arial" w:hAnsi="Arial"/>
          <w:b w:val="false"/>
          <w:bCs w:val="false"/>
          <w:color w:val="404040"/>
          <w:spacing w:val="-10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Cómo</w:t>
      </w:r>
      <w:r>
        <w:rPr>
          <w:rFonts w:ascii="Arial" w:hAnsi="Arial"/>
          <w:b w:val="false"/>
          <w:bCs w:val="false"/>
          <w:color w:val="404040"/>
          <w:spacing w:val="-1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incrementar</w:t>
      </w:r>
      <w:r>
        <w:rPr>
          <w:rFonts w:ascii="Arial" w:hAnsi="Arial"/>
          <w:b w:val="false"/>
          <w:bCs w:val="false"/>
          <w:color w:val="404040"/>
          <w:spacing w:val="-1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tus</w:t>
      </w:r>
      <w:r>
        <w:rPr>
          <w:rFonts w:ascii="Arial" w:hAnsi="Arial"/>
          <w:b w:val="false"/>
          <w:bCs w:val="false"/>
          <w:color w:val="404040"/>
          <w:spacing w:val="-1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ingresos</w:t>
      </w:r>
      <w:r>
        <w:rPr>
          <w:rFonts w:ascii="Arial" w:hAnsi="Arial"/>
          <w:b w:val="false"/>
          <w:bCs w:val="false"/>
          <w:color w:val="404040"/>
          <w:spacing w:val="-5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diseñando e impartiendo cursos alineados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a los requerimientos de la SEP, y cómo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conseguir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tu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registro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nacional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como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instructor</w:t>
      </w:r>
      <w:r>
        <w:rPr>
          <w:rFonts w:ascii="Arial" w:hAnsi="Arial"/>
          <w:b w:val="false"/>
          <w:bCs w:val="false"/>
          <w:color w:val="404040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certificado</w:t>
      </w:r>
      <w:r>
        <w:rPr>
          <w:rFonts w:ascii="Arial" w:hAnsi="Arial"/>
          <w:b w:val="false"/>
          <w:bCs w:val="false"/>
          <w:color w:val="404040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ante</w:t>
      </w:r>
      <w:r>
        <w:rPr>
          <w:rFonts w:ascii="Arial" w:hAnsi="Arial"/>
          <w:b w:val="false"/>
          <w:bCs w:val="false"/>
          <w:color w:val="404040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gobierno.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92" w:leader="none"/>
        </w:tabs>
        <w:ind w:left="492" w:right="130" w:hanging="360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color w:val="404040"/>
          <w:sz w:val="20"/>
          <w:szCs w:val="20"/>
        </w:rPr>
        <w:t>Conferencia: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Enfermería,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cambiando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la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historia</w:t>
      </w:r>
      <w:r>
        <w:rPr>
          <w:rFonts w:ascii="Arial" w:hAnsi="Arial"/>
          <w:b w:val="false"/>
          <w:bCs w:val="false"/>
          <w:color w:val="404040"/>
          <w:spacing w:val="-8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en</w:t>
      </w:r>
      <w:r>
        <w:rPr>
          <w:rFonts w:ascii="Arial" w:hAnsi="Arial"/>
          <w:b w:val="false"/>
          <w:bCs w:val="false"/>
          <w:color w:val="404040"/>
          <w:spacing w:val="-4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el</w:t>
      </w:r>
      <w:r>
        <w:rPr>
          <w:rFonts w:ascii="Arial" w:hAnsi="Arial"/>
          <w:b w:val="false"/>
          <w:bCs w:val="false"/>
          <w:color w:val="404040"/>
          <w:spacing w:val="-6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liderazgo</w:t>
      </w:r>
      <w:r>
        <w:rPr>
          <w:rFonts w:ascii="Arial" w:hAnsi="Arial"/>
          <w:b w:val="false"/>
          <w:bCs w:val="false"/>
          <w:color w:val="404040"/>
          <w:spacing w:val="-6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en</w:t>
      </w:r>
      <w:r>
        <w:rPr>
          <w:rFonts w:ascii="Arial" w:hAnsi="Arial"/>
          <w:b w:val="false"/>
          <w:bCs w:val="false"/>
          <w:color w:val="404040"/>
          <w:spacing w:val="-4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las</w:t>
      </w:r>
      <w:r>
        <w:rPr>
          <w:rFonts w:ascii="Arial" w:hAnsi="Arial"/>
          <w:b w:val="false"/>
          <w:bCs w:val="false"/>
          <w:color w:val="404040"/>
          <w:spacing w:val="-4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instituciones</w:t>
      </w:r>
      <w:r>
        <w:rPr>
          <w:rFonts w:ascii="Arial" w:hAnsi="Arial"/>
          <w:b w:val="false"/>
          <w:bCs w:val="false"/>
          <w:color w:val="404040"/>
          <w:spacing w:val="-5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de salud.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92" w:leader="none"/>
        </w:tabs>
        <w:ind w:left="492" w:right="129" w:hanging="360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color w:val="404040"/>
          <w:sz w:val="20"/>
          <w:szCs w:val="20"/>
        </w:rPr>
        <w:t>Conferencia: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La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corrupción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y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la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nueva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organización</w:t>
      </w:r>
      <w:r>
        <w:rPr>
          <w:rFonts w:ascii="Arial" w:hAnsi="Arial"/>
          <w:b w:val="false"/>
          <w:bCs w:val="false"/>
          <w:color w:val="404040"/>
          <w:spacing w:val="-7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del</w:t>
      </w:r>
      <w:r>
        <w:rPr>
          <w:rFonts w:ascii="Arial" w:hAnsi="Arial"/>
          <w:b w:val="false"/>
          <w:bCs w:val="false"/>
          <w:color w:val="404040"/>
          <w:spacing w:val="-5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Estado</w:t>
      </w:r>
      <w:r>
        <w:rPr>
          <w:rFonts w:ascii="Arial" w:hAnsi="Arial"/>
          <w:b w:val="false"/>
          <w:bCs w:val="false"/>
          <w:color w:val="404040"/>
          <w:spacing w:val="-6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para</w:t>
      </w:r>
      <w:r>
        <w:rPr>
          <w:rFonts w:ascii="Arial" w:hAnsi="Arial"/>
          <w:b w:val="false"/>
          <w:bCs w:val="false"/>
          <w:color w:val="404040"/>
          <w:spacing w:val="-6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confrontarla,</w:t>
      </w:r>
      <w:r>
        <w:rPr>
          <w:rFonts w:ascii="Arial" w:hAnsi="Arial"/>
          <w:b w:val="false"/>
          <w:bCs w:val="false"/>
          <w:color w:val="404040"/>
          <w:spacing w:val="-5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un nuevo paradigma de la responsabilidad</w:t>
      </w:r>
      <w:r>
        <w:rPr>
          <w:rFonts w:ascii="Arial" w:hAnsi="Arial"/>
          <w:b w:val="false"/>
          <w:bCs w:val="false"/>
          <w:color w:val="404040"/>
          <w:spacing w:val="-5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administrativa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de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los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funcionarios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públicos</w:t>
      </w:r>
      <w:r>
        <w:rPr>
          <w:rFonts w:ascii="Arial" w:hAnsi="Arial"/>
          <w:b w:val="false"/>
          <w:bCs w:val="false"/>
          <w:color w:val="404040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y</w:t>
      </w:r>
      <w:r>
        <w:rPr>
          <w:rFonts w:ascii="Arial" w:hAnsi="Arial"/>
          <w:b w:val="false"/>
          <w:bCs w:val="false"/>
          <w:color w:val="404040"/>
          <w:spacing w:val="-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la sociedad.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492" w:leader="none"/>
        </w:tabs>
        <w:ind w:left="852" w:right="129" w:hanging="0"/>
        <w:rPr>
          <w:color w:val="40404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492" w:leader="none"/>
        </w:tabs>
        <w:ind w:left="852" w:right="129" w:hanging="0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Certificaciones: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853" w:leader="none"/>
        </w:tabs>
        <w:ind w:left="720" w:right="39" w:hanging="360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color w:val="404040"/>
          <w:sz w:val="20"/>
          <w:szCs w:val="20"/>
        </w:rPr>
        <w:t>Certificado de Competencia Laboral en el</w:t>
      </w:r>
      <w:r>
        <w:rPr>
          <w:rFonts w:ascii="Arial" w:hAnsi="Arial"/>
          <w:b w:val="false"/>
          <w:bCs w:val="false"/>
          <w:color w:val="404040"/>
          <w:spacing w:val="-5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Estándar de Competencia: Impartición de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cursos</w:t>
      </w:r>
      <w:r>
        <w:rPr>
          <w:rFonts w:ascii="Arial" w:hAnsi="Arial"/>
          <w:b w:val="false"/>
          <w:bCs w:val="false"/>
          <w:color w:val="404040"/>
          <w:spacing w:val="-1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de</w:t>
      </w:r>
      <w:r>
        <w:rPr>
          <w:rFonts w:ascii="Arial" w:hAnsi="Arial"/>
          <w:b w:val="false"/>
          <w:bCs w:val="false"/>
          <w:color w:val="404040"/>
          <w:spacing w:val="-1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formación</w:t>
      </w:r>
      <w:r>
        <w:rPr>
          <w:rFonts w:ascii="Arial" w:hAnsi="Arial"/>
          <w:b w:val="false"/>
          <w:bCs w:val="false"/>
          <w:color w:val="404040"/>
          <w:spacing w:val="-1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del</w:t>
      </w:r>
      <w:r>
        <w:rPr>
          <w:rFonts w:ascii="Arial" w:hAnsi="Arial"/>
          <w:b w:val="false"/>
          <w:bCs w:val="false"/>
          <w:color w:val="404040"/>
          <w:spacing w:val="-10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capital</w:t>
      </w:r>
      <w:r>
        <w:rPr>
          <w:rFonts w:ascii="Arial" w:hAnsi="Arial"/>
          <w:b w:val="false"/>
          <w:bCs w:val="false"/>
          <w:color w:val="404040"/>
          <w:spacing w:val="-10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humano</w:t>
      </w:r>
      <w:r>
        <w:rPr>
          <w:rFonts w:ascii="Arial" w:hAnsi="Arial"/>
          <w:b w:val="false"/>
          <w:bCs w:val="false"/>
          <w:color w:val="404040"/>
          <w:spacing w:val="-1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de</w:t>
      </w:r>
      <w:r>
        <w:rPr>
          <w:rFonts w:ascii="Arial" w:hAnsi="Arial"/>
          <w:b w:val="false"/>
          <w:bCs w:val="false"/>
          <w:color w:val="404040"/>
          <w:spacing w:val="-52"/>
          <w:sz w:val="20"/>
          <w:szCs w:val="20"/>
        </w:rPr>
        <w:t xml:space="preserve"> 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manera</w:t>
      </w:r>
      <w:r>
        <w:rPr>
          <w:rFonts w:ascii="Arial" w:hAnsi="Arial"/>
          <w:b w:val="false"/>
          <w:bCs w:val="false"/>
          <w:color w:val="404040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presencial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grupal, por ICEMéxico.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853" w:leader="none"/>
        </w:tabs>
        <w:ind w:left="720" w:right="41" w:hanging="360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color w:val="404040"/>
          <w:sz w:val="20"/>
          <w:szCs w:val="20"/>
        </w:rPr>
        <w:t>Certificado de Competencia Laboral en el</w:t>
      </w:r>
      <w:r>
        <w:rPr>
          <w:rFonts w:ascii="Arial" w:hAnsi="Arial"/>
          <w:b w:val="false"/>
          <w:bCs w:val="false"/>
          <w:color w:val="404040"/>
          <w:spacing w:val="-5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Estándar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de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Competencia: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Diseño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de</w:t>
      </w:r>
      <w:r>
        <w:rPr>
          <w:rFonts w:ascii="Arial" w:hAnsi="Arial"/>
          <w:b w:val="false"/>
          <w:bCs w:val="false"/>
          <w:color w:val="404040"/>
          <w:spacing w:val="-5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cursos</w:t>
      </w:r>
      <w:r>
        <w:rPr>
          <w:rFonts w:ascii="Arial" w:hAnsi="Arial"/>
          <w:b w:val="false"/>
          <w:bCs w:val="false"/>
          <w:color w:val="404040"/>
          <w:spacing w:val="-1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de</w:t>
      </w:r>
      <w:r>
        <w:rPr>
          <w:rFonts w:ascii="Arial" w:hAnsi="Arial"/>
          <w:b w:val="false"/>
          <w:bCs w:val="false"/>
          <w:color w:val="404040"/>
          <w:spacing w:val="-1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formación</w:t>
      </w:r>
      <w:r>
        <w:rPr>
          <w:rFonts w:ascii="Arial" w:hAnsi="Arial"/>
          <w:b w:val="false"/>
          <w:bCs w:val="false"/>
          <w:color w:val="404040"/>
          <w:spacing w:val="-1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del</w:t>
      </w:r>
      <w:r>
        <w:rPr>
          <w:rFonts w:ascii="Arial" w:hAnsi="Arial"/>
          <w:b w:val="false"/>
          <w:bCs w:val="false"/>
          <w:color w:val="404040"/>
          <w:spacing w:val="-10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capital</w:t>
      </w:r>
      <w:r>
        <w:rPr>
          <w:rFonts w:ascii="Arial" w:hAnsi="Arial"/>
          <w:b w:val="false"/>
          <w:bCs w:val="false"/>
          <w:color w:val="404040"/>
          <w:spacing w:val="-1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humano</w:t>
      </w:r>
      <w:r>
        <w:rPr>
          <w:rFonts w:ascii="Arial" w:hAnsi="Arial"/>
          <w:b w:val="false"/>
          <w:bCs w:val="false"/>
          <w:color w:val="404040"/>
          <w:spacing w:val="-1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de</w:t>
      </w:r>
      <w:r>
        <w:rPr>
          <w:rFonts w:ascii="Arial" w:hAnsi="Arial"/>
          <w:b w:val="false"/>
          <w:bCs w:val="false"/>
          <w:color w:val="404040"/>
          <w:spacing w:val="-5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manera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presencial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grupal,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sus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pacing w:val="-1"/>
          <w:sz w:val="20"/>
          <w:szCs w:val="20"/>
        </w:rPr>
        <w:t>instrumentos</w:t>
      </w:r>
      <w:r>
        <w:rPr>
          <w:rFonts w:ascii="Arial" w:hAnsi="Arial"/>
          <w:b w:val="false"/>
          <w:bCs w:val="false"/>
          <w:color w:val="404040"/>
          <w:spacing w:val="-14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de</w:t>
      </w:r>
      <w:r>
        <w:rPr>
          <w:rFonts w:ascii="Arial" w:hAnsi="Arial"/>
          <w:b w:val="false"/>
          <w:bCs w:val="false"/>
          <w:color w:val="404040"/>
          <w:spacing w:val="-1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evaluación</w:t>
      </w:r>
      <w:r>
        <w:rPr>
          <w:rFonts w:ascii="Arial" w:hAnsi="Arial"/>
          <w:b w:val="false"/>
          <w:bCs w:val="false"/>
          <w:color w:val="404040"/>
          <w:spacing w:val="-14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y</w:t>
      </w:r>
      <w:r>
        <w:rPr>
          <w:rFonts w:ascii="Arial" w:hAnsi="Arial"/>
          <w:b w:val="false"/>
          <w:bCs w:val="false"/>
          <w:color w:val="404040"/>
          <w:spacing w:val="-1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manuales</w:t>
      </w:r>
      <w:r>
        <w:rPr>
          <w:rFonts w:ascii="Arial" w:hAnsi="Arial"/>
          <w:b w:val="false"/>
          <w:bCs w:val="false"/>
          <w:color w:val="404040"/>
          <w:spacing w:val="-1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del</w:t>
      </w:r>
      <w:r>
        <w:rPr>
          <w:rFonts w:ascii="Arial" w:hAnsi="Arial"/>
          <w:b w:val="false"/>
          <w:bCs w:val="false"/>
          <w:color w:val="404040"/>
          <w:spacing w:val="-5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curso, por ICEMéxico.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853" w:leader="none"/>
        </w:tabs>
        <w:ind w:left="720" w:right="41" w:hanging="360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color w:val="404040"/>
          <w:sz w:val="20"/>
          <w:szCs w:val="20"/>
        </w:rPr>
        <w:t>Recertificación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como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Docente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en</w:t>
      </w:r>
      <w:r>
        <w:rPr>
          <w:rFonts w:ascii="Arial" w:hAnsi="Arial"/>
          <w:b w:val="false"/>
          <w:bCs w:val="false"/>
          <w:color w:val="404040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404040"/>
          <w:sz w:val="20"/>
          <w:szCs w:val="20"/>
        </w:rPr>
        <w:t>Enfermería, por el Colegio de Enfermeras de Oaxaca, A.C.</w:t>
      </w:r>
    </w:p>
    <w:p>
      <w:pPr>
        <w:pStyle w:val="ListParagraph"/>
        <w:tabs>
          <w:tab w:val="clear" w:pos="708"/>
          <w:tab w:val="left" w:pos="853" w:leader="none"/>
        </w:tabs>
        <w:ind w:left="720" w:right="41" w:hanging="360"/>
        <w:rPr>
          <w:color w:val="40404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ListParagraph"/>
        <w:tabs>
          <w:tab w:val="clear" w:pos="708"/>
          <w:tab w:val="left" w:pos="853" w:leader="none"/>
        </w:tabs>
        <w:ind w:left="720" w:right="41" w:hanging="360"/>
        <w:rPr>
          <w:color w:val="40404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ListParagraph"/>
        <w:tabs>
          <w:tab w:val="clear" w:pos="708"/>
          <w:tab w:val="left" w:pos="853" w:leader="none"/>
        </w:tabs>
        <w:ind w:right="41" w:hanging="0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color w:val="404040"/>
          <w:sz w:val="20"/>
          <w:szCs w:val="20"/>
        </w:rPr>
        <w:t>Afiliación:</w:t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739" w:leader="none"/>
        </w:tabs>
        <w:bidi w:val="0"/>
        <w:spacing w:before="0" w:after="0"/>
        <w:ind w:left="397" w:right="57" w:hanging="0"/>
        <w:contextualSpacing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color w:val="404040"/>
          <w:sz w:val="20"/>
          <w:szCs w:val="20"/>
        </w:rPr>
        <w:t>Socia del Colegio de Enfermeras de Oaxaca, A.C.</w:t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739" w:leader="none"/>
        </w:tabs>
        <w:bidi w:val="0"/>
        <w:spacing w:before="0" w:after="0"/>
        <w:ind w:left="397" w:right="57" w:hanging="0"/>
        <w:contextualSpacing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color w:val="404040"/>
          <w:sz w:val="20"/>
          <w:szCs w:val="20"/>
        </w:rPr>
        <w:t>Integrante del Consejo Directivo del Colegio de Enfermeras de Oaxaca, A.C. Bienio 2023-2025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91" w:leader="none"/>
          <w:tab w:val="left" w:pos="492" w:leader="none"/>
        </w:tabs>
        <w:ind w:left="720" w:hanging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Cuerpodetexto"/>
        <w:numPr>
          <w:ilvl w:val="0"/>
          <w:numId w:val="0"/>
        </w:numPr>
        <w:ind w:left="720" w:hanging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53" w:leader="none"/>
        </w:tabs>
        <w:ind w:left="720" w:right="2073" w:hanging="0"/>
        <w:jc w:val="both"/>
        <w:rPr>
          <w:rFonts w:ascii="Arial" w:hAnsi="Arial"/>
          <w:b w:val="false"/>
          <w:b w:val="false"/>
          <w:bCs w:val="false"/>
          <w:color w:val="404040"/>
          <w:sz w:val="20"/>
          <w:szCs w:val="20"/>
        </w:rPr>
      </w:pPr>
      <w:r>
        <w:rPr>
          <w:rFonts w:ascii="Arial" w:hAnsi="Arial"/>
          <w:b w:val="false"/>
          <w:bCs w:val="false"/>
          <w:color w:val="404040"/>
          <w:sz w:val="20"/>
          <w:szCs w:val="20"/>
        </w:rPr>
      </w:r>
    </w:p>
    <w:p>
      <w:pPr>
        <w:pStyle w:val="Cuerpodetexto"/>
        <w:numPr>
          <w:ilvl w:val="0"/>
          <w:numId w:val="0"/>
        </w:numPr>
        <w:spacing w:before="2" w:after="0"/>
        <w:ind w:left="720" w:right="2073" w:hanging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91" w:leader="none"/>
          <w:tab w:val="left" w:pos="492" w:leader="none"/>
          <w:tab w:val="left" w:pos="1662" w:leader="none"/>
          <w:tab w:val="left" w:pos="3161" w:leader="none"/>
        </w:tabs>
        <w:ind w:left="720" w:right="2073" w:hanging="0"/>
        <w:jc w:val="both"/>
        <w:rPr>
          <w:rFonts w:ascii="Arial" w:hAnsi="Arial"/>
          <w:b w:val="false"/>
          <w:b w:val="false"/>
          <w:bCs w:val="false"/>
          <w:color w:val="404040"/>
          <w:sz w:val="20"/>
          <w:szCs w:val="20"/>
        </w:rPr>
      </w:pPr>
      <w:r>
        <w:rPr>
          <w:rFonts w:ascii="Arial" w:hAnsi="Arial"/>
          <w:b w:val="false"/>
          <w:bCs w:val="false"/>
          <w:color w:val="404040"/>
          <w:sz w:val="20"/>
          <w:szCs w:val="20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53" w:leader="none"/>
        </w:tabs>
        <w:ind w:left="1572" w:right="2073" w:hanging="0"/>
        <w:rPr>
          <w:rFonts w:ascii="Arial" w:hAnsi="Arial"/>
          <w:b w:val="false"/>
          <w:b w:val="false"/>
          <w:bCs w:val="false"/>
          <w:i/>
          <w:i/>
          <w:color w:val="404040"/>
          <w:sz w:val="20"/>
          <w:szCs w:val="20"/>
        </w:rPr>
      </w:pPr>
      <w:r>
        <w:rPr>
          <w:rFonts w:ascii="Arial" w:hAnsi="Arial"/>
          <w:b w:val="false"/>
          <w:bCs w:val="false"/>
          <w:i/>
          <w:color w:val="404040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53" w:leader="none"/>
        </w:tabs>
        <w:ind w:left="720" w:right="2073" w:hanging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Arial" w:hAnsi="Arial" w:cs="Arial"/>
          <w:b w:val="false"/>
          <w:b w:val="false"/>
          <w:bCs w:val="false"/>
          <w:sz w:val="20"/>
          <w:szCs w:val="20"/>
          <w:lang w:val="es-MX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es-MX"/>
        </w:rPr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Arial" w:hAnsi="Arial" w:cs="Arial"/>
          <w:b w:val="false"/>
          <w:b w:val="false"/>
          <w:bCs w:val="false"/>
          <w:sz w:val="20"/>
          <w:szCs w:val="20"/>
          <w:lang w:val="es-MX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es-MX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360" w:leader="none"/>
        </w:tabs>
        <w:spacing w:before="100" w:after="16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sectPr>
      <w:headerReference w:type="default" r:id="rId3"/>
      <w:footerReference w:type="default" r:id="rId4"/>
      <w:type w:val="nextPage"/>
      <w:pgSz w:w="12240" w:h="15840"/>
      <w:pgMar w:left="1701" w:right="1418" w:header="851" w:top="1701" w:footer="1004" w:bottom="1418" w:gutter="0"/>
      <w:pgNumType w:start="17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tabs>
        <w:tab w:val="clear" w:pos="8838"/>
        <w:tab w:val="center" w:pos="4419" w:leader="none"/>
        <w:tab w:val="right" w:pos="9214" w:leader="none"/>
      </w:tabs>
      <w:ind w:right="49" w:hanging="0"/>
      <w:jc w:val="right"/>
      <w:rPr>
        <w:rFonts w:ascii="Arial" w:hAnsi="Arial" w:cs="Arial"/>
        <w:b/>
        <w:b/>
        <w:i/>
        <w:i/>
        <w:color w:val="808080"/>
        <w:sz w:val="22"/>
        <w:szCs w:val="22"/>
      </w:rPr>
    </w:pPr>
    <w:r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-24130</wp:posOffset>
              </wp:positionH>
              <wp:positionV relativeFrom="paragraph">
                <wp:posOffset>-31750</wp:posOffset>
              </wp:positionV>
              <wp:extent cx="5901055" cy="635"/>
              <wp:effectExtent l="0" t="0" r="0" b="0"/>
              <wp:wrapNone/>
              <wp:docPr id="5" name="Conector rec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04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.9pt,-2.5pt" to="462.65pt,-2.5pt" ID="Conector recto 4" stroked="f" style="position:absolute">
              <v:stroke color="#3465a4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0">
              <wp:simplePos x="0" y="0"/>
              <wp:positionH relativeFrom="column">
                <wp:posOffset>-50800</wp:posOffset>
              </wp:positionH>
              <wp:positionV relativeFrom="paragraph">
                <wp:posOffset>158750</wp:posOffset>
              </wp:positionV>
              <wp:extent cx="5879465" cy="635"/>
              <wp:effectExtent l="0" t="19050" r="7620" b="19050"/>
              <wp:wrapNone/>
              <wp:docPr id="6" name="Conector recto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8800" cy="0"/>
                      </a:xfrm>
                      <a:prstGeom prst="line">
                        <a:avLst/>
                      </a:prstGeom>
                      <a:ln w="28440">
                        <a:solidFill>
                          <a:srgbClr val="8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4pt,12.5pt" to="458.85pt,12.5pt" ID="Conector recto 6" stroked="t" style="position:absolute">
              <v:stroke color="maroon" weight="2844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4">
              <wp:simplePos x="0" y="0"/>
              <wp:positionH relativeFrom="column">
                <wp:posOffset>-47625</wp:posOffset>
              </wp:positionH>
              <wp:positionV relativeFrom="paragraph">
                <wp:posOffset>200660</wp:posOffset>
              </wp:positionV>
              <wp:extent cx="5897245" cy="2540"/>
              <wp:effectExtent l="0" t="19050" r="8890" b="17145"/>
              <wp:wrapNone/>
              <wp:docPr id="7" name="Forma libr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96440" cy="18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7046" h="3">
                            <a:moveTo>
                              <a:pt x="0" y="3"/>
                            </a:moveTo>
                            <a:lnTo>
                              <a:pt x="7046" y="0"/>
                            </a:lnTo>
                          </a:path>
                        </a:pathLst>
                      </a:custGeom>
                      <a:noFill/>
                      <a:ln w="28440">
                        <a:solidFill>
                          <a:srgbClr val="cc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cs="Arial" w:ascii="Arial" w:hAnsi="Arial"/>
        <w:b/>
        <w:i/>
        <w:sz w:val="22"/>
        <w:szCs w:val="22"/>
      </w:rPr>
      <w:t xml:space="preserve"> </w:t>
    </w:r>
    <w:r>
      <w:rPr>
        <w:rFonts w:cs="Arial" w:ascii="Arial" w:hAnsi="Arial"/>
        <w:b/>
        <w:i/>
        <w:color w:val="808080"/>
        <w:sz w:val="22"/>
        <w:szCs w:val="22"/>
      </w:rPr>
      <w:t>UNSIS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spacing w:before="160" w:after="100"/>
      <w:jc w:val="center"/>
      <w:rPr>
        <w:rFonts w:ascii="Arial" w:hAnsi="Arial" w:cs="Arial"/>
        <w:b/>
        <w:b/>
        <w:sz w:val="24"/>
      </w:rPr>
    </w:pPr>
    <w:r>
      <w:drawing>
        <wp:anchor behindDoc="0" distT="0" distB="0" distL="114300" distR="114300" simplePos="0" locked="0" layoutInCell="1" allowOverlap="1" relativeHeight="2">
          <wp:simplePos x="0" y="0"/>
          <wp:positionH relativeFrom="column">
            <wp:posOffset>209550</wp:posOffset>
          </wp:positionH>
          <wp:positionV relativeFrom="paragraph">
            <wp:posOffset>-36830</wp:posOffset>
          </wp:positionV>
          <wp:extent cx="800100" cy="782320"/>
          <wp:effectExtent l="0" t="0" r="0" b="0"/>
          <wp:wrapTight wrapText="bothSides">
            <wp:wrapPolygon edited="0">
              <wp:start x="-11" y="0"/>
              <wp:lineTo x="-11" y="21028"/>
              <wp:lineTo x="21084" y="21028"/>
              <wp:lineTo x="21084" y="0"/>
              <wp:lineTo x="-11" y="0"/>
            </wp:wrapPolygon>
          </wp:wrapTight>
          <wp:docPr id="2" name="Imagen 15" descr="uni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5" descr="unisi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2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sz w:val="24"/>
      </w:rPr>
      <w:t>U</w:t>
    </w:r>
    <w:r>
      <w:rPr>
        <w:rFonts w:cs="Arial" w:ascii="Arial" w:hAnsi="Arial"/>
        <w:b/>
        <w:sz w:val="24"/>
      </w:rPr>
      <w:t>NIVERSIDAD DE LA SIERRA SUR</w:t>
    </w:r>
  </w:p>
  <w:p>
    <w:pPr>
      <w:pStyle w:val="Cabecera"/>
      <w:spacing w:before="0" w:after="60"/>
      <w:rPr>
        <w:rFonts w:ascii="Arial" w:hAnsi="Arial" w:cs="Arial"/>
        <w:b/>
        <w:b/>
        <w:sz w:val="26"/>
      </w:rPr>
    </w:pPr>
    <w:r>
      <w:rPr>
        <w:rFonts w:cs="Arial" w:ascii="Arial" w:hAnsi="Arial"/>
        <w:b/>
        <w:sz w:val="26"/>
      </w:rPr>
      <mc:AlternateContent>
        <mc:Choice Requires="wpg">
          <w:drawing>
            <wp:anchor behindDoc="1" distT="0" distB="0" distL="0" distR="0" simplePos="0" locked="0" layoutInCell="1" allowOverlap="1" relativeHeight="20" wp14:anchorId="5B31B48C">
              <wp:simplePos x="0" y="0"/>
              <wp:positionH relativeFrom="column">
                <wp:posOffset>-78105</wp:posOffset>
              </wp:positionH>
              <wp:positionV relativeFrom="paragraph">
                <wp:posOffset>217805</wp:posOffset>
              </wp:positionV>
              <wp:extent cx="5800725" cy="217805"/>
              <wp:effectExtent l="0" t="19050" r="10160" b="11430"/>
              <wp:wrapNone/>
              <wp:docPr id="3" name="Grupo 8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9960" cy="217080"/>
                      </a:xfrm>
                    </wpg:grpSpPr>
                    <wps:wsp>
                      <wps:cNvSpPr/>
                      <wps:spPr>
                        <a:xfrm>
                          <a:off x="45720" y="76320"/>
                          <a:ext cx="321048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8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666040" y="64800"/>
                          <a:ext cx="133920" cy="136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7" h="307">
                              <a:moveTo>
                                <a:pt x="0" y="307"/>
                              </a:moveTo>
                              <a:lnTo>
                                <a:pt x="42" y="121"/>
                              </a:lnTo>
                              <a:lnTo>
                                <a:pt x="157" y="0"/>
                              </a:lnTo>
                            </a:path>
                          </a:pathLst>
                        </a:custGeom>
                        <a:noFill/>
                        <a:ln w="28440">
                          <a:solidFill>
                            <a:srgbClr val="8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340800" y="0"/>
                          <a:ext cx="108900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8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214560"/>
                          <a:ext cx="566280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46" h="3">
                              <a:moveTo>
                                <a:pt x="0" y="3"/>
                              </a:moveTo>
                              <a:lnTo>
                                <a:pt x="7046" y="0"/>
                              </a:lnTo>
                            </a:path>
                          </a:pathLst>
                        </a:custGeom>
                        <a:noFill/>
                        <a:ln w="28440">
                          <a:solidFill>
                            <a:srgbClr val="cc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678280" y="80640"/>
                          <a:ext cx="109080" cy="136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8" h="306">
                              <a:moveTo>
                                <a:pt x="0" y="306"/>
                              </a:moveTo>
                              <a:lnTo>
                                <a:pt x="50" y="85"/>
                              </a:lnTo>
                              <a:lnTo>
                                <a:pt x="128" y="0"/>
                              </a:lnTo>
                            </a:path>
                          </a:pathLst>
                        </a:custGeom>
                        <a:noFill/>
                        <a:ln w="28440">
                          <a:solidFill>
                            <a:srgbClr val="cc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334320" y="5040"/>
                          <a:ext cx="108792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cc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o 8" style="position:absolute;margin-left:-6.15pt;margin-top:17.15pt;width:456.7pt;height:17.1pt" coordorigin="-123,343" coordsize="9134,342">
              <v:line id="shape_0" from="-51,463" to="5004,463" ID="Line 7" stroked="t" style="position:absolute">
                <v:stroke color="maroon" weight="28440" joinstyle="round" endcap="flat"/>
                <v:fill o:detectmouseclick="t" on="false"/>
              </v:line>
              <v:line id="shape_0" from="5138,343" to="6852,343" ID="Line 9" stroked="t" style="position:absolute">
                <v:stroke color="maroon" weight="28440" joinstyle="round" endcap="flat"/>
                <v:fill o:detectmouseclick="t" on="false"/>
              </v:line>
              <v:line id="shape_0" from="5128,351" to="6840,351" ID="Line 12" stroked="t" style="position:absolute">
                <v:stroke color="#ccffff" weight="28440" joinstyle="round" endcap="flat"/>
                <v:fill o:detectmouseclick="t" on="false"/>
              </v:line>
            </v:group>
          </w:pict>
        </mc:Fallback>
      </mc:AlternateContent>
    </w:r>
  </w:p>
  <w:p>
    <w:pPr>
      <w:pStyle w:val="Cabecera"/>
      <w:spacing w:before="80" w:after="160"/>
      <w:rPr>
        <w:rFonts w:ascii="Arial" w:hAnsi="Arial" w:cs="Arial"/>
      </w:rPr>
    </w:pPr>
    <w:r>
      <w:rPr>
        <w:rFonts w:cs="Arial" w:ascii="Arial" w:hAnsi="Arial"/>
      </w:rPr>
      <mc:AlternateContent>
        <mc:Choice Requires="wps">
          <w:drawing>
            <wp:anchor behindDoc="1" distT="0" distB="0" distL="0" distR="0" simplePos="0" locked="0" layoutInCell="1" allowOverlap="1" relativeHeight="17" wp14:anchorId="13BFDD9C">
              <wp:simplePos x="0" y="0"/>
              <wp:positionH relativeFrom="column">
                <wp:posOffset>-24130</wp:posOffset>
              </wp:positionH>
              <wp:positionV relativeFrom="paragraph">
                <wp:posOffset>73660</wp:posOffset>
              </wp:positionV>
              <wp:extent cx="5901055" cy="635"/>
              <wp:effectExtent l="0" t="0" r="0" b="0"/>
              <wp:wrapNone/>
              <wp:docPr id="4" name="Conector recto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04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.9pt,5.8pt" to="462.65pt,5.8pt" ID="Conector recto 7" stroked="f" style="position:absolute" wp14:anchorId="13BFDD9C">
              <v:stroke color="#3465a4" joinstyle="round" endcap="flat"/>
              <v:fill o:detectmouseclick="t" on="fals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8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2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5d8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paragraph" w:styleId="Ttulo1">
    <w:name w:val="Heading 1"/>
    <w:basedOn w:val="Normal"/>
    <w:qFormat/>
    <w:pPr>
      <w:ind w:left="132" w:hanging="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link w:val="Encabezado"/>
    <w:qFormat/>
    <w:rsid w:val="007a5d84"/>
    <w:rPr>
      <w:rFonts w:ascii="Times New Roman" w:hAnsi="Times New Roman" w:eastAsia="Times New Roman" w:cs="Times New Roman"/>
      <w:sz w:val="20"/>
      <w:szCs w:val="20"/>
      <w:lang w:eastAsia="es-ES"/>
    </w:rPr>
  </w:style>
  <w:style w:type="character" w:styleId="PiedepginaCar" w:customStyle="1">
    <w:name w:val="Pie de página Car"/>
    <w:link w:val="Piedepgina"/>
    <w:qFormat/>
    <w:rsid w:val="007a5d84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Pagenumber">
    <w:name w:val="page number"/>
    <w:basedOn w:val="DefaultParagraphFont"/>
    <w:qFormat/>
    <w:rsid w:val="007a5d84"/>
    <w:rPr/>
  </w:style>
  <w:style w:type="character" w:styleId="EnlacedeInternet">
    <w:name w:val="Enlace de Internet"/>
    <w:uiPriority w:val="99"/>
    <w:unhideWhenUsed/>
    <w:rsid w:val="00fd6e73"/>
    <w:rPr>
      <w:color w:val="0000FF"/>
      <w:u w:val="single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7a5d84"/>
    <w:pPr>
      <w:tabs>
        <w:tab w:val="clear" w:pos="708"/>
        <w:tab w:val="center" w:pos="4252" w:leader="none"/>
        <w:tab w:val="right" w:pos="8504" w:leader="none"/>
      </w:tabs>
    </w:pPr>
    <w:rPr>
      <w:sz w:val="20"/>
      <w:szCs w:val="20"/>
      <w:lang w:val="es-MX"/>
    </w:rPr>
  </w:style>
  <w:style w:type="paragraph" w:styleId="Piedepgina">
    <w:name w:val="Footer"/>
    <w:basedOn w:val="Normal"/>
    <w:link w:val="PiedepginaCar"/>
    <w:rsid w:val="007a5d84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stParagraph">
    <w:name w:val="List Paragraph"/>
    <w:basedOn w:val="Normal"/>
    <w:uiPriority w:val="34"/>
    <w:qFormat/>
    <w:rsid w:val="007a5d84"/>
    <w:pPr>
      <w:spacing w:before="0" w:after="0"/>
      <w:ind w:left="720" w:hanging="0"/>
      <w:contextualSpacing/>
    </w:pPr>
    <w:rPr/>
  </w:style>
  <w:style w:type="paragraph" w:styleId="Contenidodelatabla" w:customStyle="1">
    <w:name w:val="Contenido de la tabla"/>
    <w:basedOn w:val="Normal"/>
    <w:uiPriority w:val="99"/>
    <w:qFormat/>
    <w:rsid w:val="00fd6e73"/>
    <w:pPr>
      <w:widowControl w:val="false"/>
      <w:spacing w:before="0" w:after="283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c57ad2"/>
    <w:rPr>
      <w:lang w:val="es-ES_tradnl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nc.es/imagenes/auxiliar/fi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LibreOffice/6.4.7.2$Linux_X86_64 LibreOffice_project/40$Build-2</Application>
  <Pages>3</Pages>
  <Words>823</Words>
  <Characters>4824</Characters>
  <CharactersWithSpaces>5542</CharactersWithSpaces>
  <Paragraphs>100</Paragraphs>
  <Company>Luffi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2018-01-30T00:19:00Z</dcterms:created>
  <dc:creator>Luffi</dc:creator>
  <dc:description/>
  <dc:language>es-MX</dc:language>
  <cp:lastModifiedBy/>
  <cp:lastPrinted>2017-04-26T22:24:00Z</cp:lastPrinted>
  <dcterms:modified xsi:type="dcterms:W3CDTF">2024-09-19T17:31:24Z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Luffi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